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lang w:val="ru-RU"/>
        </w:rPr>
      </w:pPr>
      <w:r>
        <w:rPr>
          <w:b/>
          <w:lang w:val="ru-RU"/>
        </w:rPr>
        <w:t xml:space="preserve">Договор </w:t>
      </w:r>
      <w:r>
        <w:rPr>
          <w:b/>
          <w:lang w:val="ru-RU"/>
        </w:rPr>
        <w:t xml:space="preserve">возмездного оказания услуг 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jc w:val="center"/>
        <w:rPr>
          <w:b/>
          <w:bCs/>
          <w:highlight w:val="none"/>
          <w:lang w:val="ru-RU"/>
        </w:rPr>
      </w:pPr>
      <w:r>
        <w:rPr>
          <w:b/>
          <w:lang w:val="ru-RU"/>
        </w:rPr>
        <w:t xml:space="preserve">№ ____</w:t>
      </w:r>
      <w:r>
        <w:rPr>
          <w:b/>
          <w:bCs/>
          <w:highlight w:val="none"/>
          <w:lang w:val="ru-RU"/>
        </w:rPr>
      </w:r>
      <w:r>
        <w:rPr>
          <w:b/>
          <w:bCs/>
          <w:highlight w:val="none"/>
          <w:lang w:val="ru-RU"/>
        </w:rPr>
      </w:r>
    </w:p>
    <w:p>
      <w:pPr>
        <w:jc w:val="both"/>
        <w:rPr>
          <w:b/>
          <w:bCs/>
          <w:lang w:val="ru-RU"/>
        </w:rPr>
      </w:pPr>
      <w:r>
        <w:rPr>
          <w:b/>
          <w:highlight w:val="none"/>
          <w:lang w:val="ru-RU"/>
        </w:rPr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jc w:val="both"/>
        <w:rPr>
          <w:b/>
          <w:bCs/>
          <w:highlight w:val="none"/>
          <w:lang w:val="ru-RU"/>
        </w:rPr>
      </w:pPr>
      <w:r>
        <w:rPr>
          <w:b/>
          <w:lang w:val="ru-RU"/>
        </w:rPr>
        <w:t xml:space="preserve">г. Хабаровск                                                                                                     «____»_______20</w:t>
      </w:r>
      <w:r>
        <w:rPr>
          <w:b/>
          <w:bCs/>
          <w:highlight w:val="none"/>
          <w:lang w:val="ru-RU"/>
        </w:rPr>
      </w:r>
      <w:r>
        <w:rPr>
          <w:b/>
          <w:bCs/>
          <w:highlight w:val="none"/>
          <w:lang w:val="ru-RU"/>
        </w:rPr>
      </w:r>
    </w:p>
    <w:p>
      <w:pPr>
        <w:jc w:val="center"/>
        <w:rPr>
          <w:b/>
          <w:bCs/>
          <w:lang w:val="ru-RU"/>
        </w:rPr>
      </w:pPr>
      <w:r>
        <w:rPr>
          <w:b/>
          <w:highlight w:val="none"/>
          <w:lang w:val="ru-RU"/>
        </w:rPr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jc w:val="center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995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Акционерное общество «Дальневосточная генерирующая компания» (АО «ДГК»)</w:t>
      </w:r>
      <w:r>
        <w:rPr>
          <w:rFonts w:ascii="Times New Roman" w:hAnsi="Times New Roman"/>
          <w:sz w:val="24"/>
          <w:szCs w:val="24"/>
        </w:rPr>
        <w:t xml:space="preserve">, именуемое в дальнейшем Покупатель, в лице </w:t>
      </w:r>
      <w:r>
        <w:rPr>
          <w:rFonts w:ascii="Times New Roman" w:hAnsi="Times New Roman"/>
          <w:sz w:val="24"/>
          <w:szCs w:val="24"/>
        </w:rPr>
        <w:t xml:space="preserve">____________</w:t>
      </w:r>
      <w:r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/>
          <w:sz w:val="24"/>
          <w:szCs w:val="24"/>
        </w:rPr>
        <w:t xml:space="preserve">_________________</w:t>
      </w:r>
      <w:r>
        <w:rPr>
          <w:rFonts w:ascii="Times New Roman" w:hAnsi="Times New Roman"/>
          <w:sz w:val="24"/>
          <w:szCs w:val="24"/>
        </w:rPr>
        <w:t xml:space="preserve">, с одной стороны,</w:t>
      </w:r>
      <w:r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9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</w:t>
      </w:r>
      <w:r>
        <w:rPr>
          <w:rFonts w:ascii="Times New Roman" w:hAnsi="Times New Roman"/>
          <w:sz w:val="24"/>
          <w:szCs w:val="24"/>
        </w:rPr>
        <w:t xml:space="preserve">, именуемое</w:t>
      </w:r>
      <w:r>
        <w:rPr>
          <w:rFonts w:ascii="Times New Roman" w:hAnsi="Times New Roman"/>
          <w:sz w:val="24"/>
          <w:szCs w:val="24"/>
        </w:rPr>
        <w:t xml:space="preserve"> в дальнейшем Поставщик, в лице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_______________</w:t>
      </w:r>
      <w:r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/>
          <w:sz w:val="24"/>
          <w:szCs w:val="24"/>
        </w:rPr>
        <w:t xml:space="preserve">______________________________</w:t>
      </w:r>
      <w:r>
        <w:rPr>
          <w:rFonts w:ascii="Times New Roman" w:hAnsi="Times New Roman"/>
          <w:sz w:val="24"/>
          <w:szCs w:val="24"/>
        </w:rPr>
        <w:t xml:space="preserve">, с другой стороны, именуемые в дальнейшем Стороны, заключили настоящий Договор о нижеследующем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rPr>
          <w:lang w:val="ru-RU"/>
        </w:rPr>
      </w:pPr>
      <w:r>
        <w:rPr>
          <w:b/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08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center"/>
        <w:shd w:val="clear" w:color="auto" w:fill="ffffff"/>
        <w:rPr>
          <w:b/>
          <w:bCs/>
          <w:lang w:val="ru-RU"/>
        </w:rPr>
      </w:pPr>
      <w:r>
        <w:rPr>
          <w:b/>
          <w:bCs/>
          <w:lang w:val="ru-RU"/>
        </w:rPr>
        <w:t xml:space="preserve">Термины и определения</w:t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jc w:val="center"/>
        <w:shd w:val="clear" w:color="auto" w:fill="ffffff"/>
        <w:rPr>
          <w:b/>
          <w:bCs/>
          <w:lang w:val="ru-RU"/>
        </w:rPr>
      </w:pPr>
      <w:r>
        <w:rPr>
          <w:b/>
          <w:bCs/>
          <w:lang w:val="ru-RU"/>
        </w:rPr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ind w:firstLine="709"/>
        <w:jc w:val="both"/>
        <w:shd w:val="clear" w:color="auto" w:fill="ffffff"/>
        <w:rPr>
          <w:bCs/>
          <w:lang w:val="ru-RU"/>
        </w:rPr>
      </w:pPr>
      <w:r>
        <w:rPr>
          <w:bCs/>
          <w:lang w:val="ru-RU"/>
        </w:rPr>
        <w:t xml:space="preserve">Термины и определения, приведенные в настоящем разделе, предназначены для однозначного понимания формулировок Договора, и будут иметь по тексту Договора следующие значения, если иное прямо не указано в Договоре: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pStyle w:val="962"/>
        <w:ind w:left="0" w:firstLine="709"/>
        <w:jc w:val="both"/>
        <w:shd w:val="clear" w:color="auto" w:fill="ffffff"/>
        <w:tabs>
          <w:tab w:val="left" w:pos="0" w:leader="none"/>
        </w:tabs>
        <w:rPr>
          <w:lang w:eastAsia="en-US"/>
        </w:rPr>
      </w:pPr>
      <w:r>
        <w:rPr>
          <w:b/>
          <w:lang w:eastAsia="en-US"/>
        </w:rPr>
        <w:t xml:space="preserve">«Договор»</w:t>
      </w:r>
      <w:r>
        <w:rPr>
          <w:lang w:eastAsia="en-US"/>
        </w:rPr>
        <w:t xml:space="preserve"> – настоящий договор, подписанный Заказчиком и Исполнителем, включая все приложения к нему, а также дополнительные соглашения к Договору при условии, что они заключены надлежащим образом, и из них явно следует, что они составляют часть Договора.</w:t>
      </w:r>
      <w:r>
        <w:rPr>
          <w:lang w:eastAsia="en-US"/>
        </w:rPr>
      </w:r>
      <w:r>
        <w:rPr>
          <w:lang w:eastAsia="en-US"/>
        </w:rPr>
      </w:r>
    </w:p>
    <w:p>
      <w:pPr>
        <w:pStyle w:val="962"/>
        <w:ind w:left="0" w:firstLine="709"/>
        <w:jc w:val="both"/>
        <w:shd w:val="clear" w:color="auto" w:fill="ffffff"/>
        <w:tabs>
          <w:tab w:val="left" w:pos="0" w:leader="none"/>
        </w:tabs>
        <w:rPr>
          <w:lang w:eastAsia="en-US"/>
        </w:rPr>
      </w:pPr>
      <w:r>
        <w:rPr>
          <w:b/>
          <w:lang w:eastAsia="en-US"/>
        </w:rPr>
        <w:t xml:space="preserve">«Коммерческая тайна»</w:t>
      </w:r>
      <w:r>
        <w:rPr>
          <w:lang w:eastAsia="en-US"/>
        </w:rPr>
        <w:t xml:space="preserve"> – режим конфиденциальности информации, позволяющий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услуг или получить иную коммерческую выгоду. </w:t>
      </w:r>
      <w:r>
        <w:rPr>
          <w:lang w:eastAsia="en-US"/>
        </w:rPr>
      </w:r>
      <w:r>
        <w:rPr>
          <w:lang w:eastAsia="en-US"/>
        </w:rPr>
      </w:r>
    </w:p>
    <w:p>
      <w:pPr>
        <w:pStyle w:val="962"/>
        <w:ind w:left="0" w:firstLine="709"/>
        <w:jc w:val="both"/>
        <w:shd w:val="clear" w:color="auto" w:fill="ffffff"/>
        <w:tabs>
          <w:tab w:val="left" w:pos="0" w:leader="none"/>
        </w:tabs>
        <w:rPr>
          <w:lang w:eastAsia="en-US"/>
        </w:rPr>
      </w:pPr>
      <w:r>
        <w:rPr>
          <w:b/>
          <w:lang w:eastAsia="en-US"/>
        </w:rPr>
        <w:t xml:space="preserve">«Отказ от Договора» </w:t>
      </w:r>
      <w:r>
        <w:rPr>
          <w:lang w:eastAsia="en-US"/>
        </w:rPr>
        <w:t xml:space="preserve">– односторонний внесудебный отказ от исполнения Договора, совершенный Стороной в соответствии со статьей 450.1 Гражданского кодекса РФ в случаях, установленных Договором.    </w:t>
      </w:r>
      <w:r>
        <w:rPr>
          <w:lang w:eastAsia="en-US"/>
        </w:rPr>
      </w:r>
      <w:r>
        <w:rPr>
          <w:lang w:eastAsia="en-US"/>
        </w:rPr>
      </w:r>
    </w:p>
    <w:p>
      <w:pPr>
        <w:pStyle w:val="938"/>
        <w:ind w:firstLine="709"/>
        <w:jc w:val="both"/>
        <w:keepNext w:val="0"/>
        <w:spacing w:before="0"/>
        <w:tabs>
          <w:tab w:val="left" w:pos="0" w:leader="none"/>
        </w:tabs>
        <w:rPr>
          <w:rFonts w:ascii="Times New Roman" w:hAnsi="Times New Roman"/>
          <w:b w:val="0"/>
          <w:color w:val="auto"/>
          <w:lang w:val="ru-RU" w:eastAsia="en-US"/>
        </w:rPr>
      </w:pPr>
      <w:r>
        <w:rPr>
          <w:rFonts w:ascii="Times New Roman" w:hAnsi="Times New Roman"/>
          <w:color w:val="auto"/>
          <w:lang w:val="ru-RU" w:eastAsia="en-US"/>
        </w:rPr>
        <w:t xml:space="preserve">«Применимое право»</w:t>
      </w:r>
      <w:r>
        <w:rPr>
          <w:rFonts w:ascii="Times New Roman" w:hAnsi="Times New Roman"/>
          <w:b w:val="0"/>
          <w:color w:val="auto"/>
          <w:lang w:val="ru-RU" w:eastAsia="en-US"/>
        </w:rPr>
        <w:t xml:space="preserve"> – обязательные для Сторон в процессе исполнения Договора международные соглашения и законодательство Российской Федерации, нормативные правовые акты органов государственной власти Российской Федерации и местного самоуправления, технические регламенты, нац</w:t>
      </w:r>
      <w:r>
        <w:rPr>
          <w:rFonts w:ascii="Times New Roman" w:hAnsi="Times New Roman"/>
          <w:b w:val="0"/>
          <w:color w:val="auto"/>
          <w:lang w:val="ru-RU" w:eastAsia="en-US"/>
        </w:rPr>
        <w:t xml:space="preserve">иональные стандарты (ГОСТ Р), иные нормативные правовые и нормативно-технические документы Российской Федерации, содержащие экологические нормы, санитарно-гигиенические правила, требования промышленной и противопожарной безопасности, относящиеся к Услугам.</w:t>
      </w:r>
      <w:r>
        <w:rPr>
          <w:rFonts w:ascii="Times New Roman" w:hAnsi="Times New Roman"/>
          <w:b w:val="0"/>
          <w:color w:val="auto"/>
          <w:lang w:val="ru-RU" w:eastAsia="en-US"/>
        </w:rPr>
      </w:r>
      <w:r>
        <w:rPr>
          <w:rFonts w:ascii="Times New Roman" w:hAnsi="Times New Roman"/>
          <w:b w:val="0"/>
          <w:color w:val="auto"/>
          <w:lang w:val="ru-RU" w:eastAsia="en-US"/>
        </w:rPr>
      </w:r>
    </w:p>
    <w:p>
      <w:pPr>
        <w:ind w:firstLine="709"/>
        <w:jc w:val="both"/>
        <w:tabs>
          <w:tab w:val="left" w:pos="0" w:leader="none"/>
        </w:tabs>
        <w:rPr>
          <w:lang w:val="ru-RU" w:eastAsia="en-US"/>
        </w:rPr>
      </w:pPr>
      <w:r>
        <w:rPr>
          <w:b/>
          <w:lang w:val="ru-RU" w:eastAsia="en-US"/>
        </w:rPr>
        <w:t xml:space="preserve">«Рабочий день»</w:t>
      </w:r>
      <w:r>
        <w:rPr>
          <w:lang w:val="ru-RU" w:eastAsia="en-US"/>
        </w:rPr>
        <w:t xml:space="preserve"> – день, который в соответствии с Применимым правом является рабочим днем в Российской Федерации.</w:t>
      </w:r>
      <w:r>
        <w:rPr>
          <w:lang w:val="ru-RU" w:eastAsia="en-US"/>
        </w:rPr>
      </w:r>
      <w:r>
        <w:rPr>
          <w:lang w:val="ru-RU" w:eastAsia="en-US"/>
        </w:rPr>
      </w:r>
    </w:p>
    <w:p>
      <w:pPr>
        <w:pStyle w:val="938"/>
        <w:ind w:firstLine="709"/>
        <w:jc w:val="both"/>
        <w:keepNext w:val="0"/>
        <w:spacing w:before="0"/>
        <w:tabs>
          <w:tab w:val="left" w:pos="0" w:leader="none"/>
        </w:tabs>
        <w:rPr>
          <w:rFonts w:ascii="Times New Roman" w:hAnsi="Times New Roman"/>
          <w:b w:val="0"/>
          <w:color w:val="auto"/>
          <w:lang w:val="ru-RU" w:eastAsia="en-US"/>
        </w:rPr>
      </w:pPr>
      <w:r>
        <w:rPr>
          <w:rFonts w:ascii="Times New Roman" w:hAnsi="Times New Roman"/>
          <w:color w:val="auto"/>
          <w:lang w:val="ru-RU" w:eastAsia="en-US"/>
        </w:rPr>
        <w:t xml:space="preserve"> «Цена Договора»</w:t>
      </w:r>
      <w:r>
        <w:rPr>
          <w:rFonts w:ascii="Times New Roman" w:hAnsi="Times New Roman"/>
          <w:b w:val="0"/>
          <w:color w:val="auto"/>
          <w:lang w:val="ru-RU" w:eastAsia="en-US"/>
        </w:rPr>
        <w:t xml:space="preserve"> – определяемая в соответствии с разделом 3 Дог</w:t>
      </w:r>
      <w:r>
        <w:rPr>
          <w:rFonts w:ascii="Times New Roman" w:hAnsi="Times New Roman"/>
          <w:b w:val="0"/>
          <w:color w:val="auto"/>
          <w:lang w:val="ru-RU" w:eastAsia="en-US"/>
        </w:rPr>
        <w:t xml:space="preserve">овора сумма, которую Заказчик обязуется уплатить Исполнителю в порядке и на условиях, установленных Договором, включающая компенсацию всех издержек Исполнителя и причитающееся ему вознаграждение, а также инфляционные риски на весь период действия Договора.</w:t>
      </w:r>
      <w:r>
        <w:rPr>
          <w:rFonts w:ascii="Times New Roman" w:hAnsi="Times New Roman"/>
          <w:b w:val="0"/>
          <w:color w:val="auto"/>
          <w:lang w:val="ru-RU" w:eastAsia="en-US"/>
        </w:rPr>
      </w:r>
      <w:r>
        <w:rPr>
          <w:rFonts w:ascii="Times New Roman" w:hAnsi="Times New Roman"/>
          <w:b w:val="0"/>
          <w:color w:val="auto"/>
          <w:lang w:val="ru-RU" w:eastAsia="en-US"/>
        </w:rPr>
      </w:r>
    </w:p>
    <w:p>
      <w:pPr>
        <w:rPr>
          <w:lang w:val="ru-RU" w:eastAsia="en-US"/>
        </w:rPr>
      </w:pPr>
      <w:r>
        <w:rPr>
          <w:lang w:val="ru-RU" w:eastAsia="en-US"/>
        </w:rPr>
      </w:r>
      <w:r>
        <w:rPr>
          <w:lang w:val="ru-RU" w:eastAsia="en-US"/>
        </w:rPr>
      </w:r>
      <w:r>
        <w:rPr>
          <w:lang w:val="ru-RU" w:eastAsia="en-US"/>
        </w:rPr>
      </w:r>
    </w:p>
    <w:p>
      <w:pPr>
        <w:pStyle w:val="962"/>
        <w:numPr>
          <w:ilvl w:val="0"/>
          <w:numId w:val="2"/>
        </w:numPr>
        <w:ind w:left="0" w:firstLine="0"/>
        <w:jc w:val="center"/>
        <w:shd w:val="clear" w:color="auto" w:fill="ffffff"/>
        <w:tabs>
          <w:tab w:val="left" w:pos="284" w:leader="none"/>
          <w:tab w:val="left" w:pos="709" w:leader="none"/>
        </w:tabs>
      </w:pPr>
      <w:r>
        <w:rPr>
          <w:b/>
        </w:rPr>
        <w:t xml:space="preserve">Предмет Договора</w:t>
      </w:r>
      <w:r/>
    </w:p>
    <w:p>
      <w:pPr>
        <w:pStyle w:val="962"/>
        <w:ind w:left="0"/>
        <w:shd w:val="clear" w:color="auto" w:fill="ffffff"/>
        <w:tabs>
          <w:tab w:val="left" w:pos="284" w:leader="none"/>
          <w:tab w:val="left" w:pos="709" w:leader="none"/>
        </w:tabs>
      </w:pPr>
      <w:r/>
      <w:r/>
    </w:p>
    <w:p>
      <w:pPr>
        <w:pStyle w:val="962"/>
        <w:numPr>
          <w:ilvl w:val="1"/>
          <w:numId w:val="2"/>
        </w:numPr>
        <w:ind w:left="0" w:firstLine="709"/>
        <w:jc w:val="both"/>
        <w:shd w:val="clear" w:color="auto" w:fill="ffffff"/>
        <w:tabs>
          <w:tab w:val="left" w:pos="1134" w:leader="none"/>
        </w:tabs>
      </w:pPr>
      <w:r>
        <w:t xml:space="preserve">Исполнитель обязуется</w:t>
      </w:r>
      <w:r>
        <w:t xml:space="preserve"> </w:t>
      </w:r>
      <w:r>
        <w:t xml:space="preserve">в соответствии с Заданием на оказание услуг (Приложение №</w:t>
      </w:r>
      <w:r>
        <w:t xml:space="preserve">2</w:t>
      </w:r>
      <w:r>
        <w:t xml:space="preserve"> к Договору)</w:t>
      </w:r>
      <w:r>
        <w:t xml:space="preserve"> оказывать </w:t>
      </w:r>
      <w:r>
        <w:t xml:space="preserve">Заказчику </w:t>
      </w:r>
      <w:r>
        <w:rPr>
          <w:sz w:val="24"/>
          <w:szCs w:val="24"/>
        </w:rPr>
        <w:t xml:space="preserve">транспортные услуги,   услуги спецтехники, по перевозке сборных грузов, опасных грузов (силикат натрия) </w:t>
      </w:r>
      <w:r>
        <w:rPr>
          <w:rFonts w:eastAsia="Calibri"/>
          <w:sz w:val="24"/>
          <w:szCs w:val="24"/>
          <w:lang w:eastAsia="en-US"/>
        </w:rPr>
        <w:t xml:space="preserve"> (далее – Услуги)</w:t>
      </w:r>
      <w:r>
        <w:t xml:space="preserve">, а Заказчик обязуется принять и оплатить Услуги в соответствии с условиями Договора</w:t>
      </w:r>
      <w:r>
        <w:t xml:space="preserve">.</w:t>
      </w:r>
      <w:r/>
    </w:p>
    <w:p>
      <w:pPr>
        <w:numPr>
          <w:ilvl w:val="1"/>
          <w:numId w:val="2"/>
        </w:numPr>
        <w:ind w:left="0" w:firstLine="709"/>
        <w:jc w:val="both"/>
        <w:shd w:val="clear" w:color="auto" w:fill="ffffff"/>
        <w:widowControl w:val="off"/>
        <w:tabs>
          <w:tab w:val="left" w:pos="1134" w:leader="none"/>
        </w:tabs>
        <w:rPr>
          <w:bCs/>
          <w:lang w:val="ru-RU"/>
        </w:rPr>
      </w:pPr>
      <w:r>
        <w:rPr>
          <w:lang w:val="ru-RU"/>
        </w:rPr>
        <w:t xml:space="preserve">Услуги по Договору оказываются для ну</w:t>
      </w:r>
      <w:r>
        <w:rPr>
          <w:lang w:val="ru-RU"/>
        </w:rPr>
        <w:t xml:space="preserve">жд</w:t>
      </w:r>
      <w:r>
        <w:rPr>
          <w:lang w:val="ru-RU"/>
        </w:rPr>
        <w:t xml:space="preserve"> стр</w:t>
      </w:r>
      <w:r>
        <w:rPr>
          <w:lang w:val="ru-RU"/>
        </w:rPr>
        <w:t xml:space="preserve">уктурных</w:t>
      </w:r>
      <w:r>
        <w:rPr>
          <w:lang w:val="ru-RU"/>
        </w:rPr>
        <w:t xml:space="preserve"> подразделени</w:t>
      </w:r>
      <w:r>
        <w:rPr>
          <w:lang w:val="ru-RU"/>
        </w:rPr>
        <w:t xml:space="preserve">й</w:t>
      </w:r>
      <w:r>
        <w:rPr>
          <w:lang w:val="ru-RU"/>
        </w:rPr>
        <w:t xml:space="preserve"> Заказчика </w:t>
      </w:r>
      <w:r>
        <w:rPr>
          <w:lang w:val="ru-RU"/>
        </w:rPr>
        <w:t xml:space="preserve">Владивостокская ТЭЦ-2, Приморские тепловые сети, Артемовская ТЭЦ, Партизанская ГРЭС, ТЭЦ Восточная</w:t>
      </w:r>
      <w:r>
        <w:rPr>
          <w:lang w:val="ru-RU"/>
        </w:rPr>
        <w:t xml:space="preserve">.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numPr>
          <w:ilvl w:val="1"/>
          <w:numId w:val="2"/>
        </w:numPr>
        <w:ind w:hanging="263"/>
        <w:jc w:val="both"/>
        <w:shd w:val="clear" w:color="auto" w:fill="ffffff"/>
        <w:widowControl w:val="off"/>
        <w:tabs>
          <w:tab w:val="left" w:pos="1134" w:leader="none"/>
        </w:tabs>
        <w:rPr>
          <w:bCs/>
          <w:lang w:val="ru-RU"/>
        </w:rPr>
      </w:pPr>
      <w:r>
        <w:rPr>
          <w:lang w:val="ru-RU"/>
        </w:rPr>
        <w:t xml:space="preserve">Место оказания Услуг: Приморский край г. Владивосток, г. Артем, </w:t>
      </w:r>
      <w:r>
        <w:rPr>
          <w:lang w:val="ru-RU"/>
        </w:rPr>
        <w:t xml:space="preserve">г.Партизанск</w:t>
      </w:r>
      <w:r>
        <w:rPr>
          <w:lang w:val="ru-RU"/>
        </w:rPr>
        <w:t xml:space="preserve">.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numPr>
          <w:ilvl w:val="1"/>
          <w:numId w:val="2"/>
        </w:numPr>
        <w:ind w:left="0" w:firstLine="709"/>
        <w:jc w:val="both"/>
        <w:shd w:val="clear" w:color="auto" w:fill="ffffff"/>
        <w:widowControl w:val="off"/>
        <w:tabs>
          <w:tab w:val="left" w:pos="1134" w:leader="none"/>
        </w:tabs>
        <w:rPr>
          <w:bCs/>
          <w:lang w:val="ru-RU"/>
        </w:rPr>
      </w:pPr>
      <w:r>
        <w:rPr>
          <w:bCs/>
          <w:lang w:val="ru-RU"/>
        </w:rPr>
        <w:t xml:space="preserve">Срок оказания Услуг: </w:t>
      </w:r>
      <w:r>
        <w:rPr>
          <w:bCs/>
          <w:lang w:val="ru-RU"/>
        </w:rPr>
        <w:t xml:space="preserve">с даты заключения по 31 декабря 2025 </w:t>
      </w:r>
      <w:r>
        <w:rPr>
          <w:bCs/>
          <w:lang w:val="ru-RU"/>
        </w:rPr>
        <w:t xml:space="preserve">г </w:t>
      </w:r>
      <w:r>
        <w:rPr>
          <w:bCs/>
          <w:lang w:val="ru-RU"/>
        </w:rPr>
        <w:t xml:space="preserve">по заявкам Заказчика</w:t>
      </w:r>
      <w:r>
        <w:rPr>
          <w:bCs/>
          <w:lang w:val="ru-RU"/>
        </w:rPr>
        <w:t xml:space="preserve">.</w:t>
      </w:r>
      <w:r>
        <w:rPr>
          <w:bCs/>
          <w:lang w:val="ru-RU"/>
        </w:rPr>
        <w:t xml:space="preserve"> 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jc w:val="both"/>
        <w:shd w:val="clear" w:color="auto" w:fill="ffffff"/>
        <w:widowControl w:val="off"/>
        <w:tabs>
          <w:tab w:val="left" w:pos="1134" w:leader="none"/>
        </w:tabs>
        <w:rPr>
          <w:bCs/>
          <w:lang w:val="ru-RU"/>
        </w:rPr>
      </w:pPr>
      <w:r>
        <w:rPr>
          <w:bCs/>
          <w:lang w:val="ru-RU"/>
        </w:rPr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pStyle w:val="962"/>
        <w:numPr>
          <w:ilvl w:val="0"/>
          <w:numId w:val="2"/>
        </w:numPr>
        <w:ind w:left="0" w:firstLine="0"/>
        <w:jc w:val="center"/>
        <w:shd w:val="clear" w:color="auto" w:fill="ffffff"/>
        <w:tabs>
          <w:tab w:val="left" w:pos="284" w:leader="none"/>
        </w:tabs>
        <w:rPr>
          <w:b/>
        </w:rPr>
      </w:pPr>
      <w:r>
        <w:rPr>
          <w:b/>
        </w:rPr>
        <w:t xml:space="preserve">Права и о</w:t>
      </w:r>
      <w:r>
        <w:rPr>
          <w:b/>
        </w:rPr>
        <w:t xml:space="preserve">бязанности </w:t>
      </w:r>
      <w:r>
        <w:rPr>
          <w:b/>
        </w:rPr>
        <w:t xml:space="preserve">С</w:t>
      </w:r>
      <w:r>
        <w:rPr>
          <w:b/>
        </w:rPr>
        <w:t xml:space="preserve">торон</w:t>
      </w:r>
      <w:r>
        <w:rPr>
          <w:b/>
        </w:rPr>
      </w:r>
      <w:r>
        <w:rPr>
          <w:b/>
        </w:rPr>
      </w:r>
    </w:p>
    <w:p>
      <w:pPr>
        <w:pStyle w:val="962"/>
        <w:numPr>
          <w:ilvl w:val="1"/>
          <w:numId w:val="2"/>
        </w:numPr>
        <w:ind w:left="0" w:firstLine="709"/>
        <w:jc w:val="both"/>
        <w:shd w:val="clear" w:color="auto" w:fill="ffffff"/>
        <w:tabs>
          <w:tab w:val="left" w:pos="1134" w:leader="none"/>
        </w:tabs>
      </w:pPr>
      <w:r>
        <w:rPr>
          <w:u w:val="single"/>
        </w:rPr>
        <w:t xml:space="preserve">Заказчик обязан</w:t>
      </w:r>
      <w:r>
        <w:t xml:space="preserve">:</w:t>
      </w:r>
      <w:r/>
    </w:p>
    <w:p>
      <w:pPr>
        <w:pStyle w:val="962"/>
        <w:numPr>
          <w:ilvl w:val="2"/>
          <w:numId w:val="2"/>
        </w:numPr>
        <w:ind w:left="0" w:firstLine="709"/>
        <w:jc w:val="both"/>
        <w:shd w:val="clear" w:color="auto" w:fill="ffffff"/>
        <w:tabs>
          <w:tab w:val="left" w:pos="1418" w:leader="none"/>
        </w:tabs>
      </w:pPr>
      <w:r>
        <w:rPr>
          <w:bCs/>
        </w:rPr>
        <w:t xml:space="preserve">Сообщить </w:t>
      </w:r>
      <w:r>
        <w:rPr>
          <w:bCs/>
        </w:rPr>
        <w:t xml:space="preserve">Исполнителю</w:t>
      </w:r>
      <w:r>
        <w:rPr>
          <w:bCs/>
        </w:rPr>
        <w:t xml:space="preserve"> контакты и должность представителей Заказчика уполномоченных на оперативное рассмотрение и решение технических и организационных вопросов, связанных с оказанием Услуг</w:t>
      </w:r>
      <w:r>
        <w:t xml:space="preserve">.</w:t>
      </w:r>
      <w:r/>
    </w:p>
    <w:p>
      <w:pPr>
        <w:pStyle w:val="962"/>
        <w:numPr>
          <w:ilvl w:val="2"/>
          <w:numId w:val="2"/>
        </w:numPr>
        <w:ind w:left="0" w:firstLine="709"/>
        <w:jc w:val="both"/>
        <w:shd w:val="clear" w:color="auto" w:fill="ffffff"/>
        <w:tabs>
          <w:tab w:val="left" w:pos="1418" w:leader="none"/>
        </w:tabs>
      </w:pPr>
      <w:r>
        <w:t xml:space="preserve">Принять и о</w:t>
      </w:r>
      <w:r>
        <w:t xml:space="preserve">платить оказанные Исполнителем Услуги на </w:t>
      </w:r>
      <w:r>
        <w:t xml:space="preserve">условиях, по цене и в сроки, предусмотренные </w:t>
      </w:r>
      <w:r>
        <w:t xml:space="preserve">Договором.</w:t>
      </w:r>
      <w:r/>
    </w:p>
    <w:p>
      <w:pPr>
        <w:numPr>
          <w:ilvl w:val="2"/>
          <w:numId w:val="2"/>
        </w:numPr>
        <w:ind w:left="0" w:firstLine="709"/>
        <w:rPr>
          <w:lang w:val="ru-RU"/>
        </w:rPr>
      </w:pPr>
      <w:r>
        <w:rPr>
          <w:lang w:val="ru-RU"/>
        </w:rPr>
        <w:t xml:space="preserve">Выполнять иные обязанности, предусмотренные Договором.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2"/>
          <w:numId w:val="2"/>
        </w:numPr>
        <w:ind w:left="0" w:firstLine="709"/>
        <w:rPr>
          <w:lang w:val="ru-RU"/>
        </w:rPr>
      </w:pPr>
      <w:r>
        <w:rPr>
          <w:highlight w:val="none"/>
          <w:lang w:val="ru-RU"/>
        </w:rPr>
      </w:r>
      <w:r>
        <w:rPr>
          <w:highlight w:val="none"/>
          <w:lang w:val="ru-RU"/>
        </w:rPr>
        <w:t xml:space="preserve">Направить заявку на предоставление услуги на эл/адрес Исполнителя в простой письменной форме.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962"/>
        <w:numPr>
          <w:ilvl w:val="1"/>
          <w:numId w:val="2"/>
        </w:numPr>
        <w:ind w:left="0" w:firstLine="709"/>
        <w:jc w:val="both"/>
        <w:shd w:val="clear" w:color="auto" w:fill="ffffff"/>
        <w:tabs>
          <w:tab w:val="left" w:pos="1134" w:leader="none"/>
        </w:tabs>
      </w:pPr>
      <w:r>
        <w:rPr>
          <w:u w:val="single"/>
        </w:rPr>
        <w:t xml:space="preserve">Заказчик </w:t>
      </w:r>
      <w:r>
        <w:rPr>
          <w:u w:val="single"/>
        </w:rPr>
        <w:t xml:space="preserve">имеет </w:t>
      </w:r>
      <w:r>
        <w:rPr>
          <w:u w:val="single"/>
        </w:rPr>
        <w:t xml:space="preserve">прав</w:t>
      </w:r>
      <w:r>
        <w:rPr>
          <w:u w:val="single"/>
        </w:rPr>
        <w:t xml:space="preserve">о</w:t>
      </w:r>
      <w:r>
        <w:t xml:space="preserve">:</w:t>
      </w:r>
      <w:r/>
    </w:p>
    <w:p>
      <w:pPr>
        <w:pStyle w:val="962"/>
        <w:numPr>
          <w:ilvl w:val="2"/>
          <w:numId w:val="12"/>
        </w:numPr>
        <w:ind w:left="0" w:firstLine="710"/>
        <w:jc w:val="both"/>
        <w:shd w:val="clear" w:color="auto" w:fill="ffffff"/>
        <w:tabs>
          <w:tab w:val="left" w:pos="1418" w:leader="none"/>
        </w:tabs>
        <w:rPr>
          <w:bCs/>
        </w:rPr>
      </w:pPr>
      <w:r/>
      <w:bookmarkStart w:id="0" w:name="_Ref361334602"/>
      <w:r>
        <w:rPr>
          <w:bCs/>
        </w:rPr>
        <w:t xml:space="preserve">В любое время</w:t>
      </w:r>
      <w:r>
        <w:rPr>
          <w:bCs/>
        </w:rPr>
        <w:t xml:space="preserve"> осуществлять контроль и надзор за ходом и качеством </w:t>
      </w:r>
      <w:r>
        <w:rPr>
          <w:bCs/>
        </w:rPr>
        <w:t xml:space="preserve">оказ</w:t>
      </w:r>
      <w:r>
        <w:rPr>
          <w:bCs/>
        </w:rPr>
        <w:t xml:space="preserve">ания</w:t>
      </w:r>
      <w:r>
        <w:rPr>
          <w:bCs/>
        </w:rPr>
        <w:t xml:space="preserve"> Исполнителем Услуг, соблюдением сроков их </w:t>
      </w:r>
      <w:r>
        <w:rPr>
          <w:bCs/>
        </w:rPr>
        <w:t xml:space="preserve">оказания</w:t>
      </w:r>
      <w:r>
        <w:rPr>
          <w:bCs/>
        </w:rPr>
        <w:t xml:space="preserve">, не вмешиваясь при этом в их оперативно-хозяйственную деятельность</w:t>
      </w:r>
      <w:r>
        <w:rPr>
          <w:bCs/>
        </w:rPr>
        <w:t xml:space="preserve">,</w:t>
      </w:r>
      <w:r>
        <w:t xml:space="preserve"> </w:t>
      </w:r>
      <w:r>
        <w:t xml:space="preserve">указывать Исполнителю на выявленные недостатки, требовать их устранения</w:t>
      </w:r>
      <w:r>
        <w:rPr>
          <w:bCs/>
        </w:rPr>
        <w:t xml:space="preserve">. Проведение Заказчиком контроля не снимает с Исполнителя ответственности за </w:t>
      </w:r>
      <w:r>
        <w:rPr>
          <w:bCs/>
        </w:rPr>
        <w:t xml:space="preserve">ненадлежащее </w:t>
      </w:r>
      <w:r>
        <w:rPr>
          <w:bCs/>
        </w:rPr>
        <w:t xml:space="preserve">оказание Услуг.</w:t>
      </w:r>
      <w:bookmarkEnd w:id="0"/>
      <w:r>
        <w:rPr>
          <w:bCs/>
        </w:rPr>
      </w:r>
      <w:r>
        <w:rPr>
          <w:bCs/>
        </w:rPr>
      </w:r>
    </w:p>
    <w:p>
      <w:pPr>
        <w:pStyle w:val="962"/>
        <w:numPr>
          <w:ilvl w:val="2"/>
          <w:numId w:val="12"/>
        </w:numPr>
        <w:ind w:left="0" w:firstLine="709"/>
        <w:jc w:val="both"/>
        <w:shd w:val="clear" w:color="auto" w:fill="ffffff"/>
        <w:tabs>
          <w:tab w:val="left" w:pos="1418" w:leader="none"/>
        </w:tabs>
      </w:pPr>
      <w:r>
        <w:t xml:space="preserve">Приостанавливать </w:t>
      </w:r>
      <w:r>
        <w:t xml:space="preserve">осуществление любых платежей (независимо от наличия оснований и наступления сроков таких платежей) и </w:t>
      </w:r>
      <w:r>
        <w:t xml:space="preserve">оказание Услуг </w:t>
      </w:r>
      <w:r>
        <w:t xml:space="preserve">по Договору</w:t>
      </w:r>
      <w:r>
        <w:t xml:space="preserve"> </w:t>
      </w:r>
      <w:r>
        <w:t xml:space="preserve">путем направления Исполнителю соответствующего письменного требования с указанием причин приостановления при обнаружении отступлений от </w:t>
      </w:r>
      <w:r>
        <w:t xml:space="preserve">условий Договора, в том числе нарушений сроков и/ или качества оказания Услуг, </w:t>
      </w:r>
      <w:r>
        <w:t xml:space="preserve">З</w:t>
      </w:r>
      <w:r>
        <w:t xml:space="preserve">адания</w:t>
      </w:r>
      <w:r>
        <w:t xml:space="preserve"> на оказание Услуг</w:t>
      </w:r>
      <w:r>
        <w:t xml:space="preserve">, </w:t>
      </w:r>
      <w:r>
        <w:t xml:space="preserve">Применимого права</w:t>
      </w:r>
      <w:r>
        <w:t xml:space="preserve">, до устранения таких нарушений или их последствий</w:t>
      </w:r>
      <w:r>
        <w:t xml:space="preserve">, устанавливать сроки устранения</w:t>
      </w:r>
      <w:r>
        <w:t xml:space="preserve"> таких нарушений</w:t>
      </w:r>
      <w:r>
        <w:t xml:space="preserve">. Приостановка оказания Услуг </w:t>
      </w:r>
      <w:r>
        <w:t xml:space="preserve">не является основанием для продления сроков оказания Исполнителем Услуг</w:t>
      </w:r>
      <w:bookmarkStart w:id="1" w:name="_Ref361334468"/>
      <w:r>
        <w:t xml:space="preserve">, установленных Договором</w:t>
      </w:r>
      <w:r>
        <w:t xml:space="preserve">, и не влечет возникновения права Исполнителя на их оплату.</w:t>
      </w:r>
      <w:bookmarkEnd w:id="1"/>
      <w:r/>
      <w:r/>
    </w:p>
    <w:p>
      <w:pPr>
        <w:numPr>
          <w:ilvl w:val="2"/>
          <w:numId w:val="12"/>
        </w:numPr>
        <w:ind w:left="0" w:firstLine="709"/>
        <w:jc w:val="both"/>
        <w:tabs>
          <w:tab w:val="left" w:pos="1418" w:leader="none"/>
        </w:tabs>
        <w:rPr>
          <w:lang w:val="ru-RU"/>
        </w:rPr>
      </w:pPr>
      <w:r>
        <w:rPr>
          <w:lang w:val="ru-RU"/>
        </w:rPr>
        <w:t xml:space="preserve">Давать Исполнителю указания о способе оказания Услуг, если такие указания не противоречат условиям Договора и не являются вмешательством в деятельность Исполнителя.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2"/>
          <w:numId w:val="12"/>
        </w:numPr>
        <w:ind w:left="0" w:firstLine="709"/>
        <w:jc w:val="both"/>
        <w:rPr>
          <w:lang w:val="ru-RU"/>
        </w:rPr>
      </w:pPr>
      <w:r>
        <w:rPr>
          <w:lang w:val="ru-RU"/>
        </w:rPr>
        <w:t xml:space="preserve">Требовать от Исполнителя представления информации и пояснений о ходе оказания Услуг, </w:t>
      </w:r>
      <w:r>
        <w:rPr>
          <w:lang w:val="ru-RU"/>
        </w:rPr>
        <w:t xml:space="preserve">в том числе о нормативных правовых актах (нормативно-технических документах), на которых основываются рекомендации, выводы и/ или действия Исполнителя в рамках оказания Услуг по Договору</w:t>
      </w:r>
      <w:r>
        <w:rPr>
          <w:lang w:val="ru-RU"/>
        </w:rPr>
        <w:t xml:space="preserve">,</w:t>
      </w:r>
      <w:r>
        <w:rPr>
          <w:lang w:val="ru-RU"/>
        </w:rPr>
        <w:t xml:space="preserve"> </w:t>
      </w:r>
      <w:r>
        <w:rPr>
          <w:lang w:val="ru-RU"/>
        </w:rPr>
        <w:t xml:space="preserve">требовать представления Заказчику документов, полученных Исполнителем в ходе выполнения своих обязательств по Договору, в том числе копий предписаний контролирующих и надзорных органов, выданных Исполнителю и</w:t>
      </w:r>
      <w:r>
        <w:rPr>
          <w:lang w:val="ru-RU"/>
        </w:rPr>
        <w:t xml:space="preserve"> привлеченным им С</w:t>
      </w:r>
      <w:r>
        <w:rPr>
          <w:lang w:val="ru-RU"/>
        </w:rPr>
        <w:t xml:space="preserve">о</w:t>
      </w:r>
      <w:r>
        <w:rPr>
          <w:lang w:val="ru-RU"/>
        </w:rPr>
        <w:t xml:space="preserve">исполнителям.</w:t>
      </w:r>
      <w:r>
        <w:rPr>
          <w:lang w:val="ru-RU"/>
        </w:rPr>
      </w:r>
      <w:r>
        <w:rPr>
          <w:lang w:val="ru-RU"/>
        </w:rPr>
      </w:r>
    </w:p>
    <w:p>
      <w:pPr>
        <w:pStyle w:val="962"/>
        <w:numPr>
          <w:ilvl w:val="1"/>
          <w:numId w:val="12"/>
        </w:numPr>
        <w:ind w:left="0" w:firstLine="709"/>
        <w:jc w:val="both"/>
        <w:shd w:val="clear" w:color="auto" w:fill="ffffff"/>
        <w:tabs>
          <w:tab w:val="left" w:pos="1134" w:leader="none"/>
        </w:tabs>
      </w:pPr>
      <w:r>
        <w:rPr>
          <w:u w:val="single"/>
        </w:rPr>
        <w:t xml:space="preserve">Исполнитель обязан</w:t>
      </w:r>
      <w:r>
        <w:t xml:space="preserve">:</w:t>
      </w:r>
      <w:r/>
    </w:p>
    <w:p>
      <w:pPr>
        <w:pStyle w:val="962"/>
        <w:numPr>
          <w:ilvl w:val="2"/>
          <w:numId w:val="12"/>
        </w:numPr>
        <w:ind w:left="0" w:firstLine="710"/>
        <w:jc w:val="both"/>
        <w:shd w:val="clear" w:color="auto" w:fill="ffffff"/>
        <w:tabs>
          <w:tab w:val="left" w:pos="710" w:leader="none"/>
        </w:tabs>
      </w:pPr>
      <w:r>
        <w:t xml:space="preserve">О</w:t>
      </w:r>
      <w:r>
        <w:t xml:space="preserve">казать</w:t>
      </w:r>
      <w:r>
        <w:t xml:space="preserve"> Услуги в </w:t>
      </w:r>
      <w:r>
        <w:t xml:space="preserve">соответствии</w:t>
      </w:r>
      <w:r>
        <w:t xml:space="preserve"> </w:t>
      </w:r>
      <w:r>
        <w:t xml:space="preserve">с заявкой, в течении 3 рабочих дней с момента получения заявки на электронный адрес Исполнителя ________</w:t>
      </w:r>
      <w:r>
        <w:t xml:space="preserve">, </w:t>
      </w:r>
      <w:r>
        <w:t xml:space="preserve">качеств</w:t>
      </w:r>
      <w:r>
        <w:t xml:space="preserve">енно, в полном объеме, на высоком профессиональном уровне и </w:t>
      </w:r>
      <w:r>
        <w:t xml:space="preserve">в установленные Договором сроки</w:t>
      </w:r>
      <w:r>
        <w:t xml:space="preserve">.</w:t>
      </w:r>
      <w:r/>
    </w:p>
    <w:p>
      <w:pPr>
        <w:pStyle w:val="962"/>
        <w:numPr>
          <w:ilvl w:val="2"/>
          <w:numId w:val="12"/>
        </w:numPr>
        <w:ind w:left="0" w:firstLine="709"/>
        <w:jc w:val="both"/>
        <w:shd w:val="clear" w:color="auto" w:fill="ffffff"/>
        <w:tabs>
          <w:tab w:val="left" w:pos="1418" w:leader="none"/>
        </w:tabs>
        <w:rPr>
          <w:bCs/>
        </w:rPr>
      </w:pPr>
      <w:r>
        <w:t xml:space="preserve">Оказывать Услуги силами только квалифицированных специалистов, прошедших соответствующую подготовку</w:t>
      </w:r>
      <w:r>
        <w:t xml:space="preserve">, </w:t>
      </w:r>
      <w:r>
        <w:rPr>
          <w:bCs/>
        </w:rPr>
        <w:t xml:space="preserve">квалификация, опыт и компетенция которых позволяет обеспечить надлежащее и качественное оказание Услуг. </w:t>
      </w:r>
      <w:r>
        <w:rPr>
          <w:bCs/>
        </w:rPr>
      </w:r>
      <w:r>
        <w:rPr>
          <w:bCs/>
        </w:rPr>
      </w:r>
    </w:p>
    <w:p>
      <w:pPr>
        <w:pStyle w:val="962"/>
        <w:numPr>
          <w:ilvl w:val="2"/>
          <w:numId w:val="12"/>
        </w:numPr>
        <w:ind w:left="0" w:firstLine="709"/>
        <w:jc w:val="both"/>
        <w:shd w:val="clear" w:color="auto" w:fill="ffffff"/>
        <w:tabs>
          <w:tab w:val="left" w:pos="1418" w:leader="none"/>
        </w:tabs>
      </w:pPr>
      <w:r/>
      <w:bookmarkStart w:id="2" w:name="_Ref361334822"/>
      <w:r>
        <w:t xml:space="preserve">Немедленно в письменном виде известить Заказчика и до получения от него указаний приостановить </w:t>
      </w:r>
      <w:r>
        <w:t xml:space="preserve">оказание Услуг </w:t>
      </w:r>
      <w:r>
        <w:t xml:space="preserve">при обнаружении:</w:t>
      </w:r>
      <w:bookmarkEnd w:id="2"/>
      <w:r/>
      <w:r/>
    </w:p>
    <w:p>
      <w:pPr>
        <w:pStyle w:val="962"/>
        <w:numPr>
          <w:ilvl w:val="3"/>
          <w:numId w:val="12"/>
        </w:numPr>
        <w:ind w:left="0" w:firstLine="709"/>
        <w:jc w:val="both"/>
        <w:shd w:val="clear" w:color="auto" w:fill="ffffff"/>
        <w:tabs>
          <w:tab w:val="left" w:pos="1701" w:leader="none"/>
        </w:tabs>
      </w:pPr>
      <w:r/>
      <w:bookmarkStart w:id="3" w:name="_Ref361334793"/>
      <w:r>
        <w:t xml:space="preserve">возможных неблагоприятных для Заказчика последствий выполнения его указаний </w:t>
      </w:r>
      <w:r>
        <w:t xml:space="preserve">–</w:t>
      </w:r>
      <w:r>
        <w:t xml:space="preserve"> в любом случае не позднее момента начала выполнения таких указаний;</w:t>
      </w:r>
      <w:bookmarkEnd w:id="3"/>
      <w:r>
        <w:t xml:space="preserve"> </w:t>
      </w:r>
      <w:r/>
    </w:p>
    <w:p>
      <w:pPr>
        <w:pStyle w:val="962"/>
        <w:numPr>
          <w:ilvl w:val="3"/>
          <w:numId w:val="12"/>
        </w:numPr>
        <w:ind w:left="0" w:firstLine="709"/>
        <w:jc w:val="both"/>
        <w:shd w:val="clear" w:color="auto" w:fill="ffffff"/>
        <w:tabs>
          <w:tab w:val="left" w:pos="1701" w:leader="none"/>
        </w:tabs>
      </w:pPr>
      <w:r>
        <w:t xml:space="preserve">отклонения от требований действующих норм и правил, технической и иной документации, Договора и письменных указаний Заказчика, независимо от причин возникновения таких отклонений – в любом случае не позднее следующего рабочего дня после обнаружения;</w:t>
      </w:r>
      <w:r/>
    </w:p>
    <w:p>
      <w:pPr>
        <w:pStyle w:val="962"/>
        <w:numPr>
          <w:ilvl w:val="3"/>
          <w:numId w:val="12"/>
        </w:numPr>
        <w:ind w:left="0" w:firstLine="709"/>
        <w:jc w:val="both"/>
        <w:shd w:val="clear" w:color="auto" w:fill="ffffff"/>
        <w:tabs>
          <w:tab w:val="left" w:pos="1701" w:leader="none"/>
        </w:tabs>
      </w:pPr>
      <w:r>
        <w:t xml:space="preserve">любых обстоятельств</w:t>
      </w:r>
      <w:r>
        <w:t xml:space="preserve">ах</w:t>
      </w:r>
      <w:r>
        <w:t xml:space="preserve">, создающих невозможность </w:t>
      </w:r>
      <w:r>
        <w:t xml:space="preserve">оказания Услуг </w:t>
      </w:r>
      <w:r>
        <w:t xml:space="preserve">в срок, предусмотренный Договором – в любом случае не позднее следующего рабочего дня после обнаружения</w:t>
      </w:r>
      <w:r>
        <w:t xml:space="preserve">; </w:t>
      </w:r>
      <w:r/>
    </w:p>
    <w:p>
      <w:pPr>
        <w:pStyle w:val="962"/>
        <w:numPr>
          <w:ilvl w:val="2"/>
          <w:numId w:val="12"/>
        </w:numPr>
        <w:ind w:left="0" w:firstLine="710"/>
        <w:jc w:val="both"/>
        <w:shd w:val="clear" w:color="auto" w:fill="ffffff"/>
        <w:tabs>
          <w:tab w:val="left" w:pos="710" w:leader="none"/>
        </w:tabs>
      </w:pPr>
      <w:r>
        <w:t xml:space="preserve">По требованию и в сроки, установленные Заказчиком</w:t>
      </w:r>
      <w:r>
        <w:t xml:space="preserve">, своими силами, средствами и за свой счет</w:t>
      </w:r>
      <w:r>
        <w:t xml:space="preserve"> </w:t>
      </w:r>
      <w:r>
        <w:t xml:space="preserve">устранять </w:t>
      </w:r>
      <w:r>
        <w:t xml:space="preserve">недостатки и дефекты</w:t>
      </w:r>
      <w:r>
        <w:t xml:space="preserve">, возникшие по вине Исполнителя или по обстоятельствам, за которые отвечает Исполнитель и </w:t>
      </w:r>
      <w:r>
        <w:t xml:space="preserve">выявленные в процессе </w:t>
      </w:r>
      <w:r>
        <w:t xml:space="preserve">оказания Услуг</w:t>
      </w:r>
      <w:r>
        <w:t xml:space="preserve">, при приемке </w:t>
      </w:r>
      <w:r>
        <w:t xml:space="preserve">оказанных Услуг</w:t>
      </w:r>
      <w:r>
        <w:t xml:space="preserve">, а также осуществлять доработки, связанные с несогласованными с Заказчиком отступлениями от требований Договора</w:t>
      </w:r>
      <w:r>
        <w:t xml:space="preserve">.</w:t>
      </w:r>
      <w:r>
        <w:t xml:space="preserve"> Компенсировать расходы Заказчика на устранение своими силами или силами третьих лиц недостатков </w:t>
      </w:r>
      <w:r>
        <w:t xml:space="preserve">в результатах </w:t>
      </w:r>
      <w:r>
        <w:t xml:space="preserve">оказанных Услуг в случае, если Исполнитель не устраняет недостатки в установленные Заказчиком сроки. </w:t>
      </w:r>
      <w:r/>
    </w:p>
    <w:p>
      <w:pPr>
        <w:pStyle w:val="962"/>
        <w:numPr>
          <w:ilvl w:val="2"/>
          <w:numId w:val="12"/>
        </w:numPr>
        <w:ind w:left="0" w:firstLine="709"/>
        <w:jc w:val="both"/>
        <w:shd w:val="clear" w:color="auto" w:fill="ffffff"/>
        <w:tabs>
          <w:tab w:val="left" w:pos="1418" w:leader="none"/>
        </w:tabs>
        <w:rPr>
          <w:bCs/>
        </w:rPr>
      </w:pPr>
      <w:r>
        <w:t xml:space="preserve">Освободить Заказчика от любой ответственности и выплат по всем претензиям, требованиям и судебным искам, предъявляемым третьими лицами в связи с </w:t>
      </w:r>
      <w:r>
        <w:t xml:space="preserve">оказанием Услуг</w:t>
      </w:r>
      <w:r>
        <w:t xml:space="preserve">, а также компенсировать любой ущерб, связанный с причинением </w:t>
      </w:r>
      <w:r>
        <w:t xml:space="preserve">Исполнителем</w:t>
      </w:r>
      <w:r>
        <w:t xml:space="preserve"> вреда жизни или здоровью людей, имуществу Заказчика или третьих лиц, без какого-либо ограничения размера такого возмещения</w:t>
      </w:r>
      <w:r>
        <w:rPr>
          <w:bCs/>
        </w:rPr>
        <w:t xml:space="preserve">.</w:t>
      </w:r>
      <w:r>
        <w:rPr>
          <w:bCs/>
        </w:rPr>
      </w:r>
      <w:r>
        <w:rPr>
          <w:bCs/>
        </w:rPr>
      </w:r>
    </w:p>
    <w:p>
      <w:pPr>
        <w:pStyle w:val="962"/>
        <w:numPr>
          <w:ilvl w:val="2"/>
          <w:numId w:val="12"/>
        </w:numPr>
        <w:ind w:left="0" w:firstLine="709"/>
        <w:jc w:val="both"/>
        <w:shd w:val="clear" w:color="auto" w:fill="ffffff"/>
        <w:tabs>
          <w:tab w:val="left" w:pos="710" w:leader="none"/>
        </w:tabs>
      </w:pPr>
      <w:r>
        <w:t xml:space="preserve">В случае предъявления налоговыми органами претензий и требований</w:t>
      </w:r>
      <w:r>
        <w:t xml:space="preserve"> к Заказчику</w:t>
      </w:r>
      <w:r>
        <w:t xml:space="preserve">, связанных с недобросовестностью </w:t>
      </w:r>
      <w:r>
        <w:t xml:space="preserve">С</w:t>
      </w:r>
      <w:r>
        <w:t xml:space="preserve">о</w:t>
      </w:r>
      <w:r>
        <w:t xml:space="preserve">исполнителей </w:t>
      </w:r>
      <w:r>
        <w:t xml:space="preserve">(любого лица из цепочки </w:t>
      </w:r>
      <w:r>
        <w:t xml:space="preserve">С</w:t>
      </w:r>
      <w:r>
        <w:t xml:space="preserve">о</w:t>
      </w:r>
      <w:r>
        <w:t xml:space="preserve">исполнителей</w:t>
      </w:r>
      <w:r>
        <w:t xml:space="preserve">)</w:t>
      </w:r>
      <w:r>
        <w:t xml:space="preserve">,</w:t>
      </w:r>
      <w:r>
        <w:t xml:space="preserve"> </w:t>
      </w:r>
      <w:r>
        <w:t xml:space="preserve">привлеченных Исполнителем к оказанию Услуг по Договору,</w:t>
      </w:r>
      <w:r>
        <w:t xml:space="preserve"> компенсировать </w:t>
      </w:r>
      <w:r>
        <w:t xml:space="preserve">все </w:t>
      </w:r>
      <w:r>
        <w:t xml:space="preserve">убытки Заказчика, вызванные такими претензиями и требованиями.  </w:t>
      </w:r>
      <w:r/>
    </w:p>
    <w:p>
      <w:pPr>
        <w:pStyle w:val="962"/>
        <w:numPr>
          <w:ilvl w:val="2"/>
          <w:numId w:val="12"/>
        </w:numPr>
        <w:ind w:left="0" w:firstLine="709"/>
        <w:jc w:val="both"/>
        <w:shd w:val="clear" w:color="auto" w:fill="ffffff"/>
        <w:tabs>
          <w:tab w:val="left" w:pos="851" w:leader="none"/>
          <w:tab w:val="left" w:pos="1418" w:leader="none"/>
        </w:tabs>
        <w:rPr>
          <w:bCs/>
        </w:rPr>
      </w:pPr>
      <w:r>
        <w:t xml:space="preserve">Письменно</w:t>
      </w:r>
      <w:r>
        <w:rPr>
          <w:bCs/>
        </w:rPr>
        <w:t xml:space="preserve"> уведомлять</w:t>
      </w:r>
      <w:r>
        <w:t xml:space="preserve"> Заказчика о любых внеплановых событиях и происшествиях, возникших в ходе исполнения Договора, включая, но не ограничиваясь:</w:t>
      </w:r>
      <w:r>
        <w:rPr>
          <w:bCs/>
        </w:rPr>
      </w:r>
      <w:r>
        <w:rPr>
          <w:bCs/>
        </w:rPr>
      </w:r>
    </w:p>
    <w:p>
      <w:pPr>
        <w:pStyle w:val="962"/>
        <w:numPr>
          <w:ilvl w:val="0"/>
          <w:numId w:val="14"/>
        </w:numPr>
        <w:ind w:left="0" w:firstLine="709"/>
        <w:jc w:val="both"/>
        <w:tabs>
          <w:tab w:val="left" w:pos="1134" w:leader="none"/>
          <w:tab w:val="left" w:pos="1276" w:leader="none"/>
        </w:tabs>
      </w:pPr>
      <w:r>
        <w:t xml:space="preserve">хищении</w:t>
      </w:r>
      <w:r>
        <w:t xml:space="preserve"> и иных противоправных действиях – в течение 24 (двадцати четырех) часов;</w:t>
      </w:r>
      <w:r/>
    </w:p>
    <w:p>
      <w:pPr>
        <w:pStyle w:val="962"/>
        <w:numPr>
          <w:ilvl w:val="0"/>
          <w:numId w:val="14"/>
        </w:numPr>
        <w:ind w:left="0" w:firstLine="709"/>
        <w:jc w:val="both"/>
        <w:tabs>
          <w:tab w:val="left" w:pos="1134" w:leader="none"/>
          <w:tab w:val="left" w:pos="1276" w:leader="none"/>
        </w:tabs>
      </w:pPr>
      <w:r>
        <w:t xml:space="preserve">аресте</w:t>
      </w:r>
      <w:r>
        <w:t xml:space="preserve"> и/ или блокировании счетов и/ или иных обстоятельствах, влияющих на осуществление расчетов между Сторонами – в течение 24 (двадцати четырех) часов;</w:t>
      </w:r>
      <w:r/>
    </w:p>
    <w:p>
      <w:pPr>
        <w:pStyle w:val="962"/>
        <w:numPr>
          <w:ilvl w:val="0"/>
          <w:numId w:val="14"/>
        </w:numPr>
        <w:ind w:left="0" w:firstLine="709"/>
        <w:jc w:val="both"/>
        <w:tabs>
          <w:tab w:val="left" w:pos="1134" w:leader="none"/>
          <w:tab w:val="left" w:pos="1276" w:leader="none"/>
        </w:tabs>
      </w:pPr>
      <w:r>
        <w:t xml:space="preserve">действиях</w:t>
      </w:r>
      <w:r>
        <w:t xml:space="preserve"> третьих лиц, включая органы власти и местного самоуправления, прямо или косвенно касающихся исполнения обязательств Сторон по Договору – в течение 24 (двадцати четырех) часов;</w:t>
      </w:r>
      <w:r/>
    </w:p>
    <w:p>
      <w:pPr>
        <w:pStyle w:val="962"/>
        <w:numPr>
          <w:ilvl w:val="0"/>
          <w:numId w:val="14"/>
        </w:numPr>
        <w:ind w:left="0" w:firstLine="709"/>
        <w:jc w:val="both"/>
        <w:tabs>
          <w:tab w:val="left" w:pos="1134" w:leader="none"/>
          <w:tab w:val="left" w:pos="1276" w:leader="none"/>
        </w:tabs>
      </w:pPr>
      <w:r>
        <w:t xml:space="preserve">иных обстоятельствах, фактах, сообщениях в средствах массовой информации – в</w:t>
      </w:r>
      <w:r>
        <w:rPr>
          <w:lang w:val="en-US"/>
        </w:rPr>
        <w:t xml:space="preserve"> </w:t>
      </w:r>
      <w:r>
        <w:t xml:space="preserve">течение 24 (двадцати четырех) часов.</w:t>
      </w:r>
      <w:r/>
    </w:p>
    <w:p>
      <w:pPr>
        <w:pStyle w:val="962"/>
        <w:numPr>
          <w:ilvl w:val="2"/>
          <w:numId w:val="12"/>
        </w:numPr>
        <w:ind w:left="0" w:firstLine="709"/>
        <w:jc w:val="both"/>
        <w:shd w:val="clear" w:color="auto" w:fill="ffffff"/>
        <w:tabs>
          <w:tab w:val="left" w:pos="1418" w:leader="none"/>
        </w:tabs>
      </w:pPr>
      <w:r>
        <w:t xml:space="preserve">Письменно у</w:t>
      </w:r>
      <w:r>
        <w:t xml:space="preserve">ведомить Заказчика о намерении приостановить </w:t>
      </w:r>
      <w:r>
        <w:t xml:space="preserve">оказание </w:t>
      </w:r>
      <w:r>
        <w:t xml:space="preserve">Услуг</w:t>
      </w:r>
      <w:r>
        <w:t xml:space="preserve"> по Договору</w:t>
      </w:r>
      <w:r>
        <w:t xml:space="preserve"> полностью или частично, когда такая приостановка Услуг Исполнителем допускается в соответствии с условиями Договора, </w:t>
      </w:r>
      <w:r>
        <w:t xml:space="preserve">законодательством Российской Федерации </w:t>
      </w:r>
      <w:r>
        <w:t xml:space="preserve">не </w:t>
      </w:r>
      <w:r>
        <w:t xml:space="preserve">позднее</w:t>
      </w:r>
      <w:r>
        <w:t xml:space="preserve"> чем за </w:t>
      </w:r>
      <w:r>
        <w:t xml:space="preserve">10 (десять) рабочих</w:t>
      </w:r>
      <w:r>
        <w:t xml:space="preserve"> дней до даты приостановления </w:t>
      </w:r>
      <w:r>
        <w:t xml:space="preserve">оказания </w:t>
      </w:r>
      <w:r>
        <w:t xml:space="preserve">Услуг</w:t>
      </w:r>
      <w:r>
        <w:t xml:space="preserve">.</w:t>
      </w:r>
      <w:r/>
    </w:p>
    <w:p>
      <w:pPr>
        <w:pStyle w:val="962"/>
        <w:numPr>
          <w:ilvl w:val="2"/>
          <w:numId w:val="12"/>
        </w:numPr>
        <w:ind w:left="0" w:firstLine="709"/>
        <w:jc w:val="both"/>
        <w:shd w:val="clear" w:color="auto" w:fill="ffffff"/>
        <w:tabs>
          <w:tab w:val="left" w:pos="1418" w:leader="none"/>
        </w:tabs>
      </w:pPr>
      <w:r>
        <w:t xml:space="preserve">Исполнять другие обязанности в соответствии с Договором и законодательством Российской Федерации. </w:t>
      </w:r>
      <w:r/>
    </w:p>
    <w:p>
      <w:pPr>
        <w:pStyle w:val="962"/>
        <w:numPr>
          <w:ilvl w:val="1"/>
          <w:numId w:val="12"/>
        </w:numPr>
        <w:ind w:left="0" w:firstLine="709"/>
        <w:jc w:val="both"/>
        <w:shd w:val="clear" w:color="auto" w:fill="ffffff"/>
        <w:tabs>
          <w:tab w:val="left" w:pos="1134" w:leader="none"/>
        </w:tabs>
      </w:pPr>
      <w:r>
        <w:rPr>
          <w:u w:val="single"/>
        </w:rPr>
        <w:t xml:space="preserve">Исполнитель</w:t>
      </w:r>
      <w:r>
        <w:rPr>
          <w:u w:val="single"/>
        </w:rPr>
        <w:t xml:space="preserve"> имеет право</w:t>
      </w:r>
      <w:r>
        <w:t xml:space="preserve">:</w:t>
      </w:r>
      <w:r/>
    </w:p>
    <w:p>
      <w:pPr>
        <w:pStyle w:val="962"/>
        <w:numPr>
          <w:ilvl w:val="2"/>
          <w:numId w:val="17"/>
        </w:numPr>
        <w:ind w:left="0" w:firstLine="709"/>
        <w:jc w:val="both"/>
        <w:shd w:val="clear" w:color="auto" w:fill="ffffff"/>
        <w:tabs>
          <w:tab w:val="left" w:pos="1418" w:leader="none"/>
        </w:tabs>
      </w:pPr>
      <w:r>
        <w:t xml:space="preserve">Самостоятельно организовать оказание Услуг.</w:t>
      </w:r>
      <w:r/>
    </w:p>
    <w:p>
      <w:pPr>
        <w:pStyle w:val="962"/>
        <w:numPr>
          <w:ilvl w:val="2"/>
          <w:numId w:val="17"/>
        </w:numPr>
        <w:ind w:left="0" w:firstLine="709"/>
        <w:jc w:val="both"/>
        <w:shd w:val="clear" w:color="auto" w:fill="ffffff"/>
        <w:tabs>
          <w:tab w:val="left" w:pos="1418" w:leader="none"/>
        </w:tabs>
        <w:rPr>
          <w:bCs/>
        </w:rPr>
      </w:pPr>
      <w:r>
        <w:rPr>
          <w:bCs/>
        </w:rPr>
        <w:t xml:space="preserve">Требовать от Заказчика предоставления документов, сведений и информации, необходимых для оказания Услуг по Договору.</w:t>
      </w:r>
      <w:r>
        <w:rPr>
          <w:bCs/>
        </w:rPr>
      </w:r>
      <w:r>
        <w:rPr>
          <w:bCs/>
        </w:rPr>
      </w:r>
    </w:p>
    <w:p>
      <w:pPr>
        <w:pStyle w:val="962"/>
        <w:numPr>
          <w:ilvl w:val="2"/>
          <w:numId w:val="17"/>
        </w:numPr>
        <w:ind w:left="0" w:firstLine="709"/>
        <w:jc w:val="both"/>
        <w:shd w:val="clear" w:color="auto" w:fill="ffffff"/>
        <w:tabs>
          <w:tab w:val="left" w:pos="1418" w:leader="none"/>
        </w:tabs>
        <w:rPr>
          <w:bCs/>
        </w:rPr>
      </w:pPr>
      <w:r>
        <w:rPr>
          <w:bCs/>
        </w:rPr>
        <w:t xml:space="preserve">Получать от Заказчика разъяснения и/ или указания, необходимые для исполнения обязательств по Договору</w:t>
      </w:r>
      <w:r>
        <w:rPr>
          <w:bCs/>
        </w:rPr>
        <w:t xml:space="preserve">.</w:t>
      </w:r>
      <w:r>
        <w:rPr>
          <w:bCs/>
          <w:highlight w:val="lightGray"/>
        </w:rPr>
        <w:t xml:space="preserve"> </w:t>
      </w:r>
      <w:r>
        <w:rPr>
          <w:bCs/>
        </w:rPr>
      </w:r>
      <w:r>
        <w:rPr>
          <w:bCs/>
        </w:rPr>
      </w:r>
    </w:p>
    <w:p>
      <w:pPr>
        <w:pStyle w:val="946"/>
        <w:tabs>
          <w:tab w:val="clear" w:pos="36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62"/>
        <w:numPr>
          <w:ilvl w:val="0"/>
          <w:numId w:val="21"/>
        </w:numPr>
        <w:jc w:val="center"/>
        <w:shd w:val="clear" w:color="auto" w:fill="ffffff"/>
        <w:tabs>
          <w:tab w:val="left" w:pos="284" w:leader="none"/>
        </w:tabs>
        <w:rPr>
          <w:b/>
        </w:rPr>
      </w:pPr>
      <w:r>
        <w:rPr>
          <w:b/>
        </w:rPr>
        <w:t xml:space="preserve">Цена Договора</w:t>
      </w:r>
      <w:r>
        <w:rPr>
          <w:b/>
        </w:rPr>
        <w:t xml:space="preserve"> и порядок расчетов</w:t>
      </w:r>
      <w:r>
        <w:rPr>
          <w:b/>
        </w:rPr>
      </w:r>
      <w:r>
        <w:rPr>
          <w:b/>
        </w:rPr>
      </w:r>
    </w:p>
    <w:p>
      <w:pPr>
        <w:pStyle w:val="962"/>
        <w:numPr>
          <w:ilvl w:val="1"/>
          <w:numId w:val="21"/>
        </w:numPr>
        <w:ind w:left="0" w:firstLine="709"/>
        <w:jc w:val="both"/>
        <w:shd w:val="clear" w:color="auto" w:fill="ffffff"/>
        <w:tabs>
          <w:tab w:val="left" w:pos="709" w:leader="none"/>
        </w:tabs>
      </w:pPr>
      <w:r>
        <w:t xml:space="preserve">Предельная стоимость Услуг </w:t>
      </w:r>
      <w:r>
        <w:t xml:space="preserve">(Цена </w:t>
      </w:r>
      <w:r>
        <w:t xml:space="preserve">Договора</w:t>
      </w:r>
      <w:r>
        <w:t xml:space="preserve">) составляет</w:t>
      </w:r>
      <w:r>
        <w:t xml:space="preserve"> </w:t>
      </w:r>
      <w:r>
        <w:rPr>
          <w:szCs w:val="22"/>
        </w:rPr>
        <w:t xml:space="preserve">7 200 000,00</w:t>
      </w:r>
      <w:r>
        <w:rPr>
          <w:szCs w:val="22"/>
        </w:rPr>
        <w:t xml:space="preserve"> (семь миллионов двести тысяч</w:t>
      </w:r>
      <w:r>
        <w:rPr>
          <w:szCs w:val="22"/>
        </w:rPr>
        <w:t xml:space="preserve">) </w:t>
      </w:r>
      <w:r>
        <w:rPr>
          <w:szCs w:val="22"/>
        </w:rPr>
        <w:t xml:space="preserve">рублей 00 копеек, в том числе НДС 20% </w:t>
      </w:r>
      <w:r>
        <w:rPr>
          <w:szCs w:val="22"/>
        </w:rPr>
        <w:t xml:space="preserve">- 1 200 000,00 (один миллион двести тысяч)</w:t>
      </w:r>
      <w:r>
        <w:rPr>
          <w:szCs w:val="22"/>
        </w:rPr>
        <w:t xml:space="preserve"> рублей.</w:t>
      </w:r>
      <w:r>
        <w:rPr>
          <w:szCs w:val="22"/>
        </w:rPr>
        <w:t xml:space="preserve"> Расчет стоимости услуг производится по тарифам, указанным в Приложении №1 к Договору.</w:t>
      </w:r>
      <w:r/>
    </w:p>
    <w:p>
      <w:pPr>
        <w:pStyle w:val="962"/>
        <w:numPr>
          <w:ilvl w:val="1"/>
          <w:numId w:val="21"/>
        </w:numPr>
        <w:ind w:left="0" w:firstLine="709"/>
        <w:jc w:val="both"/>
        <w:shd w:val="clear" w:color="auto" w:fill="ffffff"/>
        <w:tabs>
          <w:tab w:val="left" w:pos="709" w:leader="none"/>
        </w:tabs>
      </w:pPr>
      <w:r>
        <w:t xml:space="preserve">Цен</w:t>
      </w:r>
      <w:r>
        <w:t xml:space="preserve">а</w:t>
      </w:r>
      <w:r>
        <w:t xml:space="preserve"> Договора </w:t>
      </w:r>
      <w:r>
        <w:t xml:space="preserve">включает в себя прибыль </w:t>
      </w:r>
      <w:r>
        <w:t xml:space="preserve">Исполнителя</w:t>
      </w:r>
      <w:r>
        <w:t xml:space="preserve">, а также </w:t>
      </w:r>
      <w:r>
        <w:t xml:space="preserve">все расходы и затраты Исполнителя</w:t>
      </w:r>
      <w:r>
        <w:t xml:space="preserve">, связанные с </w:t>
      </w:r>
      <w:r>
        <w:t xml:space="preserve">оказанием Услуг</w:t>
      </w:r>
      <w:r>
        <w:t xml:space="preserve"> и исполнением иных обязательств по Договору, а также </w:t>
      </w:r>
      <w:r>
        <w:t xml:space="preserve">все </w:t>
      </w:r>
      <w:r>
        <w:t xml:space="preserve">прочие расходы</w:t>
      </w:r>
      <w:r>
        <w:t xml:space="preserve">, которые могут возникнуть у </w:t>
      </w:r>
      <w:r>
        <w:t xml:space="preserve">Исполнителя</w:t>
      </w:r>
      <w:r>
        <w:t xml:space="preserve"> в течение срока действия Договора.</w:t>
      </w:r>
      <w:r/>
    </w:p>
    <w:p>
      <w:pPr>
        <w:pStyle w:val="962"/>
        <w:numPr>
          <w:ilvl w:val="1"/>
          <w:numId w:val="21"/>
        </w:numPr>
        <w:ind w:left="0" w:firstLine="709"/>
        <w:jc w:val="both"/>
        <w:shd w:val="clear" w:color="auto" w:fill="ffffff"/>
        <w:tabs>
          <w:tab w:val="left" w:pos="709" w:leader="none"/>
        </w:tabs>
      </w:pPr>
      <w:r>
        <w:t xml:space="preserve">Увеличение стоимости </w:t>
      </w:r>
      <w:r>
        <w:t xml:space="preserve">Услуг</w:t>
      </w:r>
      <w:r>
        <w:t xml:space="preserve"> по Договору не требует заключения дополнительного соглашения к Договору только в случае, когда оно вызвано изменением ставки российского НДС.</w:t>
      </w:r>
      <w:r/>
    </w:p>
    <w:p>
      <w:pPr>
        <w:pStyle w:val="962"/>
        <w:numPr>
          <w:ilvl w:val="1"/>
          <w:numId w:val="21"/>
        </w:numPr>
        <w:ind w:left="0" w:firstLine="709"/>
        <w:jc w:val="both"/>
        <w:shd w:val="clear" w:color="auto" w:fill="ffffff"/>
        <w:tabs>
          <w:tab w:val="left" w:pos="709" w:leader="none"/>
        </w:tabs>
      </w:pPr>
      <w:r/>
      <w:bookmarkStart w:id="4" w:name="_Ref361858588"/>
      <w:r>
        <w:t xml:space="preserve">Оплата по Договору осуществляется Заказчиком </w:t>
      </w:r>
      <w:bookmarkStart w:id="5" w:name="_Ref361834178"/>
      <w:r/>
      <w:bookmarkEnd w:id="4"/>
      <w:r>
        <w:t xml:space="preserve">по каждой заявке</w:t>
      </w:r>
      <w:r>
        <w:t xml:space="preserve"> </w:t>
      </w:r>
      <w:r>
        <w:rPr>
          <w:sz w:val="24"/>
          <w:szCs w:val="24"/>
        </w:rPr>
        <w:t xml:space="preserve">в течение </w:t>
      </w:r>
      <w:r>
        <w:rPr>
          <w:sz w:val="24"/>
          <w:szCs w:val="24"/>
        </w:rPr>
        <w:t xml:space="preserve">20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двадцати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календарных</w:t>
      </w:r>
      <w:r>
        <w:rPr>
          <w:sz w:val="24"/>
          <w:szCs w:val="24"/>
        </w:rPr>
        <w:t xml:space="preserve"> дней</w:t>
      </w:r>
      <w:r>
        <w:t xml:space="preserve">, а для субъектов МСП в течение </w:t>
      </w:r>
      <w:r>
        <w:t xml:space="preserve">7</w:t>
      </w:r>
      <w:r>
        <w:t xml:space="preserve"> (</w:t>
      </w:r>
      <w:r>
        <w:t xml:space="preserve">семи</w:t>
      </w:r>
      <w:r>
        <w:t xml:space="preserve">) рабочих дней</w:t>
      </w:r>
      <w:r>
        <w:t xml:space="preserve"> </w:t>
      </w:r>
      <w:r>
        <w:t xml:space="preserve">с даты подписания</w:t>
      </w:r>
      <w:r>
        <w:t xml:space="preserve"> Сторонами документов, указанных в пункте 4.1 </w:t>
      </w:r>
      <w:r>
        <w:t xml:space="preserve">Договора,</w:t>
      </w:r>
      <w:r>
        <w:t xml:space="preserve"> на основании </w:t>
      </w:r>
      <w:r>
        <w:t xml:space="preserve">счета</w:t>
      </w:r>
      <w:r>
        <w:t xml:space="preserve">, выставленного </w:t>
      </w:r>
      <w:r>
        <w:t xml:space="preserve">Исполнителем</w:t>
      </w:r>
      <w:r>
        <w:t xml:space="preserve">, и с учетом пункт</w:t>
      </w:r>
      <w:r>
        <w:t xml:space="preserve">а</w:t>
      </w:r>
      <w:r>
        <w:t xml:space="preserve"> 3.</w:t>
      </w:r>
      <w:r>
        <w:t xml:space="preserve">5</w:t>
      </w:r>
      <w:r>
        <w:t xml:space="preserve">.</w:t>
      </w:r>
      <w:r>
        <w:t xml:space="preserve"> </w:t>
      </w:r>
      <w:r>
        <w:t xml:space="preserve">Договора</w:t>
      </w:r>
      <w:r>
        <w:t xml:space="preserve">.</w:t>
      </w:r>
      <w:r/>
    </w:p>
    <w:p>
      <w:pPr>
        <w:pStyle w:val="962"/>
        <w:numPr>
          <w:ilvl w:val="1"/>
          <w:numId w:val="21"/>
        </w:numPr>
        <w:ind w:left="0" w:firstLine="709"/>
        <w:jc w:val="both"/>
        <w:shd w:val="clear" w:color="auto" w:fill="ffffff"/>
        <w:tabs>
          <w:tab w:val="left" w:pos="709" w:leader="none"/>
        </w:tabs>
      </w:pPr>
      <w:r/>
      <w:bookmarkStart w:id="6" w:name="_Ref372549497"/>
      <w:r/>
      <w:bookmarkEnd w:id="5"/>
      <w:r>
        <w:t xml:space="preserve">В случае выставления </w:t>
      </w:r>
      <w:r>
        <w:t xml:space="preserve">Исполнителем</w:t>
      </w:r>
      <w:r>
        <w:t xml:space="preserve"> счета на сумму меньшую размера предусмотренно</w:t>
      </w:r>
      <w:r>
        <w:t xml:space="preserve">го Договором платежа, оплата осуществляется по сумме счета. В случае выставления текущего или дополнительных счетов в отношении того же платежа на сумму большую размера предусмотренного Договором платежа, счет к оплате не принимается и должен быть заменен </w:t>
      </w:r>
      <w:r>
        <w:t xml:space="preserve">Исполнителем</w:t>
      </w:r>
      <w:r>
        <w:t xml:space="preserve"> независимо от его фактического вручения Заказчику. В случае выставления </w:t>
      </w:r>
      <w:r>
        <w:t xml:space="preserve">Исполнителем</w:t>
      </w:r>
      <w:r>
        <w:t xml:space="preserve"> счета позднее, чем за 10 (десять) календарных дней до предусмотренной Договором даты платежа, оплата осуществляется в течение 10 (десяти) календарных дней </w:t>
      </w:r>
      <w:r>
        <w:t xml:space="preserve">с даты</w:t>
      </w:r>
      <w:r>
        <w:t xml:space="preserve"> фактического получения счета</w:t>
      </w:r>
      <w:r>
        <w:t xml:space="preserve"> Заказчиком</w:t>
      </w:r>
      <w:r>
        <w:t xml:space="preserve">.</w:t>
      </w:r>
      <w:bookmarkEnd w:id="6"/>
      <w:r>
        <w:t xml:space="preserve"> </w:t>
      </w:r>
      <w:r/>
    </w:p>
    <w:p>
      <w:pPr>
        <w:pStyle w:val="962"/>
        <w:numPr>
          <w:ilvl w:val="1"/>
          <w:numId w:val="21"/>
        </w:numPr>
        <w:ind w:left="0" w:firstLine="709"/>
        <w:jc w:val="both"/>
        <w:shd w:val="clear" w:color="auto" w:fill="ffffff"/>
        <w:tabs>
          <w:tab w:val="left" w:pos="709" w:leader="none"/>
        </w:tabs>
      </w:pPr>
      <w:r>
        <w:t xml:space="preserve">Расчеты</w:t>
      </w:r>
      <w:r>
        <w:t xml:space="preserve"> </w:t>
      </w:r>
      <w:r>
        <w:t xml:space="preserve">по Договору</w:t>
      </w:r>
      <w:r>
        <w:t xml:space="preserve"> осуществляются в валюте Российской Федерации. </w:t>
      </w:r>
      <w:r>
        <w:t xml:space="preserve">Оплата производится </w:t>
      </w:r>
      <w:r>
        <w:t xml:space="preserve">Заказчиком </w:t>
      </w:r>
      <w:r>
        <w:t xml:space="preserve">путем перечисления денежных средств на расчетный счет Исполнителя, указанный в Договоре. Обязательство Заказчика по осуществлению платежа считается исполненным с даты списания денежных сре</w:t>
      </w:r>
      <w:r>
        <w:t xml:space="preserve">дств с р</w:t>
      </w:r>
      <w:r>
        <w:t xml:space="preserve">асчетного счета Заказчика.</w:t>
      </w:r>
      <w:r/>
    </w:p>
    <w:p>
      <w:pPr>
        <w:pStyle w:val="962"/>
        <w:numPr>
          <w:ilvl w:val="1"/>
          <w:numId w:val="21"/>
        </w:numPr>
        <w:ind w:left="0" w:firstLine="709"/>
        <w:jc w:val="both"/>
        <w:shd w:val="clear" w:color="auto" w:fill="ffffff"/>
        <w:tabs>
          <w:tab w:val="left" w:pos="709" w:leader="none"/>
        </w:tabs>
      </w:pPr>
      <w:r>
        <w:t xml:space="preserve">Исполнитель обязан представить Заказчику </w:t>
      </w:r>
      <w:r>
        <w:t xml:space="preserve">счета-фактуры  или </w:t>
      </w:r>
      <w:r>
        <w:t xml:space="preserve">универсальные передаточные документы (УПД)</w:t>
      </w:r>
      <w:r>
        <w:t xml:space="preserve">, выставленные в сроки и оформленные в порядке, установленном законодательством Российской Федерации. </w:t>
      </w:r>
      <w:r>
        <w:t xml:space="preserve">В </w:t>
      </w:r>
      <w:r>
        <w:rPr>
          <w:color w:val="000000"/>
        </w:rPr>
        <w:t xml:space="preserve">случае</w:t>
      </w:r>
      <w:r>
        <w:t xml:space="preserve"> нарушения Исполнителем требований к оформлению </w:t>
      </w:r>
      <w:r>
        <w:t xml:space="preserve">документов</w:t>
      </w:r>
      <w:r>
        <w:t xml:space="preserve">, он обязан произвести </w:t>
      </w:r>
      <w:r>
        <w:t xml:space="preserve">их </w:t>
      </w:r>
      <w:r>
        <w:t xml:space="preserve">замену</w:t>
      </w:r>
      <w:r>
        <w:t xml:space="preserve"> </w:t>
      </w:r>
      <w:r>
        <w:t xml:space="preserve"> в течение 3 (трех) рабочих дней </w:t>
      </w:r>
      <w:r>
        <w:t xml:space="preserve">с даты получения</w:t>
      </w:r>
      <w:r>
        <w:t xml:space="preserve"> соответствующего письменного требования Заказчика.  </w:t>
      </w:r>
      <w:r/>
    </w:p>
    <w:p>
      <w:pPr>
        <w:pStyle w:val="962"/>
        <w:numPr>
          <w:ilvl w:val="1"/>
          <w:numId w:val="21"/>
        </w:numPr>
        <w:ind w:left="0" w:firstLine="709"/>
        <w:jc w:val="both"/>
        <w:shd w:val="clear" w:color="auto" w:fill="ffffff"/>
        <w:tabs>
          <w:tab w:val="left" w:pos="709" w:leader="none"/>
        </w:tabs>
      </w:pPr>
      <w:r>
        <w:t xml:space="preserve">Индексация Цены Договора </w:t>
      </w:r>
      <w:r>
        <w:t xml:space="preserve">не допускается</w:t>
      </w:r>
      <w:r>
        <w:t xml:space="preserve">.</w:t>
      </w:r>
      <w:r/>
    </w:p>
    <w:p>
      <w:pPr>
        <w:pStyle w:val="962"/>
        <w:numPr>
          <w:ilvl w:val="1"/>
          <w:numId w:val="21"/>
        </w:numPr>
        <w:ind w:left="0" w:firstLine="709"/>
        <w:jc w:val="both"/>
        <w:shd w:val="clear" w:color="auto" w:fill="ffffff"/>
        <w:tabs>
          <w:tab w:val="left" w:pos="709" w:leader="none"/>
        </w:tabs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Заказчик вправе произвести сальдо взаимных обязательств сторон путем уменьшения сумм причитающихся Исполнителю платежей по Договору, а также по вз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имосвязанным договорам (цепочке договоров), в рамках единого комплекса хозяйственных взаимоотношений сторон, направленных на исполнение Договора, на суммы задолженности Исполнителя перед Заказчиком, в том числе (включая, но не ограничиваясь), суммы неотраб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отанного аванса по Договору, суммы неустоек (пени, штрафы) за неисполнение и / или ненадлежащее исполнение обязательств по Договору, стоимость работ по устранению недостатков выполненных Исполнителем работ /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оказанных услуг.</w:t>
      </w:r>
      <w:r>
        <w:rPr>
          <w:highlight w:val="none"/>
        </w:rPr>
      </w:r>
      <w:r/>
    </w:p>
    <w:p>
      <w:pPr>
        <w:pStyle w:val="962"/>
        <w:ind w:left="0"/>
        <w:jc w:val="both"/>
        <w:shd w:val="clear" w:color="auto" w:fill="ffffff"/>
        <w:tabs>
          <w:tab w:val="left" w:pos="1134" w:leader="none"/>
        </w:tabs>
      </w:pPr>
      <w:r/>
      <w:r/>
    </w:p>
    <w:p>
      <w:pPr>
        <w:pStyle w:val="962"/>
        <w:numPr>
          <w:ilvl w:val="0"/>
          <w:numId w:val="18"/>
        </w:numPr>
        <w:ind w:left="0" w:firstLine="0"/>
        <w:jc w:val="center"/>
        <w:shd w:val="clear" w:color="auto" w:fill="ffffff"/>
        <w:tabs>
          <w:tab w:val="left" w:pos="284" w:leader="none"/>
        </w:tabs>
        <w:rPr>
          <w:b/>
        </w:rPr>
      </w:pPr>
      <w:r>
        <w:rPr>
          <w:b/>
        </w:rPr>
        <w:t xml:space="preserve">Порядок сдачи-приемки </w:t>
      </w:r>
      <w:r>
        <w:rPr>
          <w:b/>
        </w:rPr>
        <w:t xml:space="preserve">У</w:t>
      </w:r>
      <w:r>
        <w:rPr>
          <w:b/>
        </w:rPr>
        <w:t xml:space="preserve">слуг</w:t>
      </w:r>
      <w:r>
        <w:rPr>
          <w:b/>
        </w:rPr>
      </w:r>
      <w:r>
        <w:rPr>
          <w:b/>
        </w:rPr>
      </w:r>
    </w:p>
    <w:p>
      <w:pPr>
        <w:pStyle w:val="962"/>
        <w:numPr>
          <w:ilvl w:val="1"/>
          <w:numId w:val="18"/>
        </w:numPr>
        <w:ind w:left="0" w:firstLine="709"/>
        <w:jc w:val="both"/>
        <w:shd w:val="clear" w:color="auto" w:fill="ffffff"/>
        <w:tabs>
          <w:tab w:val="left" w:pos="284" w:leader="none"/>
          <w:tab w:val="left" w:pos="1134" w:leader="none"/>
        </w:tabs>
        <w:rPr>
          <w:b/>
        </w:rPr>
      </w:pPr>
      <w:r>
        <w:t xml:space="preserve">По окончании </w:t>
      </w:r>
      <w:r>
        <w:t xml:space="preserve">оказания</w:t>
      </w:r>
      <w:r>
        <w:t xml:space="preserve"> Услуг</w:t>
      </w:r>
      <w:r>
        <w:t xml:space="preserve"> по заявке</w:t>
      </w:r>
      <w:r>
        <w:t xml:space="preserve">,</w:t>
      </w:r>
      <w:r>
        <w:t xml:space="preserve"> </w:t>
      </w:r>
      <w:r>
        <w:t xml:space="preserve">Исполнитель </w:t>
      </w:r>
      <w:r>
        <w:t xml:space="preserve">в течение </w:t>
      </w:r>
      <w:r>
        <w:t xml:space="preserve">3</w:t>
      </w:r>
      <w:r>
        <w:t xml:space="preserve"> (</w:t>
      </w:r>
      <w:r>
        <w:t xml:space="preserve">трех</w:t>
      </w:r>
      <w:r>
        <w:t xml:space="preserve">) рабочих</w:t>
      </w:r>
      <w:r>
        <w:t xml:space="preserve"> дней</w:t>
      </w:r>
      <w:r>
        <w:t xml:space="preserve"> </w:t>
      </w:r>
      <w:r>
        <w:t xml:space="preserve">предоставляет</w:t>
      </w:r>
      <w:r>
        <w:t xml:space="preserve"> Заказчику подписанны</w:t>
      </w:r>
      <w:r>
        <w:t xml:space="preserve">е</w:t>
      </w:r>
      <w:r>
        <w:t xml:space="preserve"> со своей стороны</w:t>
      </w:r>
      <w:r>
        <w:t xml:space="preserve"> в 2 (двух) экземплярах </w:t>
      </w:r>
      <w:r>
        <w:t xml:space="preserve">Акты по форме </w:t>
      </w:r>
      <w:r>
        <w:t xml:space="preserve">Приложения №</w:t>
      </w:r>
      <w:r>
        <w:t xml:space="preserve"> </w:t>
      </w:r>
      <w:r>
        <w:t xml:space="preserve">3</w:t>
      </w:r>
      <w:r>
        <w:t xml:space="preserve"> к Договору</w:t>
      </w:r>
      <w:r>
        <w:t xml:space="preserve">.</w:t>
      </w:r>
      <w:r>
        <w:rPr>
          <w:b/>
        </w:rPr>
      </w:r>
      <w:r>
        <w:rPr>
          <w:b/>
        </w:rPr>
      </w:r>
    </w:p>
    <w:p>
      <w:pPr>
        <w:pStyle w:val="962"/>
        <w:numPr>
          <w:ilvl w:val="1"/>
          <w:numId w:val="18"/>
        </w:numPr>
        <w:ind w:left="0" w:firstLine="709"/>
        <w:jc w:val="both"/>
        <w:shd w:val="clear" w:color="auto" w:fill="ffffff"/>
        <w:tabs>
          <w:tab w:val="left" w:pos="284" w:leader="none"/>
          <w:tab w:val="left" w:pos="1134" w:leader="none"/>
        </w:tabs>
      </w:pPr>
      <w:r/>
      <w:bookmarkStart w:id="7" w:name="_Ref372745126"/>
      <w:r>
        <w:t xml:space="preserve">После</w:t>
      </w:r>
      <w:r>
        <w:t xml:space="preserve"> получения полного комплекта документов, указанных в пункте </w:t>
      </w:r>
      <w:r>
        <w:t xml:space="preserve">4.</w:t>
      </w:r>
      <w:r>
        <w:t xml:space="preserve">1</w:t>
      </w:r>
      <w:r>
        <w:t xml:space="preserve"> Договора, Заказчик подписывает </w:t>
      </w:r>
      <w:r>
        <w:t xml:space="preserve">(утверждает) </w:t>
      </w:r>
      <w:r>
        <w:t xml:space="preserve">и передает Исполнителю 1 (один) экземпляр </w:t>
      </w:r>
      <w:r>
        <w:t xml:space="preserve">Акта</w:t>
      </w:r>
      <w:r>
        <w:t xml:space="preserve"> </w:t>
      </w:r>
      <w:r>
        <w:t xml:space="preserve">об оказании </w:t>
      </w:r>
      <w:r>
        <w:t xml:space="preserve">Услуг</w:t>
      </w:r>
      <w:r>
        <w:t xml:space="preserve">,</w:t>
      </w:r>
      <w:r>
        <w:t xml:space="preserve"> </w:t>
      </w:r>
      <w:r>
        <w:t xml:space="preserve">либо направляет Исполнителю письменный мотивированный отказ от приемки Услуг (далее – «Ведомость замечаний»), в котором отражает недостатки оказанных Услуг, а также срок на их устранение.</w:t>
      </w:r>
      <w:bookmarkEnd w:id="7"/>
      <w:r>
        <w:t xml:space="preserve"> </w:t>
      </w:r>
      <w:r/>
    </w:p>
    <w:p>
      <w:pPr>
        <w:pStyle w:val="962"/>
        <w:numPr>
          <w:ilvl w:val="1"/>
          <w:numId w:val="18"/>
        </w:numPr>
        <w:ind w:left="0" w:firstLine="709"/>
        <w:jc w:val="both"/>
        <w:shd w:val="clear" w:color="auto" w:fill="ffffff"/>
        <w:tabs>
          <w:tab w:val="left" w:pos="1134" w:leader="none"/>
        </w:tabs>
      </w:pPr>
      <w:r/>
      <w:bookmarkStart w:id="8" w:name="_Ref373239439"/>
      <w:r>
        <w:t xml:space="preserve">Устранение недостатков</w:t>
      </w:r>
      <w:r>
        <w:t xml:space="preserve">, выявленных Заказчиком,</w:t>
      </w:r>
      <w:r>
        <w:t xml:space="preserve"> осуществляется Исполнителем своими силами и за свой счет в срок, указанный в Ведомости замечаний. </w:t>
      </w:r>
      <w:bookmarkStart w:id="9" w:name="_Ref361337525"/>
      <w:r/>
      <w:bookmarkEnd w:id="8"/>
      <w:r>
        <w:t xml:space="preserve">Повторная приемка Заказчиком оказанных Услуг после устранения недостатков, указанных в Ведомости замечаний, осуществляется в порядке, предусмотренном пунктами 4.1 - 4.</w:t>
      </w:r>
      <w:r>
        <w:t xml:space="preserve">2</w:t>
      </w:r>
      <w:r>
        <w:t xml:space="preserve"> Договора.</w:t>
      </w:r>
      <w:r/>
    </w:p>
    <w:p>
      <w:pPr>
        <w:ind w:firstLine="709"/>
        <w:jc w:val="both"/>
        <w:shd w:val="clear" w:color="auto" w:fill="ffffff"/>
        <w:tabs>
          <w:tab w:val="left" w:pos="1134" w:leader="none"/>
        </w:tabs>
        <w:rPr>
          <w:lang w:val="ru-RU"/>
        </w:rPr>
      </w:pPr>
      <w:r>
        <w:rPr>
          <w:lang w:val="ru-RU"/>
        </w:rPr>
        <w:t xml:space="preserve">Указание Заказчиком срока новой приемки не влечет </w:t>
      </w:r>
      <w:r>
        <w:rPr>
          <w:lang w:val="ru-RU"/>
        </w:rPr>
        <w:t xml:space="preserve">переноса</w:t>
      </w:r>
      <w:r>
        <w:rPr>
          <w:lang w:val="ru-RU"/>
        </w:rPr>
        <w:t xml:space="preserve"> установленного Договором срока оказания Услуг и не исключает ответственности Исполнителя за его нарушение. </w:t>
      </w:r>
      <w:r>
        <w:rPr>
          <w:lang w:val="ru-RU"/>
        </w:rPr>
      </w:r>
      <w:r>
        <w:rPr>
          <w:lang w:val="ru-RU"/>
        </w:rPr>
      </w:r>
    </w:p>
    <w:p>
      <w:pPr>
        <w:pStyle w:val="943"/>
        <w:numPr>
          <w:ilvl w:val="1"/>
          <w:numId w:val="18"/>
        </w:numPr>
        <w:ind w:left="0" w:firstLine="709"/>
        <w:jc w:val="both"/>
        <w:tabs>
          <w:tab w:val="left" w:pos="0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Услуги считаются оказанными </w:t>
      </w:r>
      <w:r>
        <w:rPr>
          <w:sz w:val="24"/>
          <w:szCs w:val="24"/>
        </w:rPr>
        <w:t xml:space="preserve">Исполнителем </w:t>
      </w:r>
      <w:r>
        <w:rPr>
          <w:sz w:val="24"/>
          <w:szCs w:val="24"/>
        </w:rPr>
        <w:t xml:space="preserve">и принятыми </w:t>
      </w:r>
      <w:r>
        <w:rPr>
          <w:sz w:val="24"/>
          <w:szCs w:val="24"/>
        </w:rPr>
        <w:t xml:space="preserve">Заказчиком </w:t>
      </w:r>
      <w:r>
        <w:rPr>
          <w:sz w:val="24"/>
          <w:szCs w:val="24"/>
        </w:rPr>
        <w:t xml:space="preserve">с момента подписания Сторонами Акта </w:t>
      </w:r>
      <w:r>
        <w:rPr>
          <w:sz w:val="24"/>
          <w:szCs w:val="24"/>
        </w:rPr>
        <w:t xml:space="preserve">об оказании У</w:t>
      </w:r>
      <w:r>
        <w:rPr>
          <w:sz w:val="24"/>
          <w:szCs w:val="24"/>
        </w:rPr>
        <w:t xml:space="preserve">слуг.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2"/>
        <w:numPr>
          <w:ilvl w:val="1"/>
          <w:numId w:val="18"/>
        </w:numPr>
        <w:ind w:left="0" w:firstLine="709"/>
        <w:jc w:val="both"/>
        <w:shd w:val="clear" w:color="auto" w:fill="ffffff"/>
        <w:tabs>
          <w:tab w:val="left" w:pos="1134" w:leader="none"/>
        </w:tabs>
      </w:pPr>
      <w:r>
        <w:t xml:space="preserve">Если</w:t>
      </w:r>
      <w:r>
        <w:t xml:space="preserve"> </w:t>
      </w:r>
      <w:r>
        <w:t xml:space="preserve">Исполнитель не устранит </w:t>
      </w:r>
      <w:r>
        <w:t xml:space="preserve">недостатк</w:t>
      </w:r>
      <w:r>
        <w:t xml:space="preserve">и Услуг</w:t>
      </w:r>
      <w:r>
        <w:t xml:space="preserve">, </w:t>
      </w:r>
      <w:r>
        <w:t xml:space="preserve">указанные </w:t>
      </w:r>
      <w:r>
        <w:t xml:space="preserve">в Ведомости замечаний, в срок, </w:t>
      </w:r>
      <w:r>
        <w:t xml:space="preserve">установленный </w:t>
      </w:r>
      <w:r>
        <w:t xml:space="preserve">Заказчиком </w:t>
      </w:r>
      <w:r>
        <w:t xml:space="preserve">в соответствии с пунктом 4.</w:t>
      </w:r>
      <w:r>
        <w:t xml:space="preserve">2</w:t>
      </w:r>
      <w:r>
        <w:t xml:space="preserve"> </w:t>
      </w:r>
      <w:r>
        <w:t xml:space="preserve">Договора</w:t>
      </w:r>
      <w:r>
        <w:t xml:space="preserve">, Заказчик </w:t>
      </w:r>
      <w:r>
        <w:t xml:space="preserve">в</w:t>
      </w:r>
      <w:r>
        <w:t xml:space="preserve">прав</w:t>
      </w:r>
      <w:r>
        <w:t xml:space="preserve">е собственными </w:t>
      </w:r>
      <w:r>
        <w:t xml:space="preserve">силами</w:t>
      </w:r>
      <w:r>
        <w:t xml:space="preserve"> и</w:t>
      </w:r>
      <w:r>
        <w:t xml:space="preserve"> </w:t>
      </w:r>
      <w:r>
        <w:t xml:space="preserve">(</w:t>
      </w:r>
      <w:r>
        <w:t xml:space="preserve">или</w:t>
      </w:r>
      <w:r>
        <w:t xml:space="preserve">)</w:t>
      </w:r>
      <w:r>
        <w:t xml:space="preserve"> силами третьих лиц </w:t>
      </w:r>
      <w:r>
        <w:t xml:space="preserve">устранить недостатки, выявленные в ходе приемки результатов Услуг, с отнесением на Исполнителя соответствующих расходов. </w:t>
      </w:r>
      <w:r>
        <w:t xml:space="preserve">Исполнитель обязан возместить</w:t>
      </w:r>
      <w:r>
        <w:t xml:space="preserve"> указанные</w:t>
      </w:r>
      <w:r>
        <w:t xml:space="preserve"> расходы Заказчика</w:t>
      </w:r>
      <w:r>
        <w:t xml:space="preserve"> </w:t>
      </w:r>
      <w:r>
        <w:t xml:space="preserve">в течение 10 (десяти) рабочих дней </w:t>
      </w:r>
      <w:r>
        <w:t xml:space="preserve">с даты получения</w:t>
      </w:r>
      <w:r>
        <w:t xml:space="preserve"> соответствующего письменного требования Заказчика.</w:t>
      </w:r>
      <w:bookmarkEnd w:id="9"/>
      <w:r/>
      <w:r/>
    </w:p>
    <w:p>
      <w:pPr>
        <w:pStyle w:val="962"/>
        <w:ind w:left="0"/>
        <w:jc w:val="both"/>
        <w:shd w:val="clear" w:color="auto" w:fill="ffffff"/>
        <w:tabs>
          <w:tab w:val="left" w:pos="1134" w:leader="none"/>
        </w:tabs>
      </w:pPr>
      <w:r/>
      <w:r/>
    </w:p>
    <w:p>
      <w:pPr>
        <w:pStyle w:val="962"/>
        <w:numPr>
          <w:ilvl w:val="0"/>
          <w:numId w:val="19"/>
        </w:numPr>
        <w:ind w:left="0" w:firstLine="0"/>
        <w:jc w:val="center"/>
        <w:shd w:val="clear" w:color="auto" w:fill="ffffff"/>
        <w:tabs>
          <w:tab w:val="left" w:pos="284" w:leader="none"/>
        </w:tabs>
        <w:rPr>
          <w:b/>
        </w:rPr>
      </w:pPr>
      <w:r>
        <w:rPr>
          <w:b/>
        </w:rPr>
        <w:t xml:space="preserve">О</w:t>
      </w:r>
      <w:r>
        <w:rPr>
          <w:b/>
        </w:rPr>
        <w:t xml:space="preserve">тветственность </w:t>
      </w:r>
      <w:r>
        <w:rPr>
          <w:b/>
        </w:rPr>
        <w:t xml:space="preserve">Сторон</w:t>
      </w:r>
      <w:r>
        <w:rPr>
          <w:b/>
        </w:rPr>
      </w:r>
      <w:r>
        <w:rPr>
          <w:b/>
        </w:rPr>
      </w:r>
    </w:p>
    <w:p>
      <w:pPr>
        <w:ind w:left="0" w:firstLine="0"/>
        <w:jc w:val="center"/>
        <w:shd w:val="clear" w:color="auto" w:fill="ffffff"/>
        <w:tabs>
          <w:tab w:val="left" w:pos="284" w:leader="none"/>
        </w:tabs>
        <w:rPr>
          <w:b/>
          <w:bCs/>
        </w:rPr>
      </w:pPr>
      <w:r>
        <w:rPr>
          <w:b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pPr>
        <w:ind w:left="0" w:right="0" w:firstLine="709"/>
        <w:jc w:val="both"/>
        <w:shd w:val="clear" w:color="auto" w:fill="ffffff"/>
        <w:tabs>
          <w:tab w:val="left" w:pos="567" w:leader="none"/>
          <w:tab w:val="left" w:pos="1134" w:leader="none"/>
        </w:tabs>
      </w:pPr>
      <w:r>
        <w:rPr>
          <w:bCs/>
        </w:rPr>
        <w:t xml:space="preserve">5.1.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</w:t>
      </w:r>
      <w:r>
        <w:rPr>
          <w:bCs/>
        </w:rPr>
        <w:t xml:space="preserve">едерации и Договором. Меры ответственности, предусмотренные Договором, не освобождают Стороны от ответственности, установленной законодательством Российской Федерации и должны рассматриваться как дополнительные, если Договором прямо не предусмотрено иное. </w:t>
      </w:r>
      <w:r/>
    </w:p>
    <w:p>
      <w:pPr>
        <w:ind w:left="0" w:right="0" w:firstLine="709"/>
        <w:jc w:val="both"/>
        <w:tabs>
          <w:tab w:val="left" w:pos="567" w:leader="none"/>
          <w:tab w:val="left" w:pos="1134" w:leader="none"/>
        </w:tabs>
        <w:rPr>
          <w:lang w:val="ru-RU"/>
        </w:rPr>
      </w:pPr>
      <w:r>
        <w:rPr>
          <w:lang w:val="ru-RU"/>
        </w:rPr>
        <w:t xml:space="preserve">5.2. В случае нарушения Заказчиком сроков оплаты, установленных разделом 3 Договора, Исполнитель вправе требовать уплаты Заказчиком исключительной неустойки в размере 0,1 (ноль целых и одна десятая) процента </w:t>
      </w:r>
      <w:r>
        <w:rPr>
          <w:lang w:val="ru-RU"/>
        </w:rPr>
        <w:t xml:space="preserve">от несвоевременно оплаченной суммы за каждый день пр</w:t>
      </w:r>
      <w:r>
        <w:rPr>
          <w:lang w:val="ru-RU"/>
        </w:rPr>
        <w:t xml:space="preserve">осрочки, начиная с 31 (тридцать первого) календарного дня просрочки (неустойка с 1 по 30 день не начисляется). </w:t>
      </w:r>
      <w:r>
        <w:rPr>
          <w:lang w:val="ru-RU"/>
        </w:rPr>
      </w:r>
      <w:r>
        <w:rPr>
          <w:lang w:val="ru-RU"/>
        </w:rPr>
      </w:r>
    </w:p>
    <w:p>
      <w:pPr>
        <w:ind w:left="0" w:right="0" w:firstLine="709"/>
        <w:jc w:val="both"/>
        <w:shd w:val="clear" w:color="auto" w:fill="ffffff" w:themeFill="background1"/>
        <w:tabs>
          <w:tab w:val="left" w:pos="0" w:leader="none"/>
          <w:tab w:val="left" w:pos="496" w:leader="none"/>
          <w:tab w:val="left" w:pos="567" w:leader="none"/>
          <w:tab w:val="left" w:pos="1134" w:leader="none"/>
          <w:tab w:val="left" w:pos="1418" w:leader="none"/>
        </w:tabs>
      </w:pPr>
      <w:r>
        <w:t xml:space="preserve">5.3. В случае нарушения Исполнителем обязательств по оказанию услуг по Заявке, на срок свыше 60 (шестидесяти) календарных дней, Заказчик имеет право </w:t>
      </w:r>
      <w:r>
        <w:t xml:space="preserve">отказаться от Договора в одностороннем внесудебном порядке, а также потребовать возмещения убытков. </w:t>
      </w:r>
      <w:r/>
    </w:p>
    <w:p>
      <w:pPr>
        <w:ind w:left="0" w:right="0" w:firstLine="709"/>
        <w:jc w:val="both"/>
      </w:pPr>
      <w:r>
        <w:t xml:space="preserve">5.4. В случае нарушения Исполнителем обязательств по оказанию услуг, в том числе сроков оказания услуг по заявке, а также в случае несвоевременного устранения выявленных недостатков результатов услуг, Зака</w:t>
      </w:r>
      <w:r>
        <w:t xml:space="preserve">зчик вправе потребовать уплаты Исполнителем неустойки в размере 0,1 (ноль целых и одна десятая) процента от стоимости услуг по заявке за каждый день просрочки.</w:t>
      </w:r>
      <w:r/>
    </w:p>
    <w:p>
      <w:pPr>
        <w:ind w:left="0" w:right="0" w:firstLine="709"/>
        <w:jc w:val="both"/>
        <w:shd w:val="clear" w:color="auto" w:fill="ffffff" w:themeFill="background1"/>
        <w:tabs>
          <w:tab w:val="left" w:pos="0" w:leader="none"/>
          <w:tab w:val="left" w:pos="496" w:leader="none"/>
          <w:tab w:val="left" w:pos="567" w:leader="none"/>
          <w:tab w:val="left" w:pos="1134" w:leader="none"/>
          <w:tab w:val="left" w:pos="1418" w:leader="none"/>
        </w:tabs>
      </w:pPr>
      <w:r>
        <w:rPr>
          <w:bCs/>
        </w:rPr>
        <w:t xml:space="preserve">5.5. В случае нарушения Исполнителем требований пропускного и внутри объектового режима, требований охраны труда, п</w:t>
      </w:r>
      <w:r>
        <w:rPr>
          <w:bCs/>
        </w:rPr>
        <w:t xml:space="preserve">ожарной безопасности, если они зафиксированы Заказчиком или уполномоченным государственным органом, Заказчик, помимо возмещения убытков, вправе требовать уплаты Исполнителем штрафа в размерах, установленных Приложением № 4 к Договору. </w:t>
      </w:r>
      <w:r/>
    </w:p>
    <w:p>
      <w:pPr>
        <w:ind w:left="0" w:right="0" w:firstLine="709"/>
        <w:jc w:val="both"/>
        <w:shd w:val="clear" w:color="auto" w:fill="ffffff"/>
        <w:tabs>
          <w:tab w:val="left" w:pos="355" w:leader="none"/>
          <w:tab w:val="left" w:pos="567" w:leader="none"/>
          <w:tab w:val="left" w:pos="1134" w:leader="none"/>
        </w:tabs>
        <w:rPr>
          <w:bCs/>
        </w:rPr>
      </w:pPr>
      <w:r>
        <w:t xml:space="preserve">5.6. Исполнитель</w:t>
      </w:r>
      <w:r>
        <w:rPr>
          <w:bCs/>
        </w:rPr>
        <w:t xml:space="preserve"> несет от</w:t>
      </w:r>
      <w:r>
        <w:rPr>
          <w:bCs/>
        </w:rPr>
        <w:t xml:space="preserve">ветственность перед Заказчиком за причиненные убытки в размере фактически понесенных и документально подтвержденных расходов, возникших в связи с неисполнением (ненадлежащим исполнением) </w:t>
      </w:r>
      <w:r>
        <w:t xml:space="preserve">Исполнителе</w:t>
      </w:r>
      <w:r>
        <w:rPr>
          <w:bCs/>
        </w:rPr>
        <w:t xml:space="preserve">м своих обязательств, произведенных для восстановления нар</w:t>
      </w:r>
      <w:r>
        <w:rPr>
          <w:bCs/>
        </w:rPr>
        <w:t xml:space="preserve">ушенного права, а также упущенной выгоды.</w:t>
      </w:r>
      <w:r>
        <w:rPr>
          <w:bCs/>
        </w:rPr>
      </w:r>
      <w:r>
        <w:rPr>
          <w:bCs/>
        </w:rPr>
      </w:r>
    </w:p>
    <w:p>
      <w:pPr>
        <w:ind w:left="0" w:right="0" w:firstLine="709"/>
        <w:jc w:val="both"/>
        <w:shd w:val="clear" w:color="auto" w:fill="ffffff"/>
        <w:tabs>
          <w:tab w:val="left" w:pos="567" w:leader="none"/>
          <w:tab w:val="left" w:pos="1134" w:leader="none"/>
        </w:tabs>
        <w:rPr>
          <w:bCs/>
        </w:rPr>
      </w:pPr>
      <w:r>
        <w:t xml:space="preserve">5.7. Ответственность Заказчика за причиненные Исполнителю убытки ограничивается реальным ущербом, но не более Цены Договора.</w:t>
      </w:r>
      <w:r>
        <w:rPr>
          <w:bCs/>
        </w:rPr>
      </w:r>
      <w:r>
        <w:rPr>
          <w:bCs/>
        </w:rPr>
      </w:r>
    </w:p>
    <w:p>
      <w:pPr>
        <w:ind w:left="0" w:right="0" w:firstLine="709"/>
        <w:jc w:val="both"/>
        <w:shd w:val="clear" w:color="auto" w:fill="ffffff"/>
        <w:tabs>
          <w:tab w:val="left" w:pos="567" w:leader="none"/>
          <w:tab w:val="left" w:pos="1418" w:leader="none"/>
        </w:tabs>
        <w:rPr>
          <w:bCs/>
        </w:rPr>
      </w:pPr>
      <w:r>
        <w:rPr>
          <w:bCs/>
        </w:rPr>
        <w:t xml:space="preserve">5.8. Обязанность по уплате неустойки и/ или штрафов, возмещения убытков, предусмотренных Договором, возникает у любой из Сторон только при условии получения письменного требования другой Стороны. </w:t>
      </w:r>
      <w:r>
        <w:rPr>
          <w:bCs/>
        </w:rPr>
      </w:r>
      <w:r>
        <w:rPr>
          <w:bCs/>
        </w:rPr>
      </w:r>
    </w:p>
    <w:p>
      <w:pPr>
        <w:ind w:left="0" w:right="0" w:firstLine="709"/>
        <w:jc w:val="both"/>
        <w:shd w:val="clear" w:color="auto" w:fill="ffffff"/>
        <w:tabs>
          <w:tab w:val="left" w:pos="567" w:leader="none"/>
          <w:tab w:val="left" w:pos="1418" w:leader="none"/>
        </w:tabs>
        <w:rPr>
          <w:bCs/>
        </w:rPr>
      </w:pPr>
      <w:r>
        <w:rPr>
          <w:bCs/>
        </w:rPr>
        <w:t xml:space="preserve">5.9. Уплата неустойки и/ или штрафа не освобождает Стороны от исполне</w:t>
      </w:r>
      <w:r>
        <w:rPr>
          <w:bCs/>
        </w:rPr>
        <w:t xml:space="preserve">ния обязательств по Договору, обязанности по устранению допущенных нарушений условий Договора и/ или их последствий.</w:t>
      </w:r>
      <w:r>
        <w:rPr>
          <w:bCs/>
        </w:rPr>
      </w:r>
      <w:r>
        <w:rPr>
          <w:bCs/>
        </w:rPr>
      </w:r>
    </w:p>
    <w:p>
      <w:pPr>
        <w:ind w:left="0" w:right="0" w:firstLine="709"/>
        <w:jc w:val="both"/>
        <w:shd w:val="clear" w:color="auto" w:fill="ffffff"/>
        <w:tabs>
          <w:tab w:val="left" w:pos="567" w:leader="none"/>
          <w:tab w:val="left" w:pos="1418" w:leader="none"/>
        </w:tabs>
        <w:rPr>
          <w:bCs/>
        </w:rPr>
      </w:pPr>
      <w:r>
        <w:rPr>
          <w:bCs/>
        </w:rPr>
        <w:t xml:space="preserve">5.10. Учитывая, что для Заказчика надлежащее и своевременное выполнение Исполнителем своих обязательств по Договору имеет существенное значение, </w:t>
      </w:r>
      <w:r>
        <w:rPr>
          <w:bCs/>
        </w:rPr>
        <w:t xml:space="preserve">Стороны признают, что размер неустоек, установленный Договором, является соразмерным последствиям неисполнения либо ненадлежащего исполнения Исполнителем соответствующих обязательств по Договору.</w:t>
      </w:r>
      <w:r>
        <w:rPr>
          <w:bCs/>
        </w:rPr>
      </w:r>
      <w:r>
        <w:rPr>
          <w:bCs/>
        </w:rPr>
      </w:r>
    </w:p>
    <w:p>
      <w:pPr>
        <w:ind w:left="0" w:right="0" w:firstLine="709"/>
        <w:jc w:val="both"/>
        <w:shd w:val="clear" w:color="auto" w:fill="ffffff"/>
        <w:tabs>
          <w:tab w:val="left" w:pos="284" w:leader="none"/>
          <w:tab w:val="left" w:pos="567" w:leader="none"/>
        </w:tabs>
        <w:rPr>
          <w:b/>
        </w:rPr>
      </w:pPr>
      <w:r>
        <w:t xml:space="preserve">5.11. Определение суммы неустойки, подлежащей уплате, возможно в д</w:t>
      </w:r>
      <w:r>
        <w:t xml:space="preserve">осудебном порядке при признании суммы неустойки Стороной, нарушившей обязательства по Договору, и письменном уведомлении об этом другой Стороны. В случае непризнания Стороной, нарушившей обязательства по Договору, суммы неустойки, указанной в письменном тр</w:t>
      </w:r>
      <w:r>
        <w:t xml:space="preserve">ебовании, сумма неустойки, подлежащая уплате виновной Стороной, определяется на основании решения суда.</w:t>
      </w:r>
      <w:r>
        <w:rPr>
          <w:b/>
        </w:rPr>
      </w:r>
      <w:r>
        <w:rPr>
          <w:b/>
        </w:rPr>
      </w:r>
    </w:p>
    <w:p>
      <w:pPr>
        <w:ind w:left="360" w:firstLine="0"/>
        <w:jc w:val="both"/>
        <w:shd w:val="clear" w:color="auto" w:fill="ffffff"/>
        <w:tabs>
          <w:tab w:val="left" w:pos="141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2"/>
        <w:ind w:left="0"/>
        <w:shd w:val="clear" w:color="auto" w:fill="ffffff"/>
        <w:tabs>
          <w:tab w:val="left" w:pos="284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62"/>
        <w:ind w:left="0" w:firstLine="709"/>
        <w:jc w:val="both"/>
        <w:shd w:val="clear" w:color="auto" w:fill="ffffff"/>
        <w:tabs>
          <w:tab w:val="left" w:pos="1134" w:leader="none"/>
          <w:tab w:val="left" w:pos="2835" w:leader="none"/>
        </w:tabs>
      </w:pPr>
      <w:r/>
      <w:r/>
    </w:p>
    <w:p>
      <w:pPr>
        <w:pStyle w:val="962"/>
        <w:numPr>
          <w:ilvl w:val="0"/>
          <w:numId w:val="24"/>
        </w:numPr>
        <w:ind w:left="0" w:firstLine="0"/>
        <w:jc w:val="center"/>
        <w:shd w:val="clear" w:color="auto" w:fill="ffffff"/>
        <w:tabs>
          <w:tab w:val="left" w:pos="284" w:leader="none"/>
        </w:tabs>
        <w:rPr>
          <w:b/>
          <w:bCs/>
        </w:rPr>
      </w:pPr>
      <w:r>
        <w:rPr>
          <w:b/>
          <w:bCs/>
        </w:rPr>
        <w:t xml:space="preserve">Конфиденциальность</w:t>
      </w:r>
      <w:r>
        <w:rPr>
          <w:b/>
          <w:bCs/>
        </w:rPr>
      </w:r>
      <w:r>
        <w:rPr>
          <w:b/>
          <w:bCs/>
        </w:rPr>
      </w:r>
    </w:p>
    <w:p>
      <w:pPr>
        <w:pStyle w:val="962"/>
        <w:numPr>
          <w:ilvl w:val="1"/>
          <w:numId w:val="24"/>
        </w:numPr>
        <w:ind w:left="0" w:firstLine="709"/>
        <w:jc w:val="both"/>
        <w:shd w:val="clear" w:color="auto" w:fill="ffffff"/>
        <w:tabs>
          <w:tab w:val="left" w:pos="1134" w:leader="none"/>
        </w:tabs>
      </w:pPr>
      <w:r>
        <w:rPr>
          <w:bCs/>
        </w:rPr>
        <w:t xml:space="preserve">Под конфиденциальной информацией (далее – «Информация») для целей Договора понимается любая информация, передаваемая Заказчиком </w:t>
      </w:r>
      <w:r>
        <w:rPr>
          <w:bCs/>
        </w:rPr>
        <w:t xml:space="preserve">Исполнителю</w:t>
      </w:r>
      <w:r>
        <w:rPr>
          <w:bCs/>
        </w:rPr>
        <w:t xml:space="preserve"> в устной либо документарной форме, в виде электронного файла, в любом другом виде, а также полученная </w:t>
      </w:r>
      <w:r>
        <w:rPr>
          <w:bCs/>
        </w:rPr>
        <w:t xml:space="preserve">Исполнителем</w:t>
      </w:r>
      <w:r>
        <w:rPr>
          <w:bCs/>
        </w:rPr>
        <w:t xml:space="preserve"> самостоятельно в ходе визитов на место </w:t>
      </w:r>
      <w:r>
        <w:rPr>
          <w:bCs/>
        </w:rPr>
        <w:t xml:space="preserve">оказания </w:t>
      </w:r>
      <w:r>
        <w:rPr>
          <w:bCs/>
        </w:rPr>
        <w:t xml:space="preserve">Услуг,</w:t>
      </w:r>
      <w:r>
        <w:rPr>
          <w:bCs/>
        </w:rPr>
        <w:t xml:space="preserve"> иную территорию Заказчика в процессе проведения переговоров, заключения и исполнения Договора, в отношении которой соблюдаются следующие условия:</w:t>
      </w:r>
      <w:r/>
    </w:p>
    <w:p>
      <w:pPr>
        <w:numPr>
          <w:ilvl w:val="0"/>
          <w:numId w:val="3"/>
        </w:numPr>
        <w:ind w:left="0" w:firstLine="709"/>
        <w:jc w:val="both"/>
        <w:tabs>
          <w:tab w:val="left" w:pos="1418" w:leader="none"/>
        </w:tabs>
        <w:rPr>
          <w:bCs/>
          <w:lang w:val="ru-RU"/>
        </w:rPr>
      </w:pPr>
      <w:r>
        <w:rPr>
          <w:bCs/>
          <w:lang w:val="ru-RU"/>
        </w:rPr>
        <w:t xml:space="preserve">данная Информация имеет действительную или потенциальную коммерческую ценность для Заказчика в силу неизвестности ее третьим лицам, в том числе по причине введения в отношении нее режима Коммерческой тайны;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numPr>
          <w:ilvl w:val="0"/>
          <w:numId w:val="3"/>
        </w:numPr>
        <w:ind w:left="0" w:firstLine="709"/>
        <w:jc w:val="both"/>
        <w:tabs>
          <w:tab w:val="left" w:pos="1418" w:leader="none"/>
        </w:tabs>
        <w:rPr>
          <w:bCs/>
        </w:rPr>
      </w:pPr>
      <w:r>
        <w:rPr>
          <w:bCs/>
          <w:lang w:val="ru-RU"/>
        </w:rPr>
        <w:t xml:space="preserve">данная Информация не относится к категории общедоступной или обязательной к раскрытию </w:t>
      </w:r>
      <w:r>
        <w:rPr>
          <w:bCs/>
          <w:lang w:val="ru-RU"/>
        </w:rPr>
        <w:t xml:space="preserve">Заказчиком</w:t>
      </w:r>
      <w:r>
        <w:rPr>
          <w:bCs/>
        </w:rPr>
        <w:t xml:space="preserve"> в </w:t>
      </w:r>
      <w:r>
        <w:rPr>
          <w:bCs/>
          <w:lang w:val="ru-RU"/>
        </w:rPr>
        <w:t xml:space="preserve">соответствии</w:t>
      </w:r>
      <w:r>
        <w:rPr>
          <w:bCs/>
        </w:rPr>
        <w:t xml:space="preserve"> с </w:t>
      </w:r>
      <w:r>
        <w:rPr>
          <w:bCs/>
          <w:lang w:val="ru-RU"/>
        </w:rPr>
        <w:t xml:space="preserve">законодательством РФ.</w:t>
      </w:r>
      <w:r>
        <w:rPr>
          <w:bCs/>
        </w:rPr>
      </w:r>
      <w:r>
        <w:rPr>
          <w:bCs/>
        </w:rPr>
      </w:r>
    </w:p>
    <w:p>
      <w:pPr>
        <w:pStyle w:val="962"/>
        <w:numPr>
          <w:ilvl w:val="1"/>
          <w:numId w:val="24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>
        <w:rPr>
          <w:bCs/>
        </w:rPr>
        <w:t xml:space="preserve">Условия Договора и сам факт его заключения составляют Информацию в той части, в которой такие обстоятельства не были известны третьим лицам на момент заключения Договора в рамках</w:t>
      </w:r>
      <w:r>
        <w:rPr>
          <w:bCs/>
        </w:rPr>
        <w:t xml:space="preserve">,</w:t>
      </w:r>
      <w:r>
        <w:rPr>
          <w:bCs/>
        </w:rPr>
        <w:t xml:space="preserve"> проводимых Заказчиком закупочных процедур. </w:t>
      </w:r>
      <w:r>
        <w:rPr>
          <w:bCs/>
        </w:rPr>
      </w:r>
      <w:r>
        <w:rPr>
          <w:bCs/>
        </w:rPr>
      </w:r>
    </w:p>
    <w:p>
      <w:pPr>
        <w:pStyle w:val="962"/>
        <w:numPr>
          <w:ilvl w:val="1"/>
          <w:numId w:val="24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>
        <w:rPr>
          <w:bCs/>
        </w:rPr>
        <w:t xml:space="preserve">Информация может содержаться в письмах, отчетах, аналитических материалах, справках, результатах исследований, схемах, графиках, спецификациях и других документах, оформленных как на бумажных, так и на электронных носителях.</w:t>
      </w:r>
      <w:r>
        <w:rPr>
          <w:bCs/>
        </w:rPr>
      </w:r>
      <w:r>
        <w:rPr>
          <w:bCs/>
        </w:rPr>
      </w:r>
    </w:p>
    <w:p>
      <w:pPr>
        <w:pStyle w:val="962"/>
        <w:numPr>
          <w:ilvl w:val="1"/>
          <w:numId w:val="24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>
        <w:rPr>
          <w:bCs/>
        </w:rPr>
        <w:t xml:space="preserve">На документ, содержащий Информацию, Заказчиком может быть нанесен гриф «Коммерческая тайна» с указанием обладателя этой информации.</w:t>
      </w:r>
      <w:r>
        <w:rPr>
          <w:bCs/>
        </w:rPr>
      </w:r>
      <w:r>
        <w:rPr>
          <w:bCs/>
        </w:rPr>
      </w:r>
    </w:p>
    <w:p>
      <w:pPr>
        <w:pStyle w:val="962"/>
        <w:numPr>
          <w:ilvl w:val="1"/>
          <w:numId w:val="24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>
        <w:rPr>
          <w:bCs/>
        </w:rPr>
        <w:t xml:space="preserve">Информация может включать в себя, в том числе, но не ограничиваясь:</w:t>
      </w:r>
      <w:r>
        <w:rPr>
          <w:bCs/>
        </w:rPr>
      </w:r>
      <w:r>
        <w:rPr>
          <w:bCs/>
        </w:rPr>
      </w:r>
    </w:p>
    <w:p>
      <w:pPr>
        <w:numPr>
          <w:ilvl w:val="0"/>
          <w:numId w:val="3"/>
        </w:numPr>
        <w:ind w:left="0" w:firstLine="709"/>
        <w:jc w:val="both"/>
        <w:tabs>
          <w:tab w:val="left" w:pos="1418" w:leader="none"/>
        </w:tabs>
        <w:rPr>
          <w:bCs/>
        </w:rPr>
      </w:pPr>
      <w:r>
        <w:rPr>
          <w:bCs/>
          <w:lang w:val="ru-RU"/>
        </w:rPr>
        <w:t xml:space="preserve">финансовую (бухгалтерскую</w:t>
      </w:r>
      <w:r>
        <w:rPr>
          <w:bCs/>
        </w:rPr>
        <w:t xml:space="preserve">) </w:t>
      </w:r>
      <w:r>
        <w:rPr>
          <w:bCs/>
          <w:lang w:val="ru-RU"/>
        </w:rPr>
        <w:t xml:space="preserve">отчетность</w:t>
      </w:r>
      <w:r>
        <w:rPr>
          <w:bCs/>
        </w:rPr>
        <w:t xml:space="preserve">;</w:t>
      </w:r>
      <w:r>
        <w:rPr>
          <w:bCs/>
        </w:rPr>
      </w:r>
      <w:r>
        <w:rPr>
          <w:bCs/>
        </w:rPr>
      </w:r>
    </w:p>
    <w:p>
      <w:pPr>
        <w:numPr>
          <w:ilvl w:val="0"/>
          <w:numId w:val="3"/>
        </w:numPr>
        <w:ind w:left="0" w:firstLine="709"/>
        <w:jc w:val="both"/>
        <w:tabs>
          <w:tab w:val="left" w:pos="1418" w:leader="none"/>
        </w:tabs>
        <w:rPr>
          <w:bCs/>
        </w:rPr>
      </w:pPr>
      <w:r>
        <w:rPr>
          <w:bCs/>
          <w:lang w:val="ru-RU"/>
        </w:rPr>
        <w:t xml:space="preserve">учетные регистры бухгалтерского учета</w:t>
      </w:r>
      <w:r>
        <w:rPr>
          <w:bCs/>
        </w:rPr>
        <w:t xml:space="preserve">;</w:t>
      </w:r>
      <w:r>
        <w:rPr>
          <w:bCs/>
        </w:rPr>
      </w:r>
      <w:r>
        <w:rPr>
          <w:bCs/>
        </w:rPr>
      </w:r>
    </w:p>
    <w:p>
      <w:pPr>
        <w:numPr>
          <w:ilvl w:val="0"/>
          <w:numId w:val="3"/>
        </w:numPr>
        <w:ind w:left="0" w:firstLine="709"/>
        <w:jc w:val="both"/>
        <w:tabs>
          <w:tab w:val="left" w:pos="1418" w:leader="none"/>
        </w:tabs>
        <w:rPr>
          <w:bCs/>
        </w:rPr>
      </w:pPr>
      <w:r>
        <w:rPr>
          <w:bCs/>
          <w:lang w:val="ru-RU"/>
        </w:rPr>
        <w:t xml:space="preserve">бизнес-планы</w:t>
      </w:r>
      <w:r>
        <w:rPr>
          <w:bCs/>
        </w:rPr>
        <w:t xml:space="preserve">;</w:t>
      </w:r>
      <w:r>
        <w:rPr>
          <w:bCs/>
        </w:rPr>
      </w:r>
      <w:r>
        <w:rPr>
          <w:bCs/>
        </w:rPr>
      </w:r>
    </w:p>
    <w:p>
      <w:pPr>
        <w:numPr>
          <w:ilvl w:val="0"/>
          <w:numId w:val="3"/>
        </w:numPr>
        <w:ind w:left="0" w:firstLine="709"/>
        <w:jc w:val="both"/>
        <w:tabs>
          <w:tab w:val="left" w:pos="1418" w:leader="none"/>
        </w:tabs>
        <w:rPr>
          <w:bCs/>
          <w:lang w:val="ru-RU"/>
        </w:rPr>
      </w:pPr>
      <w:r>
        <w:rPr>
          <w:bCs/>
          <w:lang w:val="ru-RU"/>
        </w:rPr>
        <w:t xml:space="preserve">договоры (соглашения), заключаемые или заключенные непосредственно Заказчиком либо в его пользу, а также информацию и сведения, содержащиеся в данных договорах (соглашениях);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numPr>
          <w:ilvl w:val="0"/>
          <w:numId w:val="3"/>
        </w:numPr>
        <w:ind w:left="0" w:firstLine="709"/>
        <w:jc w:val="both"/>
        <w:tabs>
          <w:tab w:val="left" w:pos="1418" w:leader="none"/>
        </w:tabs>
        <w:rPr>
          <w:bCs/>
          <w:lang w:val="ru-RU"/>
        </w:rPr>
      </w:pPr>
      <w:r>
        <w:rPr>
          <w:bCs/>
          <w:lang w:val="ru-RU"/>
        </w:rPr>
        <w:t xml:space="preserve">сведения о финансовых, правовых, организационных и других взаимоотношениях между Заказчиком и третьими лицами;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numPr>
          <w:ilvl w:val="0"/>
          <w:numId w:val="3"/>
        </w:numPr>
        <w:ind w:left="0" w:firstLine="709"/>
        <w:jc w:val="both"/>
        <w:tabs>
          <w:tab w:val="left" w:pos="1418" w:leader="none"/>
        </w:tabs>
        <w:rPr>
          <w:bCs/>
          <w:lang w:val="ru-RU"/>
        </w:rPr>
      </w:pPr>
      <w:r>
        <w:rPr>
          <w:bCs/>
          <w:lang w:val="ru-RU"/>
        </w:rPr>
        <w:t xml:space="preserve">сведения о находящихся на регистрации товарных знаках Заказчика, а также об объектах интеллектуальной собственности Заказчика, сведения о которых не являются опубликованными;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numPr>
          <w:ilvl w:val="0"/>
          <w:numId w:val="3"/>
        </w:numPr>
        <w:ind w:left="0" w:firstLine="709"/>
        <w:jc w:val="both"/>
        <w:tabs>
          <w:tab w:val="left" w:pos="1418" w:leader="none"/>
        </w:tabs>
        <w:rPr>
          <w:bCs/>
          <w:lang w:val="ru-RU"/>
        </w:rPr>
      </w:pPr>
      <w:r>
        <w:rPr>
          <w:bCs/>
          <w:lang w:val="ru-RU"/>
        </w:rPr>
        <w:t xml:space="preserve">сведения </w:t>
      </w:r>
      <w:r>
        <w:rPr>
          <w:bCs/>
          <w:lang w:val="ru-RU"/>
        </w:rPr>
        <w:t xml:space="preserve">о</w:t>
      </w:r>
      <w:r>
        <w:rPr>
          <w:bCs/>
          <w:lang w:val="ru-RU"/>
        </w:rPr>
        <w:t xml:space="preserve"> </w:t>
      </w:r>
      <w:r>
        <w:rPr>
          <w:bCs/>
          <w:lang w:val="ru-RU"/>
        </w:rPr>
        <w:t xml:space="preserve">Исполнителя</w:t>
      </w:r>
      <w:r>
        <w:rPr>
          <w:bCs/>
          <w:lang w:val="ru-RU"/>
        </w:rPr>
        <w:t xml:space="preserve">х, поставщиках оборудования и материалов, а также о покупателях продукции Заказчика и их аффилированных лицах;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numPr>
          <w:ilvl w:val="0"/>
          <w:numId w:val="3"/>
        </w:numPr>
        <w:ind w:left="0" w:firstLine="709"/>
        <w:jc w:val="both"/>
        <w:tabs>
          <w:tab w:val="left" w:pos="1418" w:leader="none"/>
        </w:tabs>
        <w:rPr>
          <w:bCs/>
          <w:lang w:val="ru-RU"/>
        </w:rPr>
      </w:pPr>
      <w:r>
        <w:rPr>
          <w:bCs/>
          <w:lang w:val="ru-RU"/>
        </w:rPr>
        <w:t xml:space="preserve">сведения об объемах производства и/ или реализации продукции и услуг Заказчика или его аффилированных лиц;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numPr>
          <w:ilvl w:val="0"/>
          <w:numId w:val="3"/>
        </w:numPr>
        <w:ind w:left="0" w:firstLine="709"/>
        <w:jc w:val="both"/>
        <w:tabs>
          <w:tab w:val="left" w:pos="1418" w:leader="none"/>
        </w:tabs>
        <w:rPr>
          <w:bCs/>
          <w:lang w:val="ru-RU"/>
        </w:rPr>
      </w:pPr>
      <w:r>
        <w:rPr>
          <w:bCs/>
          <w:lang w:val="ru-RU"/>
        </w:rPr>
        <w:t xml:space="preserve">материалы обобщения, анализа, оценки, иных действий по обработке вышеуказанной Информации и документов.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pStyle w:val="962"/>
        <w:numPr>
          <w:ilvl w:val="1"/>
          <w:numId w:val="24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/>
      <w:bookmarkStart w:id="10" w:name="_Ref361337849"/>
      <w:r>
        <w:rPr>
          <w:bCs/>
        </w:rPr>
        <w:t xml:space="preserve">Исполнитель</w:t>
      </w:r>
      <w:r>
        <w:rPr>
          <w:bCs/>
        </w:rPr>
        <w:t xml:space="preserve"> </w:t>
      </w:r>
      <w:r>
        <w:rPr>
          <w:bCs/>
        </w:rPr>
        <w:t xml:space="preserve">обязан</w:t>
      </w:r>
      <w:r>
        <w:rPr>
          <w:bCs/>
        </w:rPr>
        <w:t xml:space="preserve"> безусловно обеспечить защиту и сохранение конфиденциальности Информации в течение срока действия Договора и в течение 3 (трех) лет после его прекращения</w:t>
      </w:r>
      <w:r>
        <w:t xml:space="preserve"> </w:t>
      </w:r>
      <w:r>
        <w:rPr>
          <w:bCs/>
        </w:rPr>
        <w:t xml:space="preserve">(расторжения) или исполнения, в том числе:</w:t>
      </w:r>
      <w:bookmarkEnd w:id="10"/>
      <w:r>
        <w:rPr>
          <w:bCs/>
        </w:rPr>
        <w:t xml:space="preserve"> </w:t>
      </w:r>
      <w:r>
        <w:rPr>
          <w:bCs/>
        </w:rPr>
      </w:r>
      <w:r>
        <w:rPr>
          <w:bCs/>
        </w:rPr>
      </w:r>
    </w:p>
    <w:p>
      <w:pPr>
        <w:pStyle w:val="962"/>
        <w:ind w:left="0" w:firstLine="709"/>
        <w:jc w:val="both"/>
        <w:shd w:val="clear" w:color="auto" w:fill="ffffff"/>
        <w:tabs>
          <w:tab w:val="left" w:pos="1418" w:leader="none"/>
        </w:tabs>
        <w:rPr>
          <w:bCs/>
        </w:rPr>
      </w:pPr>
      <w:r>
        <w:rPr>
          <w:bCs/>
        </w:rPr>
        <w:t xml:space="preserve">6</w:t>
      </w:r>
      <w:r>
        <w:rPr>
          <w:bCs/>
        </w:rPr>
        <w:t xml:space="preserve">.6.1. </w:t>
      </w:r>
      <w:r>
        <w:rPr>
          <w:bCs/>
        </w:rPr>
        <w:t xml:space="preserve">не разглашать, не обсуждать содержание, </w:t>
      </w:r>
      <w:r>
        <w:rPr>
          <w:bCs/>
        </w:rPr>
        <w:t xml:space="preserve">не предоставлять копий, не публиковать и не раскрывать в какой-либо иной форме третьим лицам Информацию без получения предварительного письменного согласия Заказчика, за исключением случаев, предусмотренных законодательством Российской Федерации и пунктом </w:t>
      </w:r>
      <w:r>
        <w:rPr>
          <w:bCs/>
        </w:rPr>
        <w:t xml:space="preserve">6</w:t>
      </w:r>
      <w:r>
        <w:rPr>
          <w:bCs/>
        </w:rPr>
        <w:t xml:space="preserve">.6.7 Договора;</w:t>
      </w:r>
      <w:r>
        <w:rPr>
          <w:bCs/>
        </w:rPr>
      </w:r>
      <w:r>
        <w:rPr>
          <w:bCs/>
        </w:rPr>
      </w:r>
    </w:p>
    <w:p>
      <w:pPr>
        <w:pStyle w:val="962"/>
        <w:ind w:left="0" w:firstLine="709"/>
        <w:jc w:val="both"/>
        <w:shd w:val="clear" w:color="auto" w:fill="ffffff"/>
        <w:tabs>
          <w:tab w:val="left" w:pos="1418" w:leader="none"/>
        </w:tabs>
        <w:rPr>
          <w:bCs/>
        </w:rPr>
      </w:pPr>
      <w:r>
        <w:rPr>
          <w:bCs/>
        </w:rPr>
        <w:t xml:space="preserve">6</w:t>
      </w:r>
      <w:r>
        <w:rPr>
          <w:bCs/>
        </w:rPr>
        <w:t xml:space="preserve">.6.2. </w:t>
      </w:r>
      <w:r>
        <w:rPr>
          <w:bCs/>
        </w:rPr>
        <w:t xml:space="preserve">принимать меры предосторожности, обычно используемые для защиты такого рода информации в деловом обороте, при </w:t>
      </w:r>
      <w:r>
        <w:rPr>
          <w:bCs/>
        </w:rPr>
        <w:t xml:space="preserve">этом</w:t>
      </w:r>
      <w:r>
        <w:rPr>
          <w:bCs/>
        </w:rPr>
        <w:t xml:space="preserve"> если </w:t>
      </w:r>
      <w:r>
        <w:rPr>
          <w:bCs/>
        </w:rPr>
        <w:t xml:space="preserve">Исполнителем</w:t>
      </w:r>
      <w:r>
        <w:rPr>
          <w:bCs/>
        </w:rPr>
        <w:t xml:space="preserve"> используются меры </w:t>
      </w:r>
      <w:r>
        <w:rPr>
          <w:bCs/>
        </w:rPr>
        <w:t xml:space="preserve">защиты информации, обеспечивающие уровень ее защиты выше, чем тот, который является обычным для существующих условий делового оборота, </w:t>
      </w:r>
      <w:r>
        <w:rPr>
          <w:bCs/>
        </w:rPr>
        <w:t xml:space="preserve">Исполнитель</w:t>
      </w:r>
      <w:r>
        <w:rPr>
          <w:bCs/>
        </w:rPr>
        <w:t xml:space="preserve"> </w:t>
      </w:r>
      <w:r>
        <w:rPr>
          <w:bCs/>
        </w:rPr>
        <w:t xml:space="preserve">обязан использовать в отношении защиты Информации</w:t>
      </w:r>
      <w:r>
        <w:rPr>
          <w:bCs/>
        </w:rPr>
        <w:t xml:space="preserve">,</w:t>
      </w:r>
      <w:r>
        <w:rPr>
          <w:bCs/>
        </w:rPr>
        <w:t xml:space="preserve"> обычно используемые им меры защиты;</w:t>
      </w:r>
      <w:r>
        <w:rPr>
          <w:bCs/>
        </w:rPr>
      </w:r>
      <w:r>
        <w:rPr>
          <w:bCs/>
        </w:rPr>
      </w:r>
    </w:p>
    <w:p>
      <w:pPr>
        <w:pStyle w:val="962"/>
        <w:ind w:left="0" w:firstLine="709"/>
        <w:jc w:val="both"/>
        <w:shd w:val="clear" w:color="auto" w:fill="ffffff"/>
        <w:tabs>
          <w:tab w:val="left" w:pos="1418" w:leader="none"/>
        </w:tabs>
        <w:rPr>
          <w:bCs/>
        </w:rPr>
      </w:pPr>
      <w:r>
        <w:rPr>
          <w:bCs/>
        </w:rPr>
        <w:t xml:space="preserve">6</w:t>
      </w:r>
      <w:r>
        <w:rPr>
          <w:bCs/>
        </w:rPr>
        <w:t xml:space="preserve">.6.3. </w:t>
      </w:r>
      <w:r>
        <w:rPr>
          <w:bCs/>
        </w:rPr>
        <w:t xml:space="preserve">использовать Информацию исключительно для целей, для которых она была предоставлена; </w:t>
      </w:r>
      <w:r>
        <w:rPr>
          <w:bCs/>
        </w:rPr>
      </w:r>
      <w:r>
        <w:rPr>
          <w:bCs/>
        </w:rPr>
      </w:r>
    </w:p>
    <w:p>
      <w:pPr>
        <w:pStyle w:val="962"/>
        <w:ind w:left="0" w:firstLine="709"/>
        <w:jc w:val="both"/>
        <w:shd w:val="clear" w:color="auto" w:fill="ffffff"/>
        <w:tabs>
          <w:tab w:val="left" w:pos="1418" w:leader="none"/>
        </w:tabs>
        <w:rPr>
          <w:bCs/>
        </w:rPr>
      </w:pPr>
      <w:r>
        <w:rPr>
          <w:bCs/>
        </w:rPr>
        <w:t xml:space="preserve">6</w:t>
      </w:r>
      <w:r>
        <w:rPr>
          <w:bCs/>
        </w:rPr>
        <w:t xml:space="preserve">.6.4. </w:t>
      </w:r>
      <w:r>
        <w:rPr>
          <w:bCs/>
        </w:rPr>
        <w:t xml:space="preserve">не осуществлять действий (бездействия), результатом которых может быть несанкционированное раскрытие Информации третьим лицам; </w:t>
      </w:r>
      <w:r>
        <w:rPr>
          <w:bCs/>
        </w:rPr>
      </w:r>
      <w:r>
        <w:rPr>
          <w:bCs/>
        </w:rPr>
      </w:r>
    </w:p>
    <w:p>
      <w:pPr>
        <w:pStyle w:val="962"/>
        <w:ind w:left="0" w:firstLine="709"/>
        <w:jc w:val="both"/>
        <w:shd w:val="clear" w:color="auto" w:fill="ffffff"/>
        <w:tabs>
          <w:tab w:val="left" w:pos="1418" w:leader="none"/>
        </w:tabs>
        <w:rPr>
          <w:bCs/>
        </w:rPr>
      </w:pPr>
      <w:r>
        <w:rPr>
          <w:bCs/>
        </w:rPr>
        <w:t xml:space="preserve">6</w:t>
      </w:r>
      <w:r>
        <w:rPr>
          <w:bCs/>
        </w:rPr>
        <w:t xml:space="preserve">.6.5.</w:t>
      </w:r>
      <w:r>
        <w:rPr>
          <w:bCs/>
        </w:rPr>
        <w:t xml:space="preserve"> </w:t>
      </w:r>
      <w:r>
        <w:rPr>
          <w:bCs/>
        </w:rPr>
        <w:t xml:space="preserve">в случае возникновения угро</w:t>
      </w:r>
      <w:r>
        <w:rPr>
          <w:bCs/>
        </w:rPr>
        <w:t xml:space="preserve">зы несанкционированного раскрытия Информации, немедленно, но в любом случае не позднее следующего рабочего дня, уведомить об этом Заказчика, а также обеспечить содействие, которое потребует Заказчик для предотвращения такого несанкционированного раскрытия;</w:t>
      </w:r>
      <w:r>
        <w:rPr>
          <w:bCs/>
        </w:rPr>
      </w:r>
      <w:r>
        <w:rPr>
          <w:bCs/>
        </w:rPr>
      </w:r>
    </w:p>
    <w:p>
      <w:pPr>
        <w:pStyle w:val="962"/>
        <w:ind w:left="0" w:firstLine="709"/>
        <w:jc w:val="both"/>
        <w:shd w:val="clear" w:color="auto" w:fill="ffffff"/>
        <w:tabs>
          <w:tab w:val="left" w:pos="1418" w:leader="none"/>
        </w:tabs>
        <w:rPr>
          <w:bCs/>
        </w:rPr>
      </w:pPr>
      <w:r>
        <w:rPr>
          <w:bCs/>
        </w:rPr>
        <w:t xml:space="preserve">6</w:t>
      </w:r>
      <w:r>
        <w:rPr>
          <w:bCs/>
        </w:rPr>
        <w:t xml:space="preserve">.6.6. </w:t>
      </w:r>
      <w:r>
        <w:rPr>
          <w:bCs/>
        </w:rPr>
        <w:t xml:space="preserve">по требованию Заказчика уничтожить всю Информацию, которую будет невозможно передать Заказчику по его запросу или которая будет находиться на технических средствах </w:t>
      </w:r>
      <w:r>
        <w:rPr>
          <w:bCs/>
        </w:rPr>
        <w:t xml:space="preserve">Исполнителя</w:t>
      </w:r>
      <w:r>
        <w:rPr>
          <w:bCs/>
        </w:rPr>
        <w:t xml:space="preserve">. При этом Заказчик признает, что обязательства по возврату или уничтожению не распространяются на копии записей результатов </w:t>
      </w:r>
      <w:r>
        <w:rPr>
          <w:bCs/>
        </w:rPr>
        <w:t xml:space="preserve">работы </w:t>
      </w:r>
      <w:r>
        <w:rPr>
          <w:bCs/>
        </w:rPr>
        <w:t xml:space="preserve">компьютера или иной вычислительной машины, а также иных записей, содержащих Информацию, которые были созданы вследствие автоматического архивирования или методики создания резервных копий; </w:t>
      </w:r>
      <w:r>
        <w:rPr>
          <w:bCs/>
        </w:rPr>
      </w:r>
      <w:r>
        <w:rPr>
          <w:bCs/>
        </w:rPr>
      </w:r>
    </w:p>
    <w:p>
      <w:pPr>
        <w:pStyle w:val="962"/>
        <w:ind w:left="0" w:firstLine="709"/>
        <w:jc w:val="both"/>
        <w:shd w:val="clear" w:color="auto" w:fill="ffffff"/>
        <w:tabs>
          <w:tab w:val="left" w:pos="1418" w:leader="none"/>
        </w:tabs>
        <w:rPr>
          <w:bCs/>
        </w:rPr>
      </w:pPr>
      <w:r/>
      <w:bookmarkStart w:id="11" w:name="_Ref361337832"/>
      <w:r>
        <w:rPr>
          <w:bCs/>
        </w:rPr>
        <w:t xml:space="preserve">6</w:t>
      </w:r>
      <w:r>
        <w:rPr>
          <w:bCs/>
        </w:rPr>
        <w:t xml:space="preserve">.6.7. </w:t>
      </w:r>
      <w:r>
        <w:rPr>
          <w:bCs/>
        </w:rPr>
        <w:t xml:space="preserve">раскрывать Информацию своим работникам, членам органов управления и контроля, акционерам и аудиторам только в случае служебной необходимости в объеме, требуемом для исполнения Договора, оставаясь ответственным за действия таких лиц, как </w:t>
      </w:r>
      <w:r>
        <w:rPr>
          <w:bCs/>
        </w:rPr>
        <w:t xml:space="preserve">за</w:t>
      </w:r>
      <w:r>
        <w:rPr>
          <w:bCs/>
        </w:rPr>
        <w:t xml:space="preserve"> свои собственные;</w:t>
      </w:r>
      <w:bookmarkEnd w:id="11"/>
      <w:r>
        <w:rPr>
          <w:bCs/>
        </w:rPr>
      </w:r>
      <w:r>
        <w:rPr>
          <w:bCs/>
        </w:rPr>
      </w:r>
    </w:p>
    <w:p>
      <w:pPr>
        <w:pStyle w:val="962"/>
        <w:ind w:left="0" w:firstLine="709"/>
        <w:jc w:val="both"/>
        <w:shd w:val="clear" w:color="auto" w:fill="ffffff"/>
        <w:tabs>
          <w:tab w:val="left" w:pos="1418" w:leader="none"/>
        </w:tabs>
        <w:rPr>
          <w:bCs/>
        </w:rPr>
      </w:pPr>
      <w:r>
        <w:rPr>
          <w:bCs/>
        </w:rPr>
        <w:t xml:space="preserve">6</w:t>
      </w:r>
      <w:r>
        <w:rPr>
          <w:bCs/>
        </w:rPr>
        <w:t xml:space="preserve">.6.8. </w:t>
      </w:r>
      <w:r>
        <w:rPr>
          <w:bCs/>
        </w:rPr>
        <w:t xml:space="preserve">не разглашать третьим лицам факты передачи или получения Информации.</w:t>
      </w:r>
      <w:r>
        <w:rPr>
          <w:bCs/>
        </w:rPr>
      </w:r>
      <w:r>
        <w:rPr>
          <w:bCs/>
        </w:rPr>
      </w:r>
    </w:p>
    <w:p>
      <w:pPr>
        <w:pStyle w:val="962"/>
        <w:numPr>
          <w:ilvl w:val="1"/>
          <w:numId w:val="24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/>
      <w:bookmarkStart w:id="12" w:name="_Ref361337863"/>
      <w:r>
        <w:rPr>
          <w:bCs/>
        </w:rPr>
        <w:t xml:space="preserve">Исполнитель</w:t>
      </w:r>
      <w:r>
        <w:rPr>
          <w:bCs/>
        </w:rPr>
        <w:t xml:space="preserve">, нарушивший условия настоящего раздела Договора, возмещает Заказчику убытки, вызванные таким нарушением, в течение 10 (десяти) календарных дней </w:t>
      </w:r>
      <w:r>
        <w:rPr>
          <w:bCs/>
        </w:rPr>
        <w:t xml:space="preserve">с даты получения</w:t>
      </w:r>
      <w:r>
        <w:rPr>
          <w:bCs/>
        </w:rPr>
        <w:t xml:space="preserve"> соответствующего письменного требования Заказчика.</w:t>
      </w:r>
      <w:bookmarkEnd w:id="12"/>
      <w:r>
        <w:rPr>
          <w:bCs/>
        </w:rPr>
      </w:r>
      <w:r>
        <w:rPr>
          <w:bCs/>
        </w:rPr>
      </w:r>
    </w:p>
    <w:p>
      <w:pPr>
        <w:pStyle w:val="962"/>
        <w:numPr>
          <w:ilvl w:val="1"/>
          <w:numId w:val="24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>
        <w:rPr>
          <w:bCs/>
        </w:rPr>
        <w:t xml:space="preserve">Исполнитель</w:t>
      </w:r>
      <w:r>
        <w:rPr>
          <w:bCs/>
        </w:rPr>
        <w:t xml:space="preserve"> </w:t>
      </w:r>
      <w:r>
        <w:rPr>
          <w:bCs/>
        </w:rPr>
        <w:t xml:space="preserve">обязуется обеспечить повторение условий Договора в части соблюдения режима конфиденциальности Информации в договорах, заключаемых с С</w:t>
      </w:r>
      <w:r>
        <w:rPr>
          <w:bCs/>
        </w:rPr>
        <w:t xml:space="preserve">о</w:t>
      </w:r>
      <w:r>
        <w:rPr>
          <w:bCs/>
        </w:rPr>
        <w:t xml:space="preserve">и</w:t>
      </w:r>
      <w:r>
        <w:rPr>
          <w:bCs/>
        </w:rPr>
        <w:t xml:space="preserve">сполнителя</w:t>
      </w:r>
      <w:r>
        <w:rPr>
          <w:bCs/>
        </w:rPr>
        <w:t xml:space="preserve">ми.</w:t>
      </w:r>
      <w:r>
        <w:rPr>
          <w:bCs/>
        </w:rPr>
      </w:r>
      <w:r>
        <w:rPr>
          <w:bCs/>
        </w:rPr>
      </w:r>
    </w:p>
    <w:p>
      <w:pPr>
        <w:pStyle w:val="962"/>
        <w:numPr>
          <w:ilvl w:val="1"/>
          <w:numId w:val="24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>
        <w:rPr>
          <w:bCs/>
        </w:rPr>
        <w:t xml:space="preserve">Условия защиты Информации, представляемой </w:t>
      </w:r>
      <w:r>
        <w:rPr>
          <w:bCs/>
        </w:rPr>
        <w:t xml:space="preserve">Исполнителем</w:t>
      </w:r>
      <w:r>
        <w:rPr>
          <w:bCs/>
        </w:rPr>
        <w:t xml:space="preserve"> Заказчику, могут быть дополнительно урегулированы отдельно заключаемым Сторонами соглашением. </w:t>
      </w:r>
      <w:r>
        <w:rPr>
          <w:bCs/>
        </w:rPr>
      </w:r>
      <w:r>
        <w:rPr>
          <w:bCs/>
        </w:rPr>
      </w:r>
    </w:p>
    <w:p>
      <w:pPr>
        <w:pStyle w:val="962"/>
        <w:ind w:left="0"/>
        <w:shd w:val="clear" w:color="auto" w:fill="ffffff"/>
        <w:tabs>
          <w:tab w:val="left" w:pos="284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62"/>
        <w:numPr>
          <w:ilvl w:val="0"/>
          <w:numId w:val="24"/>
        </w:numPr>
        <w:ind w:left="0" w:firstLine="0"/>
        <w:jc w:val="center"/>
        <w:shd w:val="clear" w:color="auto" w:fill="ffffff"/>
        <w:tabs>
          <w:tab w:val="left" w:pos="284" w:leader="none"/>
        </w:tabs>
        <w:rPr>
          <w:bCs/>
        </w:rPr>
      </w:pPr>
      <w:r>
        <w:rPr>
          <w:b/>
          <w:bCs/>
        </w:rPr>
        <w:t xml:space="preserve">Разрешение споров</w:t>
      </w:r>
      <w:r>
        <w:rPr>
          <w:bCs/>
        </w:rPr>
      </w:r>
      <w:r>
        <w:rPr>
          <w:bCs/>
        </w:rPr>
      </w:r>
    </w:p>
    <w:p>
      <w:pPr>
        <w:pStyle w:val="962"/>
        <w:numPr>
          <w:ilvl w:val="1"/>
          <w:numId w:val="24"/>
        </w:numPr>
        <w:ind w:left="0" w:firstLine="709"/>
        <w:jc w:val="both"/>
        <w:shd w:val="clear" w:color="auto" w:fill="ffffff"/>
        <w:tabs>
          <w:tab w:val="left" w:pos="1134" w:leader="none"/>
          <w:tab w:val="left" w:pos="1418" w:leader="none"/>
        </w:tabs>
        <w:rPr>
          <w:bCs/>
        </w:rPr>
      </w:pPr>
      <w:r>
        <w:rPr>
          <w:bCs/>
        </w:rPr>
        <w:t xml:space="preserve">Все споры, разногласия и требования, возникающие между Сторонами из Договора или в связи с ним, в том числе, связанные с его заключением, исполнением, изменением, прекращением (расторжением) и/ или действительностью, разрешаются путем переговоров.</w:t>
      </w:r>
      <w:r>
        <w:rPr>
          <w:bCs/>
        </w:rPr>
      </w:r>
      <w:r>
        <w:rPr>
          <w:bCs/>
        </w:rPr>
      </w:r>
    </w:p>
    <w:p>
      <w:pPr>
        <w:pStyle w:val="962"/>
        <w:numPr>
          <w:ilvl w:val="1"/>
          <w:numId w:val="24"/>
        </w:numPr>
        <w:ind w:left="0" w:firstLine="709"/>
        <w:jc w:val="both"/>
        <w:shd w:val="clear" w:color="auto" w:fill="ffffff"/>
        <w:tabs>
          <w:tab w:val="left" w:pos="1134" w:leader="none"/>
          <w:tab w:val="left" w:pos="1418" w:leader="none"/>
        </w:tabs>
        <w:rPr>
          <w:bCs/>
        </w:rPr>
      </w:pPr>
      <w:r>
        <w:rPr>
          <w:bCs/>
        </w:rPr>
        <w:t xml:space="preserve">Споры, указанные в пункте </w:t>
      </w:r>
      <w:r>
        <w:rPr>
          <w:bCs/>
        </w:rPr>
        <w:t xml:space="preserve">7</w:t>
      </w:r>
      <w:r>
        <w:rPr>
          <w:bCs/>
        </w:rPr>
        <w:t xml:space="preserve">.1 Договора, которые не были урегулированы Сторонами путем переговоров, подлежат разрешению в Арбитражном суде </w:t>
      </w:r>
      <w:r>
        <w:rPr>
          <w:bCs/>
        </w:rPr>
        <w:t xml:space="preserve">Приморского края</w:t>
      </w:r>
      <w:r>
        <w:rPr>
          <w:bCs/>
        </w:rPr>
        <w:t xml:space="preserve"> в соответствии с законодательством Российской Федерации, </w:t>
      </w:r>
      <w:r>
        <w:rPr>
          <w:bCs/>
        </w:rPr>
      </w:r>
      <w:r>
        <w:rPr>
          <w:bCs/>
        </w:rPr>
      </w:r>
    </w:p>
    <w:p>
      <w:pPr>
        <w:pStyle w:val="962"/>
        <w:numPr>
          <w:ilvl w:val="1"/>
          <w:numId w:val="24"/>
        </w:numPr>
        <w:ind w:left="0" w:firstLine="709"/>
        <w:jc w:val="both"/>
        <w:shd w:val="clear" w:color="auto" w:fill="ffffff"/>
        <w:tabs>
          <w:tab w:val="left" w:pos="1134" w:leader="none"/>
          <w:tab w:val="left" w:pos="1418" w:leader="none"/>
        </w:tabs>
        <w:rPr>
          <w:bCs/>
        </w:rPr>
      </w:pPr>
      <w:r>
        <w:rPr>
          <w:bCs/>
        </w:rPr>
        <w:t xml:space="preserve">Сторонами применяется</w:t>
      </w:r>
      <w:r>
        <w:rPr>
          <w:bCs/>
        </w:rPr>
        <w:t xml:space="preserve"> обязательный досудебный (претензионный) порядок разрешения споров. Сторона, права которой нарушены, до обращения в суд направляет другой Стороне письменную претензию с изложением своих требований. Претензии направляются в порядке, предусмотренном пунктом </w:t>
      </w:r>
      <w:r>
        <w:rPr>
          <w:bCs/>
        </w:rPr>
        <w:t xml:space="preserve">1</w:t>
      </w:r>
      <w:r>
        <w:rPr>
          <w:bCs/>
        </w:rPr>
        <w:t xml:space="preserve">3</w:t>
      </w:r>
      <w:r>
        <w:rPr>
          <w:bCs/>
        </w:rPr>
        <w:t xml:space="preserve">.7 Договора.</w:t>
      </w:r>
      <w:r>
        <w:rPr>
          <w:bCs/>
        </w:rPr>
      </w:r>
      <w:r>
        <w:rPr>
          <w:bCs/>
        </w:rPr>
      </w:r>
    </w:p>
    <w:p>
      <w:pPr>
        <w:pStyle w:val="962"/>
        <w:numPr>
          <w:ilvl w:val="1"/>
          <w:numId w:val="24"/>
        </w:numPr>
        <w:ind w:left="0" w:firstLine="709"/>
        <w:jc w:val="both"/>
        <w:shd w:val="clear" w:color="auto" w:fill="ffffff"/>
        <w:tabs>
          <w:tab w:val="left" w:pos="1134" w:leader="none"/>
          <w:tab w:val="left" w:pos="1418" w:leader="none"/>
        </w:tabs>
        <w:rPr>
          <w:bCs/>
        </w:rPr>
      </w:pPr>
      <w:r>
        <w:rPr>
          <w:bCs/>
        </w:rPr>
        <w:t xml:space="preserve">Срок для рассмотрения претензии – 15 (пятнадцать) рабочих дней со дня ее получения. Если в указанный срок требования не удовлетворены и не направлены мотивированные возражения, то Сторона, право которой нарушено, вправе обратиться с иском в суд.</w:t>
      </w:r>
      <w:r>
        <w:rPr>
          <w:bCs/>
        </w:rPr>
      </w:r>
      <w:r>
        <w:rPr>
          <w:bCs/>
        </w:rPr>
      </w:r>
    </w:p>
    <w:p>
      <w:pPr>
        <w:pStyle w:val="962"/>
        <w:numPr>
          <w:ilvl w:val="1"/>
          <w:numId w:val="24"/>
        </w:numPr>
        <w:ind w:left="0" w:firstLine="709"/>
        <w:jc w:val="both"/>
        <w:shd w:val="clear" w:color="auto" w:fill="ffffff"/>
        <w:tabs>
          <w:tab w:val="left" w:pos="1134" w:leader="none"/>
          <w:tab w:val="left" w:pos="1418" w:leader="none"/>
        </w:tabs>
        <w:rPr>
          <w:bCs/>
        </w:rPr>
      </w:pPr>
      <w:r>
        <w:rPr>
          <w:bCs/>
        </w:rPr>
        <w:t xml:space="preserve">Условия настоящего раздела сохраняют свою силу в случае признания Договора </w:t>
      </w:r>
      <w:r>
        <w:rPr>
          <w:bCs/>
        </w:rPr>
        <w:t xml:space="preserve">незаключенным</w:t>
      </w:r>
      <w:r>
        <w:rPr>
          <w:bCs/>
        </w:rPr>
        <w:t xml:space="preserve"> и / или недействительным.</w:t>
      </w:r>
      <w:r>
        <w:rPr>
          <w:bCs/>
        </w:rPr>
      </w:r>
      <w:r>
        <w:rPr>
          <w:bCs/>
        </w:rPr>
      </w:r>
    </w:p>
    <w:p>
      <w:pPr>
        <w:pStyle w:val="962"/>
        <w:ind w:left="0" w:firstLine="851"/>
        <w:jc w:val="both"/>
        <w:shd w:val="clear" w:color="auto" w:fill="ffffff"/>
        <w:tabs>
          <w:tab w:val="left" w:pos="1418" w:leader="none"/>
        </w:tabs>
      </w:pPr>
      <w:r/>
      <w:r/>
    </w:p>
    <w:p>
      <w:pPr>
        <w:pStyle w:val="962"/>
        <w:numPr>
          <w:ilvl w:val="0"/>
          <w:numId w:val="24"/>
        </w:numPr>
        <w:ind w:left="0" w:firstLine="0"/>
        <w:jc w:val="center"/>
        <w:shd w:val="clear" w:color="auto" w:fill="ffffff"/>
        <w:tabs>
          <w:tab w:val="left" w:pos="284" w:leader="none"/>
        </w:tabs>
        <w:rPr>
          <w:b/>
        </w:rPr>
      </w:pPr>
      <w:r>
        <w:rPr>
          <w:b/>
          <w:bCs/>
        </w:rPr>
        <w:t xml:space="preserve">Антикоррупционная оговорка</w:t>
      </w:r>
      <w:r>
        <w:rPr>
          <w:b/>
        </w:rPr>
      </w:r>
      <w:r>
        <w:rPr>
          <w:b/>
        </w:rPr>
      </w:r>
    </w:p>
    <w:p>
      <w:pPr>
        <w:pStyle w:val="962"/>
        <w:numPr>
          <w:ilvl w:val="1"/>
          <w:numId w:val="24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>
        <w:t xml:space="preserve">Стороны обязуются обеспечить, чтобы при исполнении обязат</w:t>
      </w:r>
      <w:r>
        <w:t xml:space="preserve">ельств, возникающих по Договору</w:t>
      </w:r>
      <w:r>
        <w:t xml:space="preserve"> или в связи с ним, их аффилированные лица, работники и/ или представители не осуществляли, прямо или косвенно не </w:t>
      </w:r>
      <w:r>
        <w:rPr>
          <w:bCs/>
        </w:rPr>
        <w:t xml:space="preserve">предлагали и не разрешали выплату денежных средств или передачу ценностей и/или подарков, безвозмездного оказания услуг или выполнения работ любым аффилированным лицам, работникам и/ или представителям другой Стороны, а также лицам, аффилированным</w:t>
      </w:r>
      <w:r>
        <w:rPr>
          <w:bCs/>
        </w:rPr>
        <w:t xml:space="preserve"> по отношению к таким работникам и/ или представителям, для оказания влияния на действия или решения соответствующих лиц с целью получения</w:t>
      </w:r>
      <w:r>
        <w:t xml:space="preserve"> </w:t>
      </w:r>
      <w:r>
        <w:rPr>
          <w:bCs/>
        </w:rPr>
        <w:t xml:space="preserve">каких-либо неправомерных преимуществ или для достижения иных неправомерных целей.</w:t>
      </w:r>
      <w:r>
        <w:rPr>
          <w:bCs/>
        </w:rPr>
      </w:r>
      <w:r>
        <w:rPr>
          <w:bCs/>
        </w:rPr>
      </w:r>
    </w:p>
    <w:p>
      <w:pPr>
        <w:pStyle w:val="962"/>
        <w:numPr>
          <w:ilvl w:val="1"/>
          <w:numId w:val="24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>
        <w:rPr>
          <w:bCs/>
        </w:rPr>
        <w:t xml:space="preserve">При исполнении своих обязательств по Договору, Стороны, их аффилированные лица, работники и/или представители также обязуются не осуществлять действия, квалифицируемые применимым для целей Договора правом как дача или </w:t>
      </w:r>
      <w:r>
        <w:t xml:space="preserve">получение</w:t>
      </w:r>
      <w:r>
        <w:rPr>
          <w:bCs/>
        </w:rPr>
        <w:t xml:space="preserve"> взятки, коммерческий подкуп, а также любые иные действия, нарушающие требования применимого права и международных актов о противодействии коррупции, легализации (отмыванию) доходов, полученных преступным путем.</w:t>
      </w:r>
      <w:r>
        <w:rPr>
          <w:bCs/>
        </w:rPr>
      </w:r>
      <w:r>
        <w:rPr>
          <w:bCs/>
        </w:rPr>
      </w:r>
    </w:p>
    <w:p>
      <w:pPr>
        <w:pStyle w:val="962"/>
        <w:numPr>
          <w:ilvl w:val="1"/>
          <w:numId w:val="24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>
        <w:rPr>
          <w:bCs/>
        </w:rPr>
        <w:t xml:space="preserve">В случае возникновения у любой Стороны обоснованных предположений, что в процессе исполнения Договора произошло или может произойти нарушение каких-либо положений настоящего раздела Договора, такая Сторона обязуется письменно уведо</w:t>
      </w:r>
      <w:r>
        <w:rPr>
          <w:bCs/>
        </w:rPr>
        <w:t xml:space="preserve">мить другую Сторону о таких предположениях. В уведомлении Сторона обязана сослаться на факты или предоставить соответствующие материалы, подтверждающие или дающие основание полагать, что произошло или может произойти нарушение положений настоящего раздела.</w:t>
      </w:r>
      <w:r>
        <w:rPr>
          <w:bCs/>
        </w:rPr>
      </w:r>
      <w:r>
        <w:rPr>
          <w:bCs/>
        </w:rPr>
      </w:r>
    </w:p>
    <w:p>
      <w:pPr>
        <w:pStyle w:val="962"/>
        <w:numPr>
          <w:ilvl w:val="1"/>
          <w:numId w:val="24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>
        <w:rPr>
          <w:bCs/>
        </w:rPr>
        <w:t xml:space="preserve">После направления письменного уведомления соответствующая Сторона имеет пр</w:t>
      </w:r>
      <w:r>
        <w:rPr>
          <w:bCs/>
        </w:rPr>
        <w:t xml:space="preserve">аво приостановить исполнение обязательств по Договору до получения письменного подтверждения другой Стороны, что нарушения не произошло или не произойдет. Соответствующее подтверждение должно быть направлено другой Стороной в течение 5 (пяти) рабочих дней </w:t>
      </w:r>
      <w:r>
        <w:rPr>
          <w:bCs/>
        </w:rPr>
        <w:t xml:space="preserve">с даты получения</w:t>
      </w:r>
      <w:r>
        <w:rPr>
          <w:bCs/>
        </w:rPr>
        <w:t xml:space="preserve"> письменного уведомления.</w:t>
      </w:r>
      <w:r>
        <w:rPr>
          <w:bCs/>
        </w:rPr>
      </w:r>
      <w:r>
        <w:rPr>
          <w:bCs/>
        </w:rPr>
      </w:r>
    </w:p>
    <w:p>
      <w:pPr>
        <w:pStyle w:val="962"/>
        <w:numPr>
          <w:ilvl w:val="1"/>
          <w:numId w:val="24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>
        <w:rPr>
          <w:bCs/>
        </w:rPr>
        <w:t xml:space="preserve">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</w:t>
      </w:r>
      <w:r>
        <w:rPr>
          <w:bCs/>
        </w:rPr>
        <w:t xml:space="preserve">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  <w:r>
        <w:rPr>
          <w:bCs/>
        </w:rPr>
      </w:r>
      <w:r>
        <w:rPr>
          <w:bCs/>
        </w:rPr>
      </w:r>
    </w:p>
    <w:p>
      <w:pPr>
        <w:pStyle w:val="962"/>
        <w:numPr>
          <w:ilvl w:val="1"/>
          <w:numId w:val="24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>
        <w:rPr>
          <w:bCs/>
        </w:rPr>
        <w:t xml:space="preserve">В случае подтверждения факта нарушения одной Стороной положений настоящего раздела Договора и/или неполучения другой Стороной информации об </w:t>
      </w:r>
      <w:r>
        <w:rPr>
          <w:bCs/>
        </w:rPr>
        <w:t xml:space="preserve">итогах рассмотрения уведомления о нарушении, другая Сторона имеет право отказаться от Договора в одностороннем внесудебном порядке путем направления письменного уведомления не позднее, чем за 5 (пять) календарных дней до даты прекращения действия Договора.</w:t>
      </w:r>
      <w:r>
        <w:rPr>
          <w:bCs/>
        </w:rPr>
      </w:r>
      <w:r>
        <w:rPr>
          <w:bCs/>
        </w:rPr>
      </w:r>
    </w:p>
    <w:p>
      <w:pPr>
        <w:pStyle w:val="962"/>
        <w:numPr>
          <w:ilvl w:val="1"/>
          <w:numId w:val="24"/>
        </w:numPr>
        <w:ind w:firstLine="349"/>
        <w:jc w:val="both"/>
        <w:shd w:val="clear" w:color="auto" w:fill="ffffff"/>
        <w:tabs>
          <w:tab w:val="left" w:pos="567" w:leader="none"/>
          <w:tab w:val="left" w:pos="1134" w:leader="none"/>
        </w:tabs>
      </w:pPr>
      <w:r>
        <w:t xml:space="preserve"> Каналы связи Линия доверия Группы </w:t>
      </w:r>
      <w:r>
        <w:t xml:space="preserve">РусГидро</w:t>
      </w:r>
      <w:r>
        <w:t xml:space="preserve">: </w:t>
      </w:r>
      <w:r/>
    </w:p>
    <w:p>
      <w:pPr>
        <w:pStyle w:val="962"/>
        <w:ind w:left="0" w:firstLine="709"/>
        <w:jc w:val="both"/>
        <w:shd w:val="clear" w:color="auto" w:fill="ffffff"/>
        <w:tabs>
          <w:tab w:val="left" w:pos="284" w:leader="none"/>
          <w:tab w:val="left" w:pos="567" w:leader="none"/>
          <w:tab w:val="left" w:pos="1134" w:leader="none"/>
        </w:tabs>
      </w:pPr>
      <w:r>
        <w:t xml:space="preserve"> Электронная почта: </w:t>
      </w:r>
      <w:hyperlink r:id="rId18" w:tooltip="mailto:ld@rushydro.ru" w:history="1">
        <w:r>
          <w:rPr>
            <w:rStyle w:val="988"/>
            <w:lang w:val="en-US"/>
          </w:rPr>
          <w:t xml:space="preserve">ld</w:t>
        </w:r>
        <w:r>
          <w:rPr>
            <w:rStyle w:val="988"/>
          </w:rPr>
          <w:t xml:space="preserve">@</w:t>
        </w:r>
        <w:r>
          <w:rPr>
            <w:rStyle w:val="988"/>
            <w:lang w:val="en-US"/>
          </w:rPr>
          <w:t xml:space="preserve">rushydro</w:t>
        </w:r>
        <w:r>
          <w:rPr>
            <w:rStyle w:val="988"/>
          </w:rPr>
          <w:t xml:space="preserve">.</w:t>
        </w:r>
        <w:r>
          <w:rPr>
            <w:rStyle w:val="988"/>
            <w:lang w:val="en-US"/>
          </w:rPr>
          <w:t xml:space="preserve">ru</w:t>
        </w:r>
      </w:hyperlink>
      <w:r>
        <w:t xml:space="preserve">;</w:t>
      </w:r>
      <w:r/>
    </w:p>
    <w:p>
      <w:pPr>
        <w:pStyle w:val="962"/>
        <w:ind w:left="0" w:firstLine="709"/>
        <w:jc w:val="both"/>
        <w:shd w:val="clear" w:color="auto" w:fill="ffffff"/>
        <w:tabs>
          <w:tab w:val="left" w:pos="284" w:leader="none"/>
          <w:tab w:val="left" w:pos="567" w:leader="none"/>
          <w:tab w:val="left" w:pos="1134" w:leader="none"/>
        </w:tabs>
      </w:pPr>
      <w:r>
        <w:t xml:space="preserve"> Специальная форма «обратной связи», размещенная на официальном сайте Общества в сети интернет </w:t>
      </w:r>
      <w:hyperlink r:id="rId19" w:tooltip="http://www.rushydro.ru." w:history="1">
        <w:r>
          <w:rPr>
            <w:rStyle w:val="988"/>
          </w:rPr>
          <w:t xml:space="preserve">http://www.rushydro.ru.</w:t>
        </w:r>
      </w:hyperlink>
      <w:r>
        <w:rPr>
          <w:rStyle w:val="988"/>
        </w:rPr>
        <w:t xml:space="preserve">/</w:t>
      </w:r>
      <w:r>
        <w:t xml:space="preserve"> (далее перейти по ссылке «Линия доверия» и заполнить поля специальной формы «обратной связи»);</w:t>
      </w:r>
      <w:r/>
    </w:p>
    <w:p>
      <w:pPr>
        <w:pStyle w:val="962"/>
        <w:ind w:left="0" w:firstLine="709"/>
        <w:jc w:val="both"/>
        <w:shd w:val="clear" w:color="auto" w:fill="ffffff"/>
        <w:tabs>
          <w:tab w:val="left" w:pos="284" w:leader="none"/>
          <w:tab w:val="left" w:pos="567" w:leader="none"/>
          <w:tab w:val="left" w:pos="1134" w:leader="none"/>
        </w:tabs>
      </w:pPr>
      <w:r>
        <w:t xml:space="preserve"> Телефонный автоответчик (необходимо позвонить по телефону +7 (495) 785-09-37 (круглосуточно), дождаться сигнала о начале записи и оставить устное обращение).</w:t>
      </w:r>
      <w:r/>
    </w:p>
    <w:p>
      <w:pPr>
        <w:pStyle w:val="962"/>
        <w:ind w:left="0" w:firstLine="709"/>
        <w:jc w:val="both"/>
        <w:shd w:val="clear" w:color="auto" w:fill="ffffff"/>
        <w:tabs>
          <w:tab w:val="left" w:pos="284" w:leader="none"/>
          <w:tab w:val="left" w:pos="567" w:leader="none"/>
          <w:tab w:val="left" w:pos="1134" w:leader="none"/>
        </w:tabs>
        <w:rPr>
          <w:rStyle w:val="988"/>
        </w:rPr>
      </w:pPr>
      <w:r>
        <w:rPr>
          <w:rStyle w:val="988"/>
        </w:rPr>
      </w:r>
      <w:r>
        <w:rPr>
          <w:rStyle w:val="988"/>
        </w:rPr>
      </w:r>
      <w:r>
        <w:rPr>
          <w:rStyle w:val="988"/>
        </w:rPr>
      </w:r>
    </w:p>
    <w:p>
      <w:pPr>
        <w:pStyle w:val="962"/>
        <w:numPr>
          <w:ilvl w:val="0"/>
          <w:numId w:val="24"/>
        </w:numPr>
        <w:ind w:left="0" w:firstLine="0"/>
        <w:jc w:val="center"/>
        <w:shd w:val="clear" w:color="auto" w:fill="ffffff"/>
        <w:tabs>
          <w:tab w:val="left" w:pos="426" w:leader="none"/>
        </w:tabs>
        <w:rPr>
          <w:b/>
          <w:bCs/>
        </w:rPr>
      </w:pPr>
      <w:r>
        <w:rPr>
          <w:b/>
          <w:bCs/>
        </w:rPr>
        <w:t xml:space="preserve">Обстоятельства непреодолимой силы (форс-мажор)</w:t>
      </w:r>
      <w:r>
        <w:rPr>
          <w:b/>
          <w:bCs/>
        </w:rPr>
      </w:r>
      <w:r>
        <w:rPr>
          <w:b/>
          <w:bCs/>
        </w:rPr>
      </w:r>
    </w:p>
    <w:p>
      <w:pPr>
        <w:pStyle w:val="962"/>
        <w:numPr>
          <w:ilvl w:val="1"/>
          <w:numId w:val="24"/>
        </w:numPr>
        <w:ind w:left="0" w:firstLine="709"/>
        <w:jc w:val="both"/>
        <w:shd w:val="clear" w:color="auto" w:fill="ffffff"/>
        <w:tabs>
          <w:tab w:val="left" w:pos="709" w:leader="none"/>
        </w:tabs>
      </w:pPr>
      <w:r>
        <w:rPr>
          <w:bCs/>
        </w:rPr>
        <w:t xml:space="preserve">Стороны освобождаются от ответственности за неисполнение </w:t>
      </w:r>
      <w:r>
        <w:rPr>
          <w:bCs/>
        </w:rPr>
        <w:t xml:space="preserve">или ненадлежащее исполнение обязательств по Договору, возникшее вследствие непреодолимой силы, то есть чрезвычайных и непредотвратимых при данных условиях обстоятельств, которые возникли после заключения Договора, и которые Стороны не могли ни предвидеть, </w:t>
      </w:r>
      <w:r>
        <w:rPr>
          <w:bCs/>
        </w:rPr>
        <w:t xml:space="preserve">ни предотвратить разумными мерами, в том числе: стихийные бедствия (землетрясение, наводнение, ураган), пожар, массовые заболевания (эпидемии), военные действия, террористические акты, диверсии, запретительные меры</w:t>
      </w:r>
      <w:r>
        <w:rPr>
          <w:bCs/>
        </w:rPr>
        <w:t xml:space="preserve"> государств, </w:t>
      </w:r>
      <w:r>
        <w:rPr>
          <w:bCs/>
        </w:rPr>
        <w:t xml:space="preserve">и</w:t>
      </w:r>
      <w:r>
        <w:rPr>
          <w:bCs/>
        </w:rPr>
        <w:t xml:space="preserve"> других, не зависящих от воли Сторон обстоятельств, повлекших за собой невозможность выполнения Сторонами своих обязательств по Договору.</w:t>
      </w:r>
      <w:r/>
    </w:p>
    <w:p>
      <w:pPr>
        <w:pStyle w:val="962"/>
        <w:numPr>
          <w:ilvl w:val="1"/>
          <w:numId w:val="24"/>
        </w:numPr>
        <w:ind w:left="0" w:firstLine="709"/>
        <w:jc w:val="both"/>
        <w:shd w:val="clear" w:color="auto" w:fill="ffffff"/>
        <w:tabs>
          <w:tab w:val="left" w:pos="709" w:leader="none"/>
        </w:tabs>
      </w:pPr>
      <w:r>
        <w:rPr>
          <w:bCs/>
        </w:rPr>
        <w:t xml:space="preserve">Сторона имеет право ссылаться на обстоятельства непреодолимой силы только в случае, если такие обстоятельства непосредственно повлияли на возможность исполнения этой Стороной условий Договора.</w:t>
      </w:r>
      <w:r/>
    </w:p>
    <w:p>
      <w:pPr>
        <w:pStyle w:val="962"/>
        <w:numPr>
          <w:ilvl w:val="1"/>
          <w:numId w:val="24"/>
        </w:numPr>
        <w:ind w:left="0" w:firstLine="709"/>
        <w:jc w:val="both"/>
        <w:shd w:val="clear" w:color="auto" w:fill="ffffff"/>
        <w:tabs>
          <w:tab w:val="left" w:pos="709" w:leader="none"/>
        </w:tabs>
      </w:pPr>
      <w:r>
        <w:rPr>
          <w:bCs/>
        </w:rPr>
        <w:t xml:space="preserve">Сторона, для которой наступили обстоятельства непреодолимой силы, должна незамедлительно, но в любом случае не позднее 5</w:t>
      </w:r>
      <w:r>
        <w:rPr>
          <w:bCs/>
        </w:rPr>
        <w:t xml:space="preserve"> (пяти) календарных дней с момента возникновения таких обстоятельств, письменно известить другую Сторону о наступлении и предполагаемом сроке действия обстоятельств непреодолимой силы, и в разумный срок представить необходимые документальные подтверждения.</w:t>
      </w:r>
      <w:r/>
    </w:p>
    <w:p>
      <w:pPr>
        <w:pStyle w:val="962"/>
        <w:numPr>
          <w:ilvl w:val="1"/>
          <w:numId w:val="24"/>
        </w:numPr>
        <w:ind w:left="0" w:firstLine="709"/>
        <w:jc w:val="both"/>
        <w:shd w:val="clear" w:color="auto" w:fill="ffffff"/>
        <w:tabs>
          <w:tab w:val="left" w:pos="426" w:leader="none"/>
        </w:tabs>
      </w:pPr>
      <w:r>
        <w:t xml:space="preserve">Надлежащим (достаточным) доказательством наличия/ возникновения и продолжительности действия обстоятельств </w:t>
      </w:r>
      <w:r>
        <w:t xml:space="preserve">непреодолимой</w:t>
      </w:r>
      <w:r>
        <w:t xml:space="preserve"> силы являются документы, выдаваемые компетентными органами (организациями), подтверждающие события, на которые заинтересованная Сторона ссылается в качестве обстоятельств непреодолимой силы (форс-мажора).</w:t>
      </w:r>
      <w:r/>
    </w:p>
    <w:p>
      <w:pPr>
        <w:pStyle w:val="962"/>
        <w:numPr>
          <w:ilvl w:val="1"/>
          <w:numId w:val="24"/>
        </w:numPr>
        <w:ind w:left="0" w:firstLine="709"/>
        <w:jc w:val="both"/>
        <w:shd w:val="clear" w:color="auto" w:fill="ffffff"/>
        <w:tabs>
          <w:tab w:val="left" w:pos="709" w:leader="none"/>
        </w:tabs>
      </w:pPr>
      <w:r>
        <w:rPr>
          <w:bCs/>
        </w:rPr>
        <w:t xml:space="preserve">Отсутствие уведомления или </w:t>
      </w:r>
      <w:r>
        <w:rPr>
          <w:bCs/>
        </w:rPr>
        <w:t xml:space="preserve">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основание, освобождающее или ограничивающее ее ответственность за неисполнение обязательств по Договору. </w:t>
      </w:r>
      <w:r/>
    </w:p>
    <w:p>
      <w:pPr>
        <w:pStyle w:val="962"/>
        <w:numPr>
          <w:ilvl w:val="1"/>
          <w:numId w:val="24"/>
        </w:numPr>
        <w:ind w:left="0" w:firstLine="709"/>
        <w:jc w:val="both"/>
        <w:shd w:val="clear" w:color="auto" w:fill="ffffff"/>
        <w:tabs>
          <w:tab w:val="left" w:pos="709" w:leader="none"/>
        </w:tabs>
      </w:pPr>
      <w:r>
        <w:rPr>
          <w:bCs/>
        </w:rPr>
        <w:t xml:space="preserve">При наличии обстоятельств непреодолимой силы сроки выполнения Сторонами обязательств по Договору продлеваются на время, в течение которого действуют обстоя</w:t>
      </w:r>
      <w:r>
        <w:rPr>
          <w:bCs/>
        </w:rPr>
        <w:t xml:space="preserve">тельства непреодолимой силы либо на время, необходимое для устранения Сторонами последствий действия таких обстоятельств. В случае если обстоятельства непреодолимой силы продолжают действовать более 30 (тридцати) календарных дней либо сроки, требующиеся дл</w:t>
      </w:r>
      <w:r>
        <w:rPr>
          <w:bCs/>
        </w:rPr>
        <w:t xml:space="preserve">я устранения Сторонами последствий действия таких обстоятельств непреодолимой силы, превышают указанный срок, Стороны обязуются в кратчайший срок провести переговоры с целью выявления приемлемых для обеих Сторон альтернативных способов исполнения Договора,</w:t>
      </w:r>
      <w:r/>
    </w:p>
    <w:p>
      <w:pPr>
        <w:pStyle w:val="962"/>
        <w:ind w:left="0" w:firstLine="709"/>
        <w:jc w:val="both"/>
        <w:shd w:val="clear" w:color="auto" w:fill="ffffff"/>
        <w:tabs>
          <w:tab w:val="left" w:pos="568" w:leader="none"/>
        </w:tabs>
        <w:rPr>
          <w:bCs/>
        </w:rPr>
      </w:pPr>
      <w:r>
        <w:rPr>
          <w:bCs/>
        </w:rPr>
        <w:t xml:space="preserve">При этом любая из Сторон вправе отказаться от исполнения Договора в одностороннем внесудебном порядке.</w:t>
      </w:r>
      <w:r>
        <w:rPr>
          <w:bCs/>
        </w:rPr>
      </w:r>
      <w:r>
        <w:rPr>
          <w:bCs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962"/>
        <w:numPr>
          <w:ilvl w:val="0"/>
          <w:numId w:val="24"/>
        </w:numPr>
        <w:ind w:left="0" w:firstLine="0"/>
        <w:jc w:val="center"/>
        <w:shd w:val="clear" w:color="auto" w:fill="ffffff"/>
        <w:tabs>
          <w:tab w:val="left" w:pos="426" w:leader="none"/>
        </w:tabs>
        <w:rPr>
          <w:b/>
          <w:bCs/>
        </w:rPr>
      </w:pPr>
      <w:r>
        <w:rPr>
          <w:b/>
          <w:bCs/>
        </w:rPr>
        <w:t xml:space="preserve">Особые положения</w:t>
      </w:r>
      <w:r>
        <w:rPr>
          <w:b/>
          <w:bCs/>
        </w:rPr>
      </w:r>
      <w:r>
        <w:rPr>
          <w:b/>
          <w:bCs/>
        </w:rPr>
      </w:r>
    </w:p>
    <w:p>
      <w:pPr>
        <w:pStyle w:val="962"/>
        <w:numPr>
          <w:ilvl w:val="1"/>
          <w:numId w:val="24"/>
        </w:numPr>
        <w:ind w:left="0" w:firstLine="709"/>
        <w:jc w:val="both"/>
        <w:shd w:val="clear" w:color="auto" w:fill="ffffff"/>
        <w:tabs>
          <w:tab w:val="left" w:pos="1134" w:leader="none"/>
        </w:tabs>
      </w:pPr>
      <w:r>
        <w:rPr>
          <w:bCs/>
        </w:rPr>
        <w:t xml:space="preserve">Исполнитель</w:t>
      </w:r>
      <w:r>
        <w:rPr>
          <w:bCs/>
        </w:rPr>
        <w:t xml:space="preserve"> </w:t>
      </w:r>
      <w:r>
        <w:rPr>
          <w:bCs/>
        </w:rPr>
        <w:t xml:space="preserve">обязуется не привлекать и не допускать привлечения к исполнению обязательств по Договору организации:</w:t>
      </w:r>
      <w:r/>
    </w:p>
    <w:p>
      <w:pPr>
        <w:pStyle w:val="962"/>
        <w:numPr>
          <w:ilvl w:val="1"/>
          <w:numId w:val="10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>
        <w:rPr>
          <w:bCs/>
        </w:rPr>
        <w:t xml:space="preserve">имеющие признаки недобросовестности, опред</w:t>
      </w:r>
      <w:r>
        <w:rPr>
          <w:bCs/>
        </w:rPr>
        <w:t xml:space="preserve">еленные постановлением Пленума Высшего Арбитражного Суда Российской Федерации (далее – ВАС РФ) от 12.10.2006 № 53 «Об оценке арбитражными судами обоснованности получения налогоплательщиком налоговой выгоды», постановлениями Президиума ВАС РФ от 20.04.2010 </w:t>
      </w:r>
      <w:hyperlink r:id="rId20" w:tooltip="consultantplus://offline/ref=94D5CE8889791A29DE57299515463A9D6134D8237B999C803E6F853513x2A2P" w:history="1">
        <w:r>
          <w:rPr>
            <w:bCs/>
          </w:rPr>
          <w:t xml:space="preserve">№ 18162/09</w:t>
        </w:r>
      </w:hyperlink>
      <w:r>
        <w:rPr>
          <w:bCs/>
        </w:rPr>
        <w:t xml:space="preserve"> и от 25.05.2010 </w:t>
      </w:r>
      <w:hyperlink r:id="rId21" w:tooltip="consultantplus://offline/ref=94D5CE8889791A29DE57299515463A9D6135D2287D929C803E6F853513x2A2P" w:history="1">
        <w:r>
          <w:rPr>
            <w:bCs/>
          </w:rPr>
          <w:t xml:space="preserve">№ 15658/09</w:t>
        </w:r>
      </w:hyperlink>
      <w:r>
        <w:rPr>
          <w:bCs/>
        </w:rPr>
        <w:t xml:space="preserve">, согласно которым при оценке необоснованной налоговой выгоды необходимо учитывать не только реальность совершения хозяйственных операций, но также и деловую репутацию и</w:t>
      </w:r>
      <w:r>
        <w:rPr>
          <w:bCs/>
        </w:rPr>
        <w:t xml:space="preserve"> платежеспособность контрагента, риск неисполнения обязательств, наличие у контрагента необходимых для исполнения обязательств ресурсов, и / или </w:t>
      </w:r>
      <w:r>
        <w:rPr>
          <w:bCs/>
        </w:rPr>
      </w:r>
      <w:r>
        <w:rPr>
          <w:bCs/>
        </w:rPr>
      </w:r>
    </w:p>
    <w:p>
      <w:pPr>
        <w:pStyle w:val="962"/>
        <w:numPr>
          <w:ilvl w:val="1"/>
          <w:numId w:val="10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>
        <w:rPr>
          <w:bCs/>
        </w:rPr>
        <w:t xml:space="preserve">соответствующие </w:t>
      </w:r>
      <w:hyperlink r:id="rId22" w:tooltip="consultantplus://offline/ref=79440D5123ABA6A25F43346AB59DBAAC7032C8E1556DA64FAED62E167F76889C2B7C475C32EFC59BJ8rDH" w:history="1">
        <w:r>
          <w:rPr>
            <w:bCs/>
          </w:rPr>
          <w:t xml:space="preserve">Критери</w:t>
        </w:r>
      </w:hyperlink>
      <w:r>
        <w:rPr>
          <w:bCs/>
        </w:rPr>
        <w:t xml:space="preserve">ям</w:t>
      </w:r>
      <w:r>
        <w:rPr>
          <w:bCs/>
        </w:rPr>
        <w:t xml:space="preserve"> самостоятельной оценки рисков для налогоплательщиков, используемым налоговыми органами в процессе отбора объектов для проведения выездных налоговых проверок (утверждены приказом ФНС России от 30.05.2007 № ММ-3-06/333@).</w:t>
      </w:r>
      <w:r>
        <w:rPr>
          <w:bCs/>
        </w:rPr>
      </w:r>
      <w:r>
        <w:rPr>
          <w:bCs/>
        </w:rPr>
      </w:r>
    </w:p>
    <w:p>
      <w:pPr>
        <w:pStyle w:val="962"/>
        <w:numPr>
          <w:ilvl w:val="1"/>
          <w:numId w:val="24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>
        <w:rPr>
          <w:bCs/>
        </w:rPr>
        <w:t xml:space="preserve">Исполнитель</w:t>
      </w:r>
      <w:r>
        <w:rPr>
          <w:bCs/>
        </w:rPr>
        <w:t xml:space="preserve"> </w:t>
      </w:r>
      <w:r>
        <w:rPr>
          <w:bCs/>
        </w:rPr>
        <w:t xml:space="preserve">обязуется незамедлительно уведомить Заказчика о появлении в ходе исполнения Договора у привлеченных </w:t>
      </w:r>
      <w:r>
        <w:rPr>
          <w:bCs/>
        </w:rPr>
        <w:t xml:space="preserve">Исполнителем</w:t>
      </w:r>
      <w:r>
        <w:rPr>
          <w:bCs/>
        </w:rPr>
        <w:t xml:space="preserve"> С</w:t>
      </w:r>
      <w:r>
        <w:rPr>
          <w:bCs/>
        </w:rPr>
        <w:t xml:space="preserve">о</w:t>
      </w:r>
      <w:r>
        <w:rPr>
          <w:bCs/>
        </w:rPr>
        <w:t xml:space="preserve">исполнителей</w:t>
      </w:r>
      <w:r>
        <w:rPr>
          <w:bCs/>
        </w:rPr>
        <w:t xml:space="preserve"> признаков </w:t>
      </w:r>
      <w:r>
        <w:rPr>
          <w:bCs/>
        </w:rPr>
        <w:t xml:space="preserve">недобросовестности, указанных в пункте </w:t>
      </w:r>
      <w:r>
        <w:rPr>
          <w:bCs/>
        </w:rPr>
        <w:t xml:space="preserve">1</w:t>
      </w:r>
      <w:r>
        <w:rPr>
          <w:bCs/>
        </w:rPr>
        <w:t xml:space="preserve">0</w:t>
      </w:r>
      <w:r>
        <w:rPr>
          <w:bCs/>
        </w:rPr>
        <w:t xml:space="preserve">.1 Договора, а также обеспечить прекращение участия таких организаций в исполнении Договора.</w:t>
      </w:r>
      <w:r>
        <w:rPr>
          <w:bCs/>
        </w:rPr>
      </w:r>
      <w:r>
        <w:rPr>
          <w:bCs/>
        </w:rPr>
      </w:r>
    </w:p>
    <w:p>
      <w:pPr>
        <w:pStyle w:val="962"/>
        <w:numPr>
          <w:ilvl w:val="1"/>
          <w:numId w:val="24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>
        <w:rPr>
          <w:bCs/>
        </w:rPr>
        <w:t xml:space="preserve">В случае нарушения </w:t>
      </w:r>
      <w:r>
        <w:rPr>
          <w:bCs/>
        </w:rPr>
        <w:t xml:space="preserve">Исполнителем</w:t>
      </w:r>
      <w:r>
        <w:rPr>
          <w:bCs/>
        </w:rPr>
        <w:t xml:space="preserve"> обязательств, установленных пунктами </w:t>
      </w:r>
      <w:r>
        <w:rPr>
          <w:bCs/>
        </w:rPr>
        <w:t xml:space="preserve">1</w:t>
      </w:r>
      <w:r>
        <w:rPr>
          <w:bCs/>
        </w:rPr>
        <w:t xml:space="preserve">0</w:t>
      </w:r>
      <w:r>
        <w:rPr>
          <w:bCs/>
        </w:rPr>
        <w:t xml:space="preserve">.1, </w:t>
      </w:r>
      <w:r>
        <w:rPr>
          <w:bCs/>
        </w:rPr>
        <w:t xml:space="preserve">1</w:t>
      </w:r>
      <w:r>
        <w:rPr>
          <w:bCs/>
        </w:rPr>
        <w:t xml:space="preserve">0</w:t>
      </w:r>
      <w:r>
        <w:rPr>
          <w:bCs/>
        </w:rPr>
        <w:t xml:space="preserve">.2 Договора, Заказ</w:t>
      </w:r>
      <w:r>
        <w:rPr>
          <w:bCs/>
        </w:rPr>
        <w:t xml:space="preserve">чик вправе в одностороннем внесудебном порядке отказаться от Договора путем направления уведомления об отказе от Договора (исполнения Договора) с указанием даты прекращения (расторжения) Договора, которая не должна наступать ранее 10 (десяти) рабочих дней </w:t>
      </w:r>
      <w:r>
        <w:rPr>
          <w:bCs/>
        </w:rPr>
        <w:t xml:space="preserve">с даты получения</w:t>
      </w:r>
      <w:r>
        <w:rPr>
          <w:bCs/>
        </w:rPr>
        <w:t xml:space="preserve"> </w:t>
      </w:r>
      <w:r>
        <w:rPr>
          <w:bCs/>
        </w:rPr>
        <w:t xml:space="preserve">Исполнителем</w:t>
      </w:r>
      <w:r>
        <w:rPr>
          <w:bCs/>
        </w:rPr>
        <w:t xml:space="preserve"> таког</w:t>
      </w:r>
      <w:r>
        <w:rPr>
          <w:bCs/>
        </w:rPr>
        <w:t xml:space="preserve">о уведомления. Договор считается прекращенным (расторгнутым) с даты, указанной в уведомлении об отказе от Договора (исполнения Договора) при условии, что Заказчик не отзовет указанное уведомление по итогам рассмотрения мотивированных письменных возражений </w:t>
      </w:r>
      <w:r>
        <w:rPr>
          <w:bCs/>
        </w:rPr>
        <w:t xml:space="preserve">Исполнителя</w:t>
      </w:r>
      <w:r>
        <w:rPr>
          <w:bCs/>
        </w:rPr>
        <w:t xml:space="preserve">, представленных до наступления указанной Заказчиком даты расторжения.</w:t>
      </w:r>
      <w:r>
        <w:rPr>
          <w:bCs/>
        </w:rPr>
      </w:r>
      <w:r>
        <w:rPr>
          <w:bCs/>
        </w:rPr>
      </w:r>
    </w:p>
    <w:p>
      <w:pPr>
        <w:pStyle w:val="962"/>
        <w:numPr>
          <w:ilvl w:val="1"/>
          <w:numId w:val="24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>
        <w:rPr>
          <w:bCs/>
        </w:rPr>
        <w:t xml:space="preserve">Исполнитель</w:t>
      </w:r>
      <w:r>
        <w:rPr>
          <w:bCs/>
        </w:rPr>
        <w:t xml:space="preserve"> </w:t>
      </w:r>
      <w:r>
        <w:rPr>
          <w:bCs/>
        </w:rPr>
        <w:t xml:space="preserve">обяза</w:t>
      </w:r>
      <w:r>
        <w:rPr>
          <w:bCs/>
        </w:rPr>
        <w:t xml:space="preserve">н уплатить Заказчику штраф в размере суммы денежных средств, перечисленных организации, отвечающей признакам недобросовестности, а также дополнительно компенсировать Заказчику убытки, причиненные в результате нарушения обязательств, установленных пунктами </w:t>
      </w:r>
      <w:r>
        <w:rPr>
          <w:bCs/>
        </w:rPr>
        <w:t xml:space="preserve">1</w:t>
      </w:r>
      <w:r>
        <w:rPr>
          <w:bCs/>
        </w:rPr>
        <w:t xml:space="preserve">0</w:t>
      </w:r>
      <w:r>
        <w:rPr>
          <w:bCs/>
        </w:rPr>
        <w:t xml:space="preserve">.1, </w:t>
      </w:r>
      <w:r>
        <w:rPr>
          <w:bCs/>
        </w:rPr>
        <w:t xml:space="preserve">1</w:t>
      </w:r>
      <w:r>
        <w:rPr>
          <w:bCs/>
        </w:rPr>
        <w:t xml:space="preserve">0</w:t>
      </w:r>
      <w:r>
        <w:rPr>
          <w:bCs/>
        </w:rPr>
        <w:t xml:space="preserve">.2 Договора.</w:t>
      </w:r>
      <w:r>
        <w:rPr>
          <w:bCs/>
        </w:rPr>
      </w:r>
      <w:r>
        <w:rPr>
          <w:bCs/>
        </w:rPr>
      </w:r>
    </w:p>
    <w:p>
      <w:pPr>
        <w:pStyle w:val="962"/>
        <w:numPr>
          <w:ilvl w:val="1"/>
          <w:numId w:val="24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/>
      <w:bookmarkStart w:id="13" w:name="_Ref373243071"/>
      <w:r>
        <w:rPr>
          <w:bCs/>
        </w:rPr>
        <w:t xml:space="preserve">Штраф, предусмотренный пунктом </w:t>
      </w:r>
      <w:r>
        <w:rPr>
          <w:bCs/>
        </w:rPr>
        <w:t xml:space="preserve">1</w:t>
      </w:r>
      <w:r>
        <w:rPr>
          <w:bCs/>
        </w:rPr>
        <w:t xml:space="preserve">0</w:t>
      </w:r>
      <w:r>
        <w:rPr>
          <w:bCs/>
        </w:rPr>
        <w:t xml:space="preserve">.4 Договора, оплачивается </w:t>
      </w:r>
      <w:r>
        <w:rPr>
          <w:bCs/>
        </w:rPr>
        <w:t xml:space="preserve">Исполнителем</w:t>
      </w:r>
      <w:r>
        <w:rPr>
          <w:bCs/>
        </w:rPr>
        <w:t xml:space="preserve"> в течение 10 (десяти) рабочих дней </w:t>
      </w:r>
      <w:r>
        <w:rPr>
          <w:bCs/>
        </w:rPr>
        <w:t xml:space="preserve">с даты получения</w:t>
      </w:r>
      <w:r>
        <w:rPr>
          <w:bCs/>
        </w:rPr>
        <w:t xml:space="preserve"> соответствующего письменного требования Заказчика. Заказчик вправе предъявить требование </w:t>
      </w:r>
      <w:r>
        <w:rPr>
          <w:bCs/>
        </w:rPr>
        <w:t xml:space="preserve">об уплате штрафа вне независимости от направления уведомления об отказе от Договора</w:t>
      </w:r>
      <w:r>
        <w:rPr>
          <w:bCs/>
        </w:rPr>
        <w:t xml:space="preserve"> (исполнения Договора), предусмотренного пунктом </w:t>
      </w:r>
      <w:r>
        <w:rPr>
          <w:bCs/>
        </w:rPr>
        <w:t xml:space="preserve">1</w:t>
      </w:r>
      <w:r>
        <w:rPr>
          <w:bCs/>
        </w:rPr>
        <w:t xml:space="preserve">0</w:t>
      </w:r>
      <w:r>
        <w:rPr>
          <w:bCs/>
        </w:rPr>
        <w:t xml:space="preserve">.3 Договора.</w:t>
      </w:r>
      <w:bookmarkEnd w:id="13"/>
      <w:r>
        <w:rPr>
          <w:bCs/>
        </w:rPr>
      </w:r>
      <w:r>
        <w:rPr>
          <w:bCs/>
        </w:rPr>
      </w:r>
    </w:p>
    <w:p>
      <w:pPr>
        <w:pStyle w:val="962"/>
        <w:numPr>
          <w:ilvl w:val="1"/>
          <w:numId w:val="24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>
        <w:rPr>
          <w:bCs/>
        </w:rPr>
        <w:t xml:space="preserve">Заказчик вправе приостановить осуществление любых платежей по Договору, причитающихся </w:t>
      </w:r>
      <w:r>
        <w:rPr>
          <w:bCs/>
        </w:rPr>
        <w:t xml:space="preserve">Исполнителю</w:t>
      </w:r>
      <w:r>
        <w:rPr>
          <w:bCs/>
        </w:rPr>
        <w:t xml:space="preserve">, независимо от наличия оснований и наступления сроков таких платежей, до уплаты </w:t>
      </w:r>
      <w:r>
        <w:rPr>
          <w:bCs/>
        </w:rPr>
        <w:t xml:space="preserve">Исполнителем</w:t>
      </w:r>
      <w:r>
        <w:rPr>
          <w:bCs/>
        </w:rPr>
        <w:t xml:space="preserve"> штрафа, предусмотренного пунктом </w:t>
      </w:r>
      <w:r>
        <w:rPr>
          <w:bCs/>
        </w:rPr>
        <w:t xml:space="preserve">1</w:t>
      </w:r>
      <w:r>
        <w:rPr>
          <w:bCs/>
        </w:rPr>
        <w:t xml:space="preserve">0</w:t>
      </w:r>
      <w:r>
        <w:rPr>
          <w:bCs/>
        </w:rPr>
        <w:t xml:space="preserve">.4 Договора. При этом Заказчик не будет считаться просрочившим и/ или нарушившим свои обязательства по Договору.</w:t>
      </w:r>
      <w:r>
        <w:rPr>
          <w:bCs/>
        </w:rPr>
      </w:r>
      <w:r>
        <w:rPr>
          <w:bCs/>
        </w:rPr>
      </w:r>
    </w:p>
    <w:p>
      <w:pPr>
        <w:pStyle w:val="962"/>
        <w:numPr>
          <w:ilvl w:val="1"/>
          <w:numId w:val="24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>
        <w:rPr>
          <w:bCs/>
        </w:rPr>
        <w:t xml:space="preserve">Независимо от других положений Договора, положения пунктов </w:t>
      </w:r>
      <w:r>
        <w:rPr>
          <w:bCs/>
        </w:rPr>
        <w:t xml:space="preserve">1</w:t>
      </w:r>
      <w:r>
        <w:rPr>
          <w:bCs/>
        </w:rPr>
        <w:t xml:space="preserve">0</w:t>
      </w:r>
      <w:r>
        <w:rPr>
          <w:bCs/>
        </w:rPr>
        <w:t xml:space="preserve">.4, </w:t>
      </w:r>
      <w:r>
        <w:rPr>
          <w:bCs/>
        </w:rPr>
        <w:t xml:space="preserve">1</w:t>
      </w:r>
      <w:r>
        <w:rPr>
          <w:bCs/>
        </w:rPr>
        <w:t xml:space="preserve">0</w:t>
      </w:r>
      <w:r>
        <w:rPr>
          <w:bCs/>
        </w:rPr>
        <w:t xml:space="preserve">.5 Договора продолжают действовать в течение 4 (четырех) лет после его прекращения (расторжения) или исполнения.</w:t>
      </w:r>
      <w:r>
        <w:rPr>
          <w:bCs/>
        </w:rPr>
      </w:r>
      <w:r>
        <w:rPr>
          <w:bCs/>
        </w:rPr>
      </w:r>
    </w:p>
    <w:p>
      <w:pPr>
        <w:pStyle w:val="962"/>
        <w:ind w:left="0"/>
        <w:jc w:val="both"/>
        <w:shd w:val="clear" w:color="auto" w:fill="ffffff"/>
        <w:tabs>
          <w:tab w:val="left" w:pos="567" w:leader="none"/>
        </w:tabs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962"/>
        <w:numPr>
          <w:ilvl w:val="0"/>
          <w:numId w:val="24"/>
        </w:numPr>
        <w:ind w:left="0" w:firstLine="0"/>
        <w:jc w:val="center"/>
        <w:shd w:val="clear" w:color="auto" w:fill="ffffff"/>
        <w:tabs>
          <w:tab w:val="left" w:pos="426" w:leader="none"/>
        </w:tabs>
        <w:rPr>
          <w:b/>
        </w:rPr>
      </w:pPr>
      <w:r>
        <w:rPr>
          <w:b/>
          <w:bCs/>
        </w:rPr>
        <w:t xml:space="preserve">Заверения</w:t>
      </w:r>
      <w:r>
        <w:rPr>
          <w:b/>
        </w:rPr>
        <w:t xml:space="preserve"> Сторон</w:t>
      </w:r>
      <w:r>
        <w:rPr>
          <w:b/>
        </w:rPr>
      </w:r>
      <w:r>
        <w:rPr>
          <w:b/>
        </w:rPr>
      </w:r>
    </w:p>
    <w:p>
      <w:pPr>
        <w:pStyle w:val="962"/>
        <w:numPr>
          <w:ilvl w:val="1"/>
          <w:numId w:val="24"/>
        </w:numPr>
        <w:ind w:left="0" w:firstLine="709"/>
        <w:jc w:val="both"/>
        <w:shd w:val="clear" w:color="auto" w:fill="ffffff"/>
        <w:tabs>
          <w:tab w:val="left" w:pos="1134" w:leader="none"/>
          <w:tab w:val="left" w:pos="1418" w:leader="none"/>
        </w:tabs>
      </w:pPr>
      <w:r>
        <w:rPr>
          <w:bCs/>
        </w:rPr>
        <w:t xml:space="preserve">Каждая</w:t>
      </w:r>
      <w:r>
        <w:t xml:space="preserve"> из Сторон заявляет и подтверждает другой Стороне, что: </w:t>
      </w:r>
      <w:r/>
    </w:p>
    <w:p>
      <w:pPr>
        <w:pStyle w:val="962"/>
        <w:numPr>
          <w:ilvl w:val="0"/>
          <w:numId w:val="7"/>
        </w:numPr>
        <w:ind w:left="0" w:firstLine="709"/>
        <w:jc w:val="both"/>
        <w:shd w:val="clear" w:color="auto" w:fill="ffffff"/>
        <w:tabs>
          <w:tab w:val="left" w:pos="709" w:leader="none"/>
          <w:tab w:val="left" w:pos="1418" w:leader="none"/>
        </w:tabs>
      </w:pPr>
      <w:r>
        <w:t xml:space="preserve">она является юридическим лицом, надлежащим </w:t>
      </w:r>
      <w:r>
        <w:t xml:space="preserve">образом</w:t>
      </w:r>
      <w:r>
        <w:t xml:space="preserve"> учрежденным и правомерно осуществляющим свою деятельность в соответствии с законодательством Российской Федерации;</w:t>
      </w:r>
      <w:r/>
    </w:p>
    <w:p>
      <w:pPr>
        <w:pStyle w:val="962"/>
        <w:numPr>
          <w:ilvl w:val="0"/>
          <w:numId w:val="7"/>
        </w:numPr>
        <w:ind w:left="0" w:firstLine="709"/>
        <w:jc w:val="both"/>
        <w:shd w:val="clear" w:color="auto" w:fill="ffffff"/>
        <w:tabs>
          <w:tab w:val="left" w:pos="709" w:leader="none"/>
          <w:tab w:val="left" w:pos="1418" w:leader="none"/>
        </w:tabs>
      </w:pPr>
      <w:r>
        <w:t xml:space="preserve">она обладает полной правоспособностью на заключение Договора и исполнение всех своих обязательств, возникающих из Договора или в связи с ним;</w:t>
      </w:r>
      <w:r/>
    </w:p>
    <w:p>
      <w:pPr>
        <w:pStyle w:val="962"/>
        <w:numPr>
          <w:ilvl w:val="0"/>
          <w:numId w:val="7"/>
        </w:numPr>
        <w:ind w:left="0" w:firstLine="709"/>
        <w:jc w:val="both"/>
        <w:shd w:val="clear" w:color="auto" w:fill="ffffff"/>
        <w:tabs>
          <w:tab w:val="left" w:pos="709" w:leader="none"/>
          <w:tab w:val="left" w:pos="1418" w:leader="none"/>
        </w:tabs>
      </w:pPr>
      <w:r>
        <w:t xml:space="preserve">она получила все корпоративные од</w:t>
      </w:r>
      <w:r>
        <w:t xml:space="preserve">обрения Договора органами управления по основаниям, установленным законодательством Российской Федерации и/ или учредительными документами такой Стороны, а также согласования и разрешения органов и иных лиц необходимые для заключения и исполнения Договора;</w:t>
      </w:r>
      <w:r/>
    </w:p>
    <w:p>
      <w:pPr>
        <w:pStyle w:val="962"/>
        <w:numPr>
          <w:ilvl w:val="0"/>
          <w:numId w:val="7"/>
        </w:numPr>
        <w:ind w:left="0" w:firstLine="709"/>
        <w:jc w:val="both"/>
        <w:shd w:val="clear" w:color="auto" w:fill="ffffff"/>
        <w:tabs>
          <w:tab w:val="left" w:pos="709" w:leader="none"/>
          <w:tab w:val="left" w:pos="1418" w:leader="none"/>
        </w:tabs>
      </w:pPr>
      <w:r>
        <w:t xml:space="preserve">лица, подписывающие от имени Сторон Договор, надлежащим образом уполномочены на его подписание;</w:t>
      </w:r>
      <w:r/>
    </w:p>
    <w:p>
      <w:pPr>
        <w:pStyle w:val="962"/>
        <w:numPr>
          <w:ilvl w:val="0"/>
          <w:numId w:val="7"/>
        </w:numPr>
        <w:ind w:left="0" w:firstLine="709"/>
        <w:jc w:val="both"/>
        <w:shd w:val="clear" w:color="auto" w:fill="ffffff"/>
        <w:tabs>
          <w:tab w:val="left" w:pos="709" w:leader="none"/>
          <w:tab w:val="left" w:pos="1418" w:leader="none"/>
        </w:tabs>
      </w:pPr>
      <w:r>
        <w:t xml:space="preserve">она располагает ресурсами, необходимыми и достаточными для своевременного и надлежащего исполнения обязательств, возникающих из Договора или в связи с ним. </w:t>
      </w:r>
      <w:r/>
    </w:p>
    <w:p>
      <w:pPr>
        <w:pStyle w:val="962"/>
        <w:numPr>
          <w:ilvl w:val="1"/>
          <w:numId w:val="24"/>
        </w:numPr>
        <w:ind w:left="0" w:firstLine="709"/>
        <w:jc w:val="both"/>
        <w:shd w:val="clear" w:color="auto" w:fill="ffffff"/>
        <w:tabs>
          <w:tab w:val="left" w:pos="1134" w:leader="none"/>
          <w:tab w:val="left" w:pos="1418" w:leader="none"/>
        </w:tabs>
      </w:pPr>
      <w:r>
        <w:rPr>
          <w:bCs/>
        </w:rPr>
        <w:t xml:space="preserve">Исполнитель</w:t>
      </w:r>
      <w:r>
        <w:t xml:space="preserve"> </w:t>
      </w:r>
      <w:r>
        <w:t xml:space="preserve">заявляет и заверяет Заказчика в том, что на момент заключения Договора:</w:t>
      </w:r>
      <w:r/>
    </w:p>
    <w:p>
      <w:pPr>
        <w:pStyle w:val="962"/>
        <w:numPr>
          <w:ilvl w:val="0"/>
          <w:numId w:val="9"/>
        </w:numPr>
        <w:ind w:left="0" w:firstLine="709"/>
        <w:jc w:val="both"/>
        <w:shd w:val="clear" w:color="auto" w:fill="ffffff"/>
        <w:tabs>
          <w:tab w:val="left" w:pos="709" w:leader="none"/>
          <w:tab w:val="left" w:pos="1418" w:leader="none"/>
        </w:tabs>
      </w:pPr>
      <w:r>
        <w:t xml:space="preserve">учредителем/ учредителями </w:t>
      </w:r>
      <w:r>
        <w:t xml:space="preserve">Исполнителя</w:t>
      </w:r>
      <w:r>
        <w:t xml:space="preserve"> являются лица, не являющиеся массовыми учредителем/ учредителями;</w:t>
      </w:r>
      <w:r/>
    </w:p>
    <w:p>
      <w:pPr>
        <w:pStyle w:val="962"/>
        <w:numPr>
          <w:ilvl w:val="0"/>
          <w:numId w:val="9"/>
        </w:numPr>
        <w:ind w:left="0" w:firstLine="709"/>
        <w:jc w:val="both"/>
        <w:shd w:val="clear" w:color="auto" w:fill="ffffff"/>
        <w:tabs>
          <w:tab w:val="left" w:pos="709" w:leader="none"/>
          <w:tab w:val="left" w:pos="1418" w:leader="none"/>
        </w:tabs>
      </w:pPr>
      <w:r>
        <w:t xml:space="preserve">руководителем </w:t>
      </w:r>
      <w:r>
        <w:t xml:space="preserve">Исполнителя</w:t>
      </w:r>
      <w:r>
        <w:t xml:space="preserve"> является лицо, не являющееся массовым руководителем;</w:t>
      </w:r>
      <w:r/>
    </w:p>
    <w:p>
      <w:pPr>
        <w:pStyle w:val="962"/>
        <w:numPr>
          <w:ilvl w:val="0"/>
          <w:numId w:val="9"/>
        </w:numPr>
        <w:ind w:left="0" w:firstLine="709"/>
        <w:jc w:val="both"/>
        <w:shd w:val="clear" w:color="auto" w:fill="ffffff"/>
        <w:tabs>
          <w:tab w:val="left" w:pos="709" w:leader="none"/>
          <w:tab w:val="left" w:pos="1418" w:leader="none"/>
        </w:tabs>
      </w:pPr>
      <w:r>
        <w:t xml:space="preserve">Исполнитель</w:t>
      </w:r>
      <w:r>
        <w:t xml:space="preserve"> </w:t>
      </w:r>
      <w:r>
        <w:t xml:space="preserve">фактически находится по адресу, указанному в Едином государственном реестре юридических лиц; </w:t>
      </w:r>
      <w:r/>
    </w:p>
    <w:p>
      <w:pPr>
        <w:pStyle w:val="962"/>
        <w:numPr>
          <w:ilvl w:val="0"/>
          <w:numId w:val="9"/>
        </w:numPr>
        <w:ind w:left="0" w:firstLine="709"/>
        <w:jc w:val="both"/>
        <w:shd w:val="clear" w:color="auto" w:fill="ffffff"/>
        <w:tabs>
          <w:tab w:val="left" w:pos="709" w:leader="none"/>
          <w:tab w:val="left" w:pos="1418" w:leader="none"/>
        </w:tabs>
      </w:pPr>
      <w:r>
        <w:t xml:space="preserve">Исполнитель</w:t>
      </w:r>
      <w:r>
        <w:t xml:space="preserve"> </w:t>
      </w:r>
      <w:r>
        <w:t xml:space="preserve">своевременно и в полном объеме уплачивает налоги и сборы в соответствии с законодательством Российской Федерации;</w:t>
      </w:r>
      <w:r/>
    </w:p>
    <w:p>
      <w:pPr>
        <w:pStyle w:val="962"/>
        <w:numPr>
          <w:ilvl w:val="0"/>
          <w:numId w:val="8"/>
        </w:numPr>
        <w:ind w:left="0" w:firstLine="709"/>
        <w:jc w:val="both"/>
        <w:shd w:val="clear" w:color="auto" w:fill="ffffff"/>
        <w:tabs>
          <w:tab w:val="left" w:pos="567" w:leader="none"/>
          <w:tab w:val="left" w:pos="1418" w:leader="none"/>
        </w:tabs>
      </w:pPr>
      <w:r>
        <w:t xml:space="preserve">Исполнитель</w:t>
      </w:r>
      <w:r>
        <w:t xml:space="preserve"> </w:t>
      </w:r>
      <w:r>
        <w:t xml:space="preserve">не находится в процедуре несостоятельности (банкротства) в соответстви</w:t>
      </w:r>
      <w:r>
        <w:t xml:space="preserve">и с законодательством Российской Федерации; отсутствуют любые обстоятельства, включая, но не ограничиваясь: решения судов различных юрисдикций, решения органов государственной власти и должностных лиц, иные обстоятельства способные повлиять на возможность </w:t>
      </w:r>
      <w:r>
        <w:t xml:space="preserve">Исполнителя</w:t>
      </w:r>
      <w:r>
        <w:t xml:space="preserve"> должным образом исполнять обязательства, возникающие </w:t>
      </w:r>
      <w:r>
        <w:t xml:space="preserve">из</w:t>
      </w:r>
      <w:r>
        <w:t xml:space="preserve"> Договору или в связи с ним;</w:t>
      </w:r>
      <w:r/>
    </w:p>
    <w:p>
      <w:pPr>
        <w:pStyle w:val="962"/>
        <w:numPr>
          <w:ilvl w:val="0"/>
          <w:numId w:val="8"/>
        </w:numPr>
        <w:ind w:left="0" w:firstLine="709"/>
        <w:jc w:val="both"/>
        <w:shd w:val="clear" w:color="auto" w:fill="ffffff"/>
        <w:tabs>
          <w:tab w:val="left" w:pos="567" w:leader="none"/>
          <w:tab w:val="left" w:pos="1418" w:leader="none"/>
        </w:tabs>
      </w:pPr>
      <w:r>
        <w:t xml:space="preserve">не отозвана (прекращена, приостановлена, признана недействительной) лицензия или иной документ, необходимый для осуществления деятельности </w:t>
      </w:r>
      <w:r>
        <w:t xml:space="preserve">Исполнителя</w:t>
      </w:r>
      <w:r>
        <w:t xml:space="preserve"> в соответствии с требованиями законодательства Российской Федерации, срок действия лицензии (иного документа) не истек, либо вид деятельности, осуществляемый </w:t>
      </w:r>
      <w:r>
        <w:t xml:space="preserve">Исполнителем</w:t>
      </w:r>
      <w:r>
        <w:t xml:space="preserve">, не подлежит лицензированию и/ или не требует получения иного разрешительного документа;</w:t>
      </w:r>
      <w:r/>
    </w:p>
    <w:p>
      <w:pPr>
        <w:pStyle w:val="962"/>
        <w:numPr>
          <w:ilvl w:val="0"/>
          <w:numId w:val="8"/>
        </w:numPr>
        <w:ind w:left="0" w:firstLine="709"/>
        <w:jc w:val="both"/>
        <w:shd w:val="clear" w:color="auto" w:fill="ffffff"/>
        <w:tabs>
          <w:tab w:val="left" w:pos="567" w:leader="none"/>
          <w:tab w:val="left" w:pos="1418" w:leader="none"/>
        </w:tabs>
      </w:pPr>
      <w:r>
        <w:t xml:space="preserve">Исполнитель</w:t>
      </w:r>
      <w:r>
        <w:t xml:space="preserve"> </w:t>
      </w:r>
      <w:r>
        <w:t xml:space="preserve">тщательно изучил всю информацию, связанную с Договором, в том числе по вопросам, влияющим на сроки, стоимость и качество </w:t>
      </w:r>
      <w:r>
        <w:t xml:space="preserve">Услуг,</w:t>
      </w:r>
      <w:r>
        <w:t xml:space="preserve"> полностью ознакомлен со всеми условиями </w:t>
      </w:r>
      <w:r>
        <w:t xml:space="preserve">оказания </w:t>
      </w:r>
      <w:r>
        <w:t xml:space="preserve">Услуг,</w:t>
      </w:r>
      <w:r>
        <w:t xml:space="preserve"> и принимает на себя все расходы, риски и трудности исполнения обязательств, возникающих из Договора или в связи с ним;</w:t>
      </w:r>
      <w:r/>
    </w:p>
    <w:p>
      <w:pPr>
        <w:pStyle w:val="962"/>
        <w:numPr>
          <w:ilvl w:val="0"/>
          <w:numId w:val="8"/>
        </w:numPr>
        <w:ind w:left="0" w:firstLine="709"/>
        <w:jc w:val="both"/>
        <w:shd w:val="clear" w:color="auto" w:fill="ffffff"/>
        <w:tabs>
          <w:tab w:val="left" w:pos="567" w:leader="none"/>
          <w:tab w:val="left" w:pos="1418" w:leader="none"/>
        </w:tabs>
      </w:pPr>
      <w:r>
        <w:t xml:space="preserve">Исполнитель</w:t>
      </w:r>
      <w:r>
        <w:t xml:space="preserve"> </w:t>
      </w:r>
      <w:r>
        <w:t xml:space="preserve">тщательно изучил все регламенты Заказчика и подтверждает готовность неукоснительного соблюдения в полном объеме предъявляемых Заказчиком требований;</w:t>
      </w:r>
      <w:r/>
    </w:p>
    <w:p>
      <w:pPr>
        <w:pStyle w:val="962"/>
        <w:numPr>
          <w:ilvl w:val="0"/>
          <w:numId w:val="8"/>
        </w:numPr>
        <w:ind w:left="0" w:firstLine="709"/>
        <w:jc w:val="both"/>
        <w:shd w:val="clear" w:color="auto" w:fill="ffffff"/>
        <w:tabs>
          <w:tab w:val="left" w:pos="567" w:leader="none"/>
          <w:tab w:val="left" w:pos="1418" w:leader="none"/>
        </w:tabs>
      </w:pPr>
      <w:r>
        <w:t xml:space="preserve">Исполнитель</w:t>
      </w:r>
      <w:r>
        <w:t xml:space="preserve"> </w:t>
      </w:r>
      <w:r>
        <w:t xml:space="preserve">своевременно и в полном объеме в соответствии с законодательством Российской Федерации намерен отражать все финансово-хозяйственные операции, связанные с исполнением Договора;</w:t>
      </w:r>
      <w:r/>
    </w:p>
    <w:p>
      <w:pPr>
        <w:pStyle w:val="962"/>
        <w:numPr>
          <w:ilvl w:val="0"/>
          <w:numId w:val="8"/>
        </w:numPr>
        <w:ind w:left="0" w:firstLine="709"/>
        <w:jc w:val="both"/>
        <w:shd w:val="clear" w:color="auto" w:fill="ffffff"/>
        <w:tabs>
          <w:tab w:val="left" w:pos="567" w:leader="none"/>
          <w:tab w:val="left" w:pos="1418" w:leader="none"/>
        </w:tabs>
      </w:pPr>
      <w:r>
        <w:t xml:space="preserve">вся информация, предоставленная Заказчику, является достоверной, полной и точной, и </w:t>
      </w:r>
      <w:r>
        <w:t xml:space="preserve">Исполнитель</w:t>
      </w:r>
      <w:r>
        <w:t xml:space="preserve"> </w:t>
      </w:r>
      <w:r>
        <w:t xml:space="preserve">не скрыл никаких обстоятельств, которые при их обнаружении могли бы негативно повлиять на решение Заказчика заключить Договор на указанных в нем условиях.</w:t>
      </w:r>
      <w:r/>
    </w:p>
    <w:p>
      <w:pPr>
        <w:pStyle w:val="962"/>
        <w:numPr>
          <w:ilvl w:val="1"/>
          <w:numId w:val="24"/>
        </w:numPr>
        <w:ind w:left="0" w:firstLine="709"/>
        <w:jc w:val="both"/>
        <w:shd w:val="clear" w:color="auto" w:fill="ffffff"/>
        <w:tabs>
          <w:tab w:val="left" w:pos="1134" w:leader="none"/>
          <w:tab w:val="left" w:pos="1418" w:leader="none"/>
        </w:tabs>
      </w:pPr>
      <w:r>
        <w:t xml:space="preserve">При заключении и исполнении Договора каждая Сторона полагается на достоверность, точность и полноту </w:t>
      </w:r>
      <w:r>
        <w:t xml:space="preserve">заверений</w:t>
      </w:r>
      <w:r>
        <w:t xml:space="preserve"> другой Стороны, изложенных в настоящем разделе Договора. </w:t>
      </w:r>
      <w:r/>
    </w:p>
    <w:p>
      <w:pPr>
        <w:pStyle w:val="962"/>
        <w:numPr>
          <w:ilvl w:val="1"/>
          <w:numId w:val="24"/>
        </w:numPr>
        <w:ind w:left="0" w:firstLine="709"/>
        <w:jc w:val="both"/>
        <w:shd w:val="clear" w:color="auto" w:fill="ffffff"/>
        <w:tabs>
          <w:tab w:val="left" w:pos="1134" w:leader="none"/>
          <w:tab w:val="left" w:pos="1418" w:leader="none"/>
        </w:tabs>
      </w:pPr>
      <w:r>
        <w:t xml:space="preserve">В случае</w:t>
      </w:r>
      <w:r>
        <w:t xml:space="preserve">,</w:t>
      </w:r>
      <w:r>
        <w:t xml:space="preserve"> если </w:t>
      </w:r>
      <w:r>
        <w:rPr>
          <w:bCs/>
        </w:rPr>
        <w:t xml:space="preserve">Исполнитель</w:t>
      </w:r>
      <w:r>
        <w:rPr>
          <w:bCs/>
        </w:rPr>
        <w:t xml:space="preserve"> </w:t>
      </w:r>
      <w:r>
        <w:t xml:space="preserve">при заключении Договора предоставил Заказчику недостоверные заверения о любом из указанных в настоящем разделе обстоятельств, имеющих существенное значение для заключения и исполнения Договора, </w:t>
      </w:r>
      <w:r>
        <w:rPr>
          <w:bCs/>
        </w:rPr>
        <w:t xml:space="preserve">Исполнитель о</w:t>
      </w:r>
      <w:r>
        <w:t xml:space="preserve">бязан по письменному требованию Заказчика уплатить последнему штраф в размере 5 (пят</w:t>
      </w:r>
      <w:r>
        <w:t xml:space="preserve">и)</w:t>
      </w:r>
      <w:r>
        <w:t xml:space="preserve"> процентов от Цены Договора, указанной в пункте 3.1 Договора.</w:t>
      </w:r>
      <w:r/>
    </w:p>
    <w:p>
      <w:pPr>
        <w:pStyle w:val="962"/>
        <w:numPr>
          <w:ilvl w:val="1"/>
          <w:numId w:val="24"/>
        </w:numPr>
        <w:ind w:left="0" w:firstLine="709"/>
        <w:jc w:val="both"/>
        <w:shd w:val="clear" w:color="auto" w:fill="ffffff"/>
        <w:tabs>
          <w:tab w:val="left" w:pos="1134" w:leader="none"/>
          <w:tab w:val="left" w:pos="1418" w:leader="none"/>
        </w:tabs>
      </w:pPr>
      <w:r>
        <w:t xml:space="preserve">Недостоверность, неточность или неполнота любых указанных в настоящем разделе обстоятельств в значительной степени лишает получ</w:t>
      </w:r>
      <w:r>
        <w:t xml:space="preserve">ившую указанные заверения Сторону того, на что она была вправе рассчитывать при заключении Договора, и дает ей право на односторонний отказ от Договора без возмещения другой Стороне каких-либо убытков, причиненных отказом от Договора (исполнения Договора).</w:t>
      </w:r>
      <w:r/>
    </w:p>
    <w:p>
      <w:pPr>
        <w:pStyle w:val="962"/>
        <w:ind w:left="0" w:firstLine="709"/>
        <w:jc w:val="both"/>
        <w:shd w:val="clear" w:color="auto" w:fill="ffffff"/>
        <w:tabs>
          <w:tab w:val="left" w:pos="1134" w:leader="none"/>
          <w:tab w:val="left" w:pos="1418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62"/>
        <w:numPr>
          <w:ilvl w:val="0"/>
          <w:numId w:val="24"/>
        </w:numPr>
        <w:ind w:left="0" w:firstLine="0"/>
        <w:jc w:val="center"/>
        <w:shd w:val="clear" w:color="auto" w:fill="ffffff"/>
        <w:tabs>
          <w:tab w:val="left" w:pos="426" w:leader="none"/>
        </w:tabs>
        <w:rPr>
          <w:b/>
        </w:rPr>
      </w:pPr>
      <w:r>
        <w:rPr>
          <w:b/>
          <w:bCs/>
        </w:rPr>
        <w:t xml:space="preserve">П</w:t>
      </w:r>
      <w:r>
        <w:rPr>
          <w:b/>
        </w:rPr>
        <w:t xml:space="preserve">рекращение (расторжение) Договора</w:t>
      </w:r>
      <w:r>
        <w:rPr>
          <w:b/>
        </w:rPr>
      </w:r>
      <w:r>
        <w:rPr>
          <w:b/>
        </w:rPr>
      </w:r>
    </w:p>
    <w:p>
      <w:pPr>
        <w:pStyle w:val="962"/>
        <w:numPr>
          <w:ilvl w:val="1"/>
          <w:numId w:val="24"/>
        </w:numPr>
        <w:ind w:left="0" w:firstLine="709"/>
        <w:jc w:val="both"/>
        <w:shd w:val="clear" w:color="auto" w:fill="ffffff"/>
        <w:tabs>
          <w:tab w:val="left" w:pos="1134" w:leader="none"/>
        </w:tabs>
      </w:pPr>
      <w:r>
        <w:t xml:space="preserve">Договор может быть прекращен (расторгнут) по соглашению Сторон. Сторона, имеющая намерение расторгнуть Договор, </w:t>
      </w:r>
      <w:r>
        <w:t xml:space="preserve">обязана направить </w:t>
      </w:r>
      <w:r>
        <w:t xml:space="preserve">письменное уведомление об этом другой Стороне в порядке, предусмотренном пунктом </w:t>
      </w:r>
      <w:r>
        <w:t xml:space="preserve">1</w:t>
      </w:r>
      <w:r>
        <w:t xml:space="preserve">3.7 Договора, с приложением подписанного соглашения о расторжении Договора. Уведомление о расторжении Договора должно быть рассмотрено Стороной-получателем в течение 30 (тридцати) календарных дней со дня его получения.</w:t>
      </w:r>
      <w:r/>
    </w:p>
    <w:p>
      <w:pPr>
        <w:pStyle w:val="962"/>
        <w:numPr>
          <w:ilvl w:val="1"/>
          <w:numId w:val="24"/>
        </w:numPr>
        <w:ind w:left="0" w:firstLine="709"/>
        <w:jc w:val="both"/>
        <w:shd w:val="clear" w:color="auto" w:fill="ffffff"/>
        <w:tabs>
          <w:tab w:val="left" w:pos="1134" w:leader="none"/>
        </w:tabs>
      </w:pPr>
      <w:r>
        <w:t xml:space="preserve">Заказчик вправе в любое время до сдачи ему </w:t>
      </w:r>
      <w:r>
        <w:t xml:space="preserve">р</w:t>
      </w:r>
      <w:r>
        <w:t xml:space="preserve">езультатов </w:t>
      </w:r>
      <w:r>
        <w:t xml:space="preserve">Услуг </w:t>
      </w:r>
      <w:r>
        <w:t xml:space="preserve">в одностороннем внесудебном порядке отказаться от Договора полностью или в части, уплатив </w:t>
      </w:r>
      <w:r>
        <w:t xml:space="preserve">Исполнителю</w:t>
      </w:r>
      <w:r>
        <w:t xml:space="preserve"> часть установленной Цены Договора, пропорциональную части </w:t>
      </w:r>
      <w:r>
        <w:t xml:space="preserve">Услуг,</w:t>
      </w:r>
      <w:r>
        <w:t xml:space="preserve"> </w:t>
      </w:r>
      <w:r>
        <w:t xml:space="preserve">оказанных </w:t>
      </w:r>
      <w:r>
        <w:t xml:space="preserve">до получения </w:t>
      </w:r>
      <w:r>
        <w:t xml:space="preserve">Исполнителем</w:t>
      </w:r>
      <w:r>
        <w:t xml:space="preserve"> уведомления Заказчика об отказе от Договора (исполнения Договора). </w:t>
      </w:r>
      <w:r/>
    </w:p>
    <w:p>
      <w:pPr>
        <w:pStyle w:val="962"/>
        <w:ind w:left="0" w:firstLine="709"/>
        <w:jc w:val="both"/>
        <w:shd w:val="clear" w:color="auto" w:fill="ffffff"/>
        <w:tabs>
          <w:tab w:val="left" w:pos="1134" w:leader="none"/>
        </w:tabs>
      </w:pPr>
      <w:r>
        <w:t xml:space="preserve">Возмещение убытков </w:t>
      </w:r>
      <w:r>
        <w:t xml:space="preserve">Исполнителя</w:t>
      </w:r>
      <w:r>
        <w:t xml:space="preserve">, вызванных отказом от Договора (исполнения Договора), Заказчиком не производится.</w:t>
      </w:r>
      <w:r/>
    </w:p>
    <w:p>
      <w:pPr>
        <w:pStyle w:val="962"/>
        <w:numPr>
          <w:ilvl w:val="1"/>
          <w:numId w:val="24"/>
        </w:numPr>
        <w:ind w:left="0" w:firstLine="709"/>
        <w:jc w:val="both"/>
        <w:shd w:val="clear" w:color="auto" w:fill="ffffff"/>
        <w:tabs>
          <w:tab w:val="left" w:pos="1134" w:leader="none"/>
        </w:tabs>
      </w:pPr>
      <w:r>
        <w:t xml:space="preserve">В случае существенного нарушения Договора </w:t>
      </w:r>
      <w:r>
        <w:t xml:space="preserve">Исполнителем</w:t>
      </w:r>
      <w:r>
        <w:t xml:space="preserve"> Заказчик вправе в одностороннем внесудебном порядке отказаться от Договора и потребовать полного возмещения </w:t>
      </w:r>
      <w:r>
        <w:t xml:space="preserve">Исполнителем</w:t>
      </w:r>
      <w:r>
        <w:t xml:space="preserve"> убытков, причиненных отказом от Договора (исполнения Договора).</w:t>
      </w:r>
      <w:r/>
    </w:p>
    <w:p>
      <w:pPr>
        <w:pStyle w:val="962"/>
        <w:ind w:left="0" w:firstLine="709"/>
        <w:jc w:val="both"/>
        <w:shd w:val="clear" w:color="auto" w:fill="ffffff"/>
        <w:tabs>
          <w:tab w:val="left" w:pos="1134" w:leader="none"/>
        </w:tabs>
      </w:pPr>
      <w:r>
        <w:t xml:space="preserve">Заказчик одновременно с уведомлением об отказе от Договора (исполнения Договора) направляет </w:t>
      </w:r>
      <w:r>
        <w:t xml:space="preserve">Исполнителю</w:t>
      </w:r>
      <w:r>
        <w:t xml:space="preserve"> письменное требование о возмещении убытков с приложением расчета суммы убытков. </w:t>
      </w:r>
      <w:r>
        <w:t xml:space="preserve">Исполнитель </w:t>
      </w:r>
      <w:r>
        <w:t xml:space="preserve">о</w:t>
      </w:r>
      <w:r>
        <w:t xml:space="preserve">бязан оплатить Заказчику убытки не позднее 15 (пятнадцати) календарных дней с момента получения расчета суммы убытков от Заказчика.</w:t>
      </w:r>
      <w:r/>
    </w:p>
    <w:p>
      <w:pPr>
        <w:pStyle w:val="962"/>
        <w:numPr>
          <w:ilvl w:val="1"/>
          <w:numId w:val="24"/>
        </w:numPr>
        <w:ind w:left="0" w:firstLine="709"/>
        <w:jc w:val="both"/>
        <w:shd w:val="clear" w:color="auto" w:fill="ffffff"/>
        <w:tabs>
          <w:tab w:val="left" w:pos="1134" w:leader="none"/>
        </w:tabs>
      </w:pPr>
      <w:r>
        <w:t xml:space="preserve">Стороны установили, что существенным нарушением Договора </w:t>
      </w:r>
      <w:r>
        <w:t xml:space="preserve">Исполнителем</w:t>
      </w:r>
      <w:r>
        <w:t xml:space="preserve"> является:</w:t>
      </w:r>
      <w:r/>
    </w:p>
    <w:p>
      <w:pPr>
        <w:pStyle w:val="962"/>
        <w:numPr>
          <w:ilvl w:val="0"/>
          <w:numId w:val="6"/>
        </w:numPr>
        <w:ind w:left="0" w:firstLine="709"/>
        <w:jc w:val="both"/>
        <w:tabs>
          <w:tab w:val="left" w:pos="1134" w:leader="none"/>
        </w:tabs>
      </w:pPr>
      <w:r>
        <w:t xml:space="preserve">несоблюдение </w:t>
      </w:r>
      <w:r>
        <w:t xml:space="preserve">Исполнителем</w:t>
      </w:r>
      <w:r>
        <w:t xml:space="preserve"> требований к качеству </w:t>
      </w:r>
      <w:r>
        <w:t xml:space="preserve">Услуг </w:t>
      </w:r>
      <w:r>
        <w:t xml:space="preserve">и</w:t>
      </w:r>
      <w:r>
        <w:t xml:space="preserve"> используемых при </w:t>
      </w:r>
      <w:r>
        <w:t xml:space="preserve">оказании </w:t>
      </w:r>
      <w:r>
        <w:t xml:space="preserve">Услуг </w:t>
      </w:r>
      <w:r>
        <w:t xml:space="preserve">М</w:t>
      </w:r>
      <w:r>
        <w:t xml:space="preserve">атериально-технических ресурсов, если исправление выявленных Заказчиком недостатков </w:t>
      </w:r>
      <w:r>
        <w:t xml:space="preserve">Услуг </w:t>
      </w:r>
      <w:r>
        <w:t xml:space="preserve">влечет нарушение сроков </w:t>
      </w:r>
      <w:r>
        <w:t xml:space="preserve">оказания </w:t>
      </w:r>
      <w:r>
        <w:t xml:space="preserve">Услуг </w:t>
      </w:r>
      <w:r>
        <w:t xml:space="preserve">более чем на </w:t>
      </w:r>
      <w:r>
        <w:t xml:space="preserve">3</w:t>
      </w:r>
      <w:r>
        <w:t xml:space="preserve">0 (</w:t>
      </w:r>
      <w:r>
        <w:t xml:space="preserve">тридцать</w:t>
      </w:r>
      <w:r>
        <w:t xml:space="preserve">) календарных дней либо такие недостатки являются неустранимыми;</w:t>
      </w:r>
      <w:r/>
    </w:p>
    <w:p>
      <w:pPr>
        <w:pStyle w:val="962"/>
        <w:numPr>
          <w:ilvl w:val="0"/>
          <w:numId w:val="6"/>
        </w:numPr>
        <w:ind w:left="0" w:firstLine="709"/>
        <w:jc w:val="both"/>
        <w:tabs>
          <w:tab w:val="left" w:pos="1134" w:leader="none"/>
        </w:tabs>
      </w:pPr>
      <w:r>
        <w:t xml:space="preserve">отсутствие (по причине отзыва, прекращения, приостановления действия, признания недействительным или по другим основаниям) допусков, разрешений и лицензий;</w:t>
      </w:r>
      <w:r/>
    </w:p>
    <w:p>
      <w:pPr>
        <w:pStyle w:val="962"/>
        <w:numPr>
          <w:ilvl w:val="0"/>
          <w:numId w:val="6"/>
        </w:numPr>
        <w:ind w:left="0" w:firstLine="709"/>
        <w:jc w:val="both"/>
        <w:tabs>
          <w:tab w:val="left" w:pos="1134" w:leader="none"/>
        </w:tabs>
      </w:pPr>
      <w:r>
        <w:t xml:space="preserve">наложение ареста на имущество </w:t>
      </w:r>
      <w:r>
        <w:t xml:space="preserve">Исполнителя</w:t>
      </w:r>
      <w:r>
        <w:t xml:space="preserve">, введение арбитражным судом процедуры несостоятельности (банкротства) в отношении </w:t>
      </w:r>
      <w:r>
        <w:t xml:space="preserve">Исполнителя</w:t>
      </w:r>
      <w:r>
        <w:t xml:space="preserve">.</w:t>
      </w:r>
      <w:r/>
    </w:p>
    <w:p>
      <w:pPr>
        <w:pStyle w:val="962"/>
        <w:numPr>
          <w:ilvl w:val="0"/>
          <w:numId w:val="6"/>
        </w:numPr>
        <w:ind w:left="0" w:firstLine="709"/>
        <w:jc w:val="both"/>
        <w:tabs>
          <w:tab w:val="left" w:pos="1134" w:leader="none"/>
        </w:tabs>
      </w:pPr>
      <w:r>
        <w:rPr>
          <w:highlight w:val="none"/>
        </w:rPr>
        <w:t xml:space="preserve">нарушение Исполнителем сроков оказания услуг по договору на срок выше 60 календарных дней по причинам не зависящим от Заказчика. </w:t>
      </w:r>
      <w:r>
        <w:rPr>
          <w:highlight w:val="none"/>
        </w:rPr>
      </w:r>
      <w:r/>
    </w:p>
    <w:p>
      <w:pPr>
        <w:pStyle w:val="962"/>
        <w:numPr>
          <w:ilvl w:val="1"/>
          <w:numId w:val="24"/>
        </w:numPr>
        <w:ind w:left="0" w:firstLine="709"/>
        <w:jc w:val="both"/>
        <w:shd w:val="clear" w:color="auto" w:fill="ffffff"/>
        <w:tabs>
          <w:tab w:val="left" w:pos="1134" w:leader="none"/>
        </w:tabs>
      </w:pPr>
      <w:r>
        <w:t xml:space="preserve">В случае отказа Заказчика от Договора в случаях, предусмотренных пунктами </w:t>
      </w:r>
      <w:r>
        <w:t xml:space="preserve">1</w:t>
      </w:r>
      <w:r>
        <w:t xml:space="preserve">2</w:t>
      </w:r>
      <w:r>
        <w:t xml:space="preserve">.2</w:t>
      </w:r>
      <w:r>
        <w:t xml:space="preserve"> -</w:t>
      </w:r>
      <w:r>
        <w:t xml:space="preserve"> </w:t>
      </w:r>
      <w:r>
        <w:t xml:space="preserve">1</w:t>
      </w:r>
      <w:r>
        <w:t xml:space="preserve">2</w:t>
      </w:r>
      <w:r>
        <w:t xml:space="preserve">.4 Договора, </w:t>
      </w:r>
      <w:r>
        <w:t xml:space="preserve">последний</w:t>
      </w:r>
      <w:r>
        <w:t xml:space="preserve"> считается прекращенным (расторгнутым) со дня, следующего за днем получения </w:t>
      </w:r>
      <w:r>
        <w:t xml:space="preserve">Исполнителем</w:t>
      </w:r>
      <w:r>
        <w:t xml:space="preserve"> уведомления Заказчика об отказе от Договора (исполнения Договора). </w:t>
      </w:r>
      <w:r/>
    </w:p>
    <w:p>
      <w:pPr>
        <w:pStyle w:val="962"/>
        <w:numPr>
          <w:ilvl w:val="1"/>
          <w:numId w:val="24"/>
        </w:numPr>
        <w:ind w:left="0" w:firstLine="709"/>
        <w:jc w:val="both"/>
        <w:shd w:val="clear" w:color="auto" w:fill="ffffff"/>
        <w:tabs>
          <w:tab w:val="left" w:pos="1134" w:leader="none"/>
        </w:tabs>
      </w:pPr>
      <w:r>
        <w:t xml:space="preserve">С даты прекращения</w:t>
      </w:r>
      <w:r>
        <w:t xml:space="preserve"> Договора </w:t>
      </w:r>
      <w:r>
        <w:t xml:space="preserve">Исполнитель </w:t>
      </w:r>
      <w:r>
        <w:t xml:space="preserve">о</w:t>
      </w:r>
      <w:r>
        <w:t xml:space="preserve">бязан прекратить </w:t>
      </w:r>
      <w:r>
        <w:t xml:space="preserve">оказание </w:t>
      </w:r>
      <w:r>
        <w:t xml:space="preserve">Услуг</w:t>
      </w:r>
      <w:r>
        <w:t xml:space="preserve">, и в согласованные Сторонами сроки:</w:t>
      </w:r>
      <w:r/>
    </w:p>
    <w:p>
      <w:pPr>
        <w:pStyle w:val="962"/>
        <w:numPr>
          <w:ilvl w:val="0"/>
          <w:numId w:val="11"/>
        </w:numPr>
        <w:ind w:left="0" w:firstLine="709"/>
        <w:jc w:val="both"/>
        <w:shd w:val="clear" w:color="auto" w:fill="ffffff"/>
        <w:tabs>
          <w:tab w:val="left" w:pos="1134" w:leader="none"/>
          <w:tab w:val="left" w:pos="1418" w:leader="none"/>
        </w:tabs>
      </w:pPr>
      <w:r/>
      <w:r>
        <w:t xml:space="preserve">передать Заказчику Акт оказанных услуг</w:t>
      </w:r>
      <w:r/>
      <w:r>
        <w:t xml:space="preserve">,</w:t>
      </w:r>
      <w:r>
        <w:t xml:space="preserve"> техническую и иную полученную документацию;</w:t>
      </w:r>
      <w:r/>
    </w:p>
    <w:p>
      <w:pPr>
        <w:pStyle w:val="962"/>
        <w:numPr>
          <w:ilvl w:val="1"/>
          <w:numId w:val="24"/>
        </w:numPr>
        <w:ind w:left="0" w:firstLine="709"/>
        <w:jc w:val="both"/>
        <w:shd w:val="clear" w:color="auto" w:fill="ffffff"/>
        <w:tabs>
          <w:tab w:val="left" w:pos="1134" w:leader="none"/>
        </w:tabs>
      </w:pPr>
      <w:r>
        <w:t xml:space="preserve">При прекращении (расторжении) Договора по основаниям, указанным в настоящем разделе, все обязательства Сторон по Договору считаются прекратившимися, за исключением обязательств по незавершенным расчетам</w:t>
      </w:r>
      <w:r>
        <w:t xml:space="preserve">,</w:t>
      </w:r>
      <w:r>
        <w:t xml:space="preserve"> а также обязательств </w:t>
      </w:r>
      <w:r>
        <w:t xml:space="preserve">Исполнителя</w:t>
      </w:r>
      <w:r>
        <w:t xml:space="preserve"> по возмещению неустойки (пени), штрафов и убытков в случаях и размерах, предусмотренных Договором.</w:t>
      </w:r>
      <w:r/>
    </w:p>
    <w:p>
      <w:pPr>
        <w:pStyle w:val="962"/>
        <w:ind w:left="0"/>
        <w:jc w:val="both"/>
        <w:shd w:val="clear" w:color="auto" w:fill="ffffff"/>
        <w:tabs>
          <w:tab w:val="left" w:pos="1134" w:leader="none"/>
        </w:tabs>
      </w:pPr>
      <w:r/>
      <w:r/>
    </w:p>
    <w:p>
      <w:pPr>
        <w:pStyle w:val="962"/>
        <w:numPr>
          <w:ilvl w:val="0"/>
          <w:numId w:val="24"/>
        </w:numPr>
        <w:ind w:left="0" w:firstLine="0"/>
        <w:jc w:val="center"/>
        <w:shd w:val="clear" w:color="auto" w:fill="ffffff"/>
        <w:tabs>
          <w:tab w:val="left" w:pos="426" w:leader="none"/>
        </w:tabs>
        <w:rPr>
          <w:b/>
          <w:bCs/>
        </w:rPr>
      </w:pPr>
      <w:r>
        <w:rPr>
          <w:b/>
          <w:bCs/>
        </w:rPr>
        <w:t xml:space="preserve">Заключительные положения</w:t>
      </w:r>
      <w:r>
        <w:rPr>
          <w:b/>
          <w:bCs/>
        </w:rPr>
      </w:r>
      <w:r>
        <w:rPr>
          <w:b/>
          <w:bCs/>
        </w:rPr>
      </w:r>
    </w:p>
    <w:p>
      <w:pPr>
        <w:pStyle w:val="962"/>
        <w:numPr>
          <w:ilvl w:val="1"/>
          <w:numId w:val="24"/>
        </w:numPr>
        <w:ind w:left="0" w:firstLine="709"/>
        <w:jc w:val="both"/>
        <w:shd w:val="clear" w:color="auto" w:fill="ffffff"/>
        <w:tabs>
          <w:tab w:val="left" w:pos="1134" w:leader="none"/>
          <w:tab w:val="left" w:pos="1418" w:leader="none"/>
        </w:tabs>
      </w:pPr>
      <w:r>
        <w:t xml:space="preserve">Договор вступает в силу с </w:t>
      </w:r>
      <w:r>
        <w:t xml:space="preserve">с даты его подписания и действует </w:t>
      </w:r>
      <w:r>
        <w:t xml:space="preserve">п</w:t>
      </w:r>
      <w:r>
        <w:t xml:space="preserve">о</w:t>
      </w:r>
      <w:r>
        <w:t xml:space="preserve"> </w:t>
      </w:r>
      <w:r>
        <w:t xml:space="preserve">31 января 202</w:t>
      </w:r>
      <w:r>
        <w:t xml:space="preserve">6 года</w:t>
      </w:r>
      <w:r>
        <w:t xml:space="preserve">, а в части не исполненных обязательств - до</w:t>
      </w:r>
      <w:r>
        <w:t xml:space="preserve"> полного </w:t>
      </w:r>
      <w:r>
        <w:t xml:space="preserve">их </w:t>
      </w:r>
      <w:r>
        <w:t xml:space="preserve">исполнения</w:t>
      </w:r>
      <w:r>
        <w:t xml:space="preserve"> Сторонами.</w:t>
      </w:r>
      <w:r/>
    </w:p>
    <w:p>
      <w:pPr>
        <w:pStyle w:val="962"/>
        <w:numPr>
          <w:ilvl w:val="1"/>
          <w:numId w:val="24"/>
        </w:numPr>
        <w:ind w:left="0" w:firstLine="709"/>
        <w:jc w:val="both"/>
        <w:shd w:val="clear" w:color="auto" w:fill="ffffff"/>
        <w:tabs>
          <w:tab w:val="left" w:pos="1134" w:leader="none"/>
          <w:tab w:val="left" w:pos="1418" w:leader="none"/>
        </w:tabs>
      </w:pPr>
      <w:r>
        <w:t xml:space="preserve">Все изменения и дополнения к Договору действительны при условии, что они совершены в письменной форме в виде единого документа и подписаны уполномоченными представителями Сторона, за исключением случаев изменения реквизитов Сторон, предусмотренных пунктом </w:t>
      </w:r>
      <w:r>
        <w:t xml:space="preserve">1</w:t>
      </w:r>
      <w:r>
        <w:t xml:space="preserve">5 Договора. </w:t>
      </w:r>
      <w:r/>
    </w:p>
    <w:p>
      <w:pPr>
        <w:pStyle w:val="962"/>
        <w:numPr>
          <w:ilvl w:val="1"/>
          <w:numId w:val="24"/>
        </w:numPr>
        <w:ind w:left="0" w:firstLine="709"/>
        <w:jc w:val="both"/>
        <w:shd w:val="clear" w:color="auto" w:fill="ffffff"/>
        <w:tabs>
          <w:tab w:val="left" w:pos="1134" w:leader="none"/>
          <w:tab w:val="left" w:pos="1418" w:leader="none"/>
        </w:tabs>
      </w:pPr>
      <w:r>
        <w:t xml:space="preserve">Все приложения к Договору, а также любые изменения и дополнения, оформленные надлежащим образом, являются неотъемлемой частью Договора.</w:t>
      </w:r>
      <w:r/>
    </w:p>
    <w:p>
      <w:pPr>
        <w:pStyle w:val="962"/>
        <w:numPr>
          <w:ilvl w:val="1"/>
          <w:numId w:val="24"/>
        </w:numPr>
        <w:ind w:left="0" w:firstLine="709"/>
        <w:jc w:val="both"/>
        <w:shd w:val="clear" w:color="auto" w:fill="ffffff"/>
        <w:tabs>
          <w:tab w:val="left" w:pos="1134" w:leader="none"/>
          <w:tab w:val="left" w:pos="1418" w:leader="none"/>
        </w:tabs>
      </w:pPr>
      <w:r>
        <w:t xml:space="preserve">В случае наличия любых расхождений между содержанием Договора и приложений к нему, приоритет имеет текст Договора.</w:t>
      </w:r>
      <w:r/>
    </w:p>
    <w:p>
      <w:pPr>
        <w:pStyle w:val="962"/>
        <w:numPr>
          <w:ilvl w:val="1"/>
          <w:numId w:val="24"/>
        </w:numPr>
        <w:ind w:left="0" w:firstLine="709"/>
        <w:jc w:val="both"/>
        <w:shd w:val="clear" w:color="auto" w:fill="ffffff"/>
        <w:tabs>
          <w:tab w:val="left" w:pos="1134" w:leader="none"/>
          <w:tab w:val="left" w:pos="1418" w:leader="none"/>
        </w:tabs>
      </w:pPr>
      <w:r>
        <w:t xml:space="preserve">Обмен информацией между Сторонами по любым вопросам, связанным с исполнением Договора, включая уведомления и иные сообщения, осуществляется только в </w:t>
      </w:r>
      <w:r>
        <w:t xml:space="preserve">письменной форме в порядке, предусмотренном пунктом </w:t>
      </w:r>
      <w:r>
        <w:t xml:space="preserve">1</w:t>
      </w:r>
      <w:r>
        <w:t xml:space="preserve">3</w:t>
      </w:r>
      <w:r>
        <w:t xml:space="preserve">.7 Договора. Использование средств электронной связи не допускается, за исключением случаев оперативного обмена информацией, которая не влечет возникновения, изменения либо прекращения гражданских прав и обязанностей Стороны.</w:t>
      </w:r>
      <w:r/>
    </w:p>
    <w:p>
      <w:pPr>
        <w:pStyle w:val="962"/>
        <w:numPr>
          <w:ilvl w:val="1"/>
          <w:numId w:val="24"/>
        </w:numPr>
        <w:ind w:left="0" w:firstLine="709"/>
        <w:jc w:val="both"/>
        <w:shd w:val="clear" w:color="auto" w:fill="ffffff"/>
        <w:tabs>
          <w:tab w:val="left" w:pos="1134" w:leader="none"/>
          <w:tab w:val="left" w:pos="1418" w:leader="none"/>
        </w:tabs>
      </w:pPr>
      <w:r>
        <w:t xml:space="preserve">Стороны обязуются уведомлять друг друга об изменении адреса и/ или реквизитов, указанных в разделе </w:t>
      </w:r>
      <w:r>
        <w:t xml:space="preserve">1</w:t>
      </w:r>
      <w:r>
        <w:t xml:space="preserve">5</w:t>
      </w:r>
      <w:r>
        <w:t xml:space="preserve"> </w:t>
      </w:r>
      <w:r>
        <w:t xml:space="preserve">Договора, не позднее 3 (трех) рабочих дней после такого изменения в порядке, установленном пунктом </w:t>
      </w:r>
      <w:r>
        <w:t xml:space="preserve">1</w:t>
      </w:r>
      <w:r>
        <w:t xml:space="preserve">3</w:t>
      </w:r>
      <w:r>
        <w:t xml:space="preserve">.7 Договора. </w:t>
      </w:r>
      <w:r/>
    </w:p>
    <w:p>
      <w:pPr>
        <w:pStyle w:val="962"/>
        <w:numPr>
          <w:ilvl w:val="1"/>
          <w:numId w:val="24"/>
        </w:numPr>
        <w:ind w:left="0" w:firstLine="709"/>
        <w:jc w:val="both"/>
        <w:shd w:val="clear" w:color="auto" w:fill="ffffff"/>
        <w:tabs>
          <w:tab w:val="left" w:pos="1418" w:leader="none"/>
          <w:tab w:val="left" w:pos="1560" w:leader="none"/>
        </w:tabs>
      </w:pPr>
      <w:r>
        <w:t xml:space="preserve">Письма, уведомления и/ или сообщения направляются Стороне-получателю по адресу ее места нахождения, указанному в разделе 1</w:t>
      </w:r>
      <w:r>
        <w:t xml:space="preserve">5</w:t>
      </w:r>
      <w:r>
        <w:t xml:space="preserve"> Договора, или в ранее полученном уведомлении Стороны об изменении адреса, одним из следующих способов, при этом документ будет считаться полученным:</w:t>
      </w:r>
      <w:r/>
    </w:p>
    <w:p>
      <w:pPr>
        <w:pStyle w:val="962"/>
        <w:ind w:left="0" w:firstLine="709"/>
        <w:jc w:val="both"/>
        <w:shd w:val="clear" w:color="auto" w:fill="ffffff"/>
        <w:tabs>
          <w:tab w:val="left" w:pos="1418" w:leader="none"/>
          <w:tab w:val="left" w:pos="1560" w:leader="none"/>
        </w:tabs>
        <w:rPr>
          <w:bCs/>
        </w:rPr>
      </w:pPr>
      <w:r>
        <w:rPr>
          <w:bCs/>
        </w:rPr>
        <w:t xml:space="preserve">1</w:t>
      </w:r>
      <w:r>
        <w:rPr>
          <w:bCs/>
        </w:rPr>
        <w:t xml:space="preserve">3</w:t>
      </w:r>
      <w:r>
        <w:rPr>
          <w:bCs/>
        </w:rPr>
        <w:t xml:space="preserve">.</w:t>
      </w:r>
      <w:r>
        <w:rPr>
          <w:bCs/>
        </w:rPr>
        <w:t xml:space="preserve">7.1. </w:t>
      </w:r>
      <w:r>
        <w:rPr>
          <w:bCs/>
        </w:rPr>
        <w:t xml:space="preserve">доставкой лично или курьером Стороны-отправителя – в дату и время фактического приема уведомления Стороной-получателем с отметкой о получении;</w:t>
      </w:r>
      <w:r>
        <w:rPr>
          <w:bCs/>
        </w:rPr>
      </w:r>
      <w:r>
        <w:rPr>
          <w:bCs/>
        </w:rPr>
      </w:r>
    </w:p>
    <w:p>
      <w:pPr>
        <w:pStyle w:val="962"/>
        <w:ind w:left="0" w:firstLine="709"/>
        <w:jc w:val="both"/>
        <w:shd w:val="clear" w:color="auto" w:fill="ffffff"/>
        <w:tabs>
          <w:tab w:val="left" w:pos="1418" w:leader="none"/>
          <w:tab w:val="left" w:pos="1560" w:leader="none"/>
        </w:tabs>
      </w:pPr>
      <w:r>
        <w:rPr>
          <w:bCs/>
        </w:rPr>
        <w:t xml:space="preserve">1</w:t>
      </w:r>
      <w:r>
        <w:rPr>
          <w:bCs/>
        </w:rPr>
        <w:t xml:space="preserve">3</w:t>
      </w:r>
      <w:r>
        <w:rPr>
          <w:bCs/>
        </w:rPr>
        <w:t xml:space="preserve">.7.2. </w:t>
      </w:r>
      <w:r>
        <w:rPr>
          <w:bCs/>
        </w:rPr>
        <w:t xml:space="preserve">заказным</w:t>
      </w:r>
      <w:r>
        <w:rPr>
          <w:bCs/>
        </w:rPr>
        <w:t xml:space="preserve"> почтовым отправлением с уведомлением о вручении – </w:t>
      </w:r>
      <w:r>
        <w:t xml:space="preserve">в дату фактического вручения почтового отправления, либо в день удостоверения работником почтовой службы факта отказа от принятия такого почтового отправления адресатом/ факта отсутствия адресата по указанному адресу;</w:t>
      </w:r>
      <w:r/>
    </w:p>
    <w:p>
      <w:pPr>
        <w:pStyle w:val="962"/>
        <w:ind w:left="0" w:firstLine="709"/>
        <w:jc w:val="both"/>
        <w:rPr>
          <w:bCs/>
        </w:rPr>
      </w:pPr>
      <w:r>
        <w:rPr>
          <w:bCs/>
        </w:rPr>
        <w:t xml:space="preserve">1</w:t>
      </w:r>
      <w:r>
        <w:rPr>
          <w:bCs/>
        </w:rPr>
        <w:t xml:space="preserve">3</w:t>
      </w:r>
      <w:r>
        <w:rPr>
          <w:bCs/>
        </w:rPr>
        <w:t xml:space="preserve">.7.3. </w:t>
      </w:r>
      <w:r>
        <w:rPr>
          <w:bCs/>
        </w:rPr>
        <w:t xml:space="preserve">п</w:t>
      </w:r>
      <w:r>
        <w:rPr>
          <w:bCs/>
        </w:rPr>
        <w:t xml:space="preserve">осредством</w:t>
      </w:r>
      <w:r>
        <w:rPr>
          <w:bCs/>
        </w:rPr>
        <w:t xml:space="preserve"> электронной почты (</w:t>
      </w:r>
      <w:r>
        <w:rPr>
          <w:bCs/>
          <w:lang w:val="en-US"/>
        </w:rPr>
        <w:t xml:space="preserve">e</w:t>
      </w:r>
      <w:r>
        <w:rPr>
          <w:bCs/>
        </w:rPr>
        <w:t xml:space="preserve">-</w:t>
      </w:r>
      <w:r>
        <w:rPr>
          <w:bCs/>
          <w:lang w:val="en-US"/>
        </w:rPr>
        <w:t xml:space="preserve">mail</w:t>
      </w:r>
      <w:r>
        <w:rPr>
          <w:bCs/>
        </w:rPr>
        <w:t xml:space="preserve">) – в дату направления электронного сообщения, зафиксированную на почтовом сервере отправителя.</w:t>
      </w:r>
      <w:r>
        <w:rPr>
          <w:bCs/>
        </w:rPr>
      </w:r>
      <w:r>
        <w:rPr>
          <w:bCs/>
        </w:rPr>
      </w:r>
    </w:p>
    <w:p>
      <w:pPr>
        <w:pStyle w:val="962"/>
        <w:ind w:left="0"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>
        <w:rPr>
          <w:bCs/>
        </w:rPr>
        <w:t xml:space="preserve">Оригиналы документов, направленные посредством электронной почты, должны не позднее следующего рабочего дня быть направлены Стороной-отправителем способами, указанными в пунктах 1</w:t>
      </w:r>
      <w:r>
        <w:rPr>
          <w:bCs/>
        </w:rPr>
        <w:t xml:space="preserve">3</w:t>
      </w:r>
      <w:r>
        <w:rPr>
          <w:bCs/>
        </w:rPr>
        <w:t xml:space="preserve">.7.1. – 1</w:t>
      </w:r>
      <w:r>
        <w:rPr>
          <w:bCs/>
        </w:rPr>
        <w:t xml:space="preserve">3</w:t>
      </w:r>
      <w:r>
        <w:rPr>
          <w:bCs/>
        </w:rPr>
        <w:t xml:space="preserve">.7.2. Договора.</w:t>
      </w:r>
      <w:r>
        <w:rPr>
          <w:bCs/>
        </w:rPr>
      </w:r>
      <w:r>
        <w:rPr>
          <w:bCs/>
        </w:rPr>
      </w:r>
    </w:p>
    <w:p>
      <w:pPr>
        <w:pStyle w:val="962"/>
        <w:numPr>
          <w:ilvl w:val="1"/>
          <w:numId w:val="24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>
        <w:rPr>
          <w:bCs/>
        </w:rPr>
        <w:t xml:space="preserve">Во избежание сомнений, кроме случаев, когда Договором прямо предусмотрено иное, любая задержка в реализации права, предоставленного Стороне </w:t>
      </w:r>
      <w:r>
        <w:t xml:space="preserve">законодательством</w:t>
      </w:r>
      <w:r>
        <w:rPr>
          <w:bCs/>
        </w:rPr>
        <w:t xml:space="preserve"> Российской Федерации или Договором, не означает отказ от такого права и не влечет прекращения возможности реализовать это право в будущем. </w:t>
      </w:r>
      <w:r>
        <w:rPr>
          <w:bCs/>
        </w:rPr>
      </w:r>
      <w:r>
        <w:rPr>
          <w:bCs/>
        </w:rPr>
      </w:r>
    </w:p>
    <w:p>
      <w:pPr>
        <w:pStyle w:val="962"/>
        <w:numPr>
          <w:ilvl w:val="1"/>
          <w:numId w:val="24"/>
        </w:numPr>
        <w:ind w:left="0" w:firstLine="709"/>
        <w:jc w:val="both"/>
        <w:shd w:val="clear" w:color="auto" w:fill="ffffff"/>
        <w:tabs>
          <w:tab w:val="left" w:pos="1276" w:leader="none"/>
        </w:tabs>
        <w:rPr>
          <w:bCs/>
        </w:rPr>
      </w:pPr>
      <w:r>
        <w:t xml:space="preserve">Уступка (</w:t>
      </w:r>
      <w:r>
        <w:rPr>
          <w:bCs/>
        </w:rPr>
        <w:t xml:space="preserve">передача</w:t>
      </w:r>
      <w:r>
        <w:t xml:space="preserve">), в том числе в залог, прав (требований) к Заказчику по денежным обязательствам, </w:t>
      </w:r>
      <w:r>
        <w:rPr>
          <w:bCs/>
        </w:rPr>
        <w:t xml:space="preserve">возникшим из Договора, и </w:t>
      </w:r>
      <w:r>
        <w:t xml:space="preserve">принадлежащих </w:t>
      </w:r>
      <w:r>
        <w:t xml:space="preserve">Исполнителю</w:t>
      </w:r>
      <w:r>
        <w:rPr>
          <w:bCs/>
        </w:rPr>
        <w:t xml:space="preserve">, осуществляется</w:t>
      </w:r>
      <w:r>
        <w:t xml:space="preserve"> только </w:t>
      </w:r>
      <w:r>
        <w:rPr>
          <w:bCs/>
        </w:rPr>
        <w:t xml:space="preserve">при условии</w:t>
      </w:r>
      <w:r>
        <w:t xml:space="preserve"> предварительного письменного согласия Заказчика</w:t>
      </w:r>
      <w:r>
        <w:t xml:space="preserve">.</w:t>
      </w:r>
      <w:r>
        <w:t xml:space="preserve"> </w:t>
      </w:r>
      <w:r>
        <w:rPr>
          <w:bCs/>
        </w:rPr>
      </w:r>
      <w:r>
        <w:rPr>
          <w:bCs/>
        </w:rPr>
      </w:r>
    </w:p>
    <w:p>
      <w:pPr>
        <w:pStyle w:val="962"/>
        <w:numPr>
          <w:ilvl w:val="1"/>
          <w:numId w:val="24"/>
        </w:numPr>
        <w:ind w:left="0" w:firstLine="709"/>
        <w:jc w:val="both"/>
        <w:shd w:val="clear" w:color="auto" w:fill="ffffff"/>
        <w:tabs>
          <w:tab w:val="left" w:pos="1134" w:leader="none"/>
        </w:tabs>
      </w:pPr>
      <w:r>
        <w:t xml:space="preserve">Во всем остальном, что не урегулировано Договором, Стороны руководствуются законодательством Российской Федерации. </w:t>
      </w:r>
      <w:r/>
    </w:p>
    <w:p>
      <w:pPr>
        <w:pStyle w:val="962"/>
        <w:numPr>
          <w:ilvl w:val="1"/>
          <w:numId w:val="24"/>
        </w:numPr>
        <w:ind w:left="0" w:firstLine="709"/>
        <w:jc w:val="both"/>
        <w:shd w:val="clear" w:color="auto" w:fill="ffffff"/>
        <w:tabs>
          <w:tab w:val="left" w:pos="1134" w:leader="none"/>
        </w:tabs>
      </w:pPr>
      <w:r>
        <w:t xml:space="preserve">Договор составлен в 2 (двух) оригинальных экземплярах, имеющих равную юридическую силу, по 1 (одному) для каждой из Сторон.</w:t>
      </w:r>
      <w:r/>
    </w:p>
    <w:p>
      <w:pPr>
        <w:pStyle w:val="962"/>
        <w:numPr>
          <w:ilvl w:val="1"/>
          <w:numId w:val="24"/>
        </w:numPr>
        <w:ind w:left="0" w:firstLine="709"/>
        <w:jc w:val="both"/>
        <w:shd w:val="clear" w:color="auto" w:fill="ffffff"/>
        <w:tabs>
          <w:tab w:val="left" w:pos="1134" w:leader="none"/>
        </w:tabs>
      </w:pPr>
      <w:r>
        <w:rPr>
          <w:highlight w:val="none"/>
        </w:rPr>
      </w:r>
      <w:r>
        <w:rPr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Open Sans" w:cs="Times New Roman"/>
          <w:color w:val="000000" w:themeColor="text1"/>
          <w:sz w:val="24"/>
          <w:szCs w:val="24"/>
        </w:rPr>
        <w:t xml:space="preserve">Стороны договорились в рамках исполнения Договора о возможности применения электронного документооборота, руководствуясь действующим законодательством Российской Федерации, Правилами операторов систем электронного документооборота (аккредитованных ФНС РФ),</w:t>
      </w:r>
      <w:r>
        <w:rPr>
          <w:rFonts w:ascii="Times New Roman" w:hAnsi="Times New Roman" w:eastAsia="Open Sans" w:cs="Times New Roman"/>
          <w:color w:val="000000" w:themeColor="text1"/>
          <w:sz w:val="24"/>
          <w:szCs w:val="24"/>
        </w:rPr>
        <w:t xml:space="preserve"> с которыми у Сторон заключены соответствующие Соглашения, а также Регламентами предоставления услуг Операторов Удостоверяющих центров. Передача электронных документов осуществляется через АО «ПФ «СКБ Контур» с использованием web-решения Диадок (</w:t>
      </w:r>
      <w:hyperlink r:id="rId23" w:tooltip="Click to open https://www.diadoc.ru/" w:history="1">
        <w:r>
          <w:rPr>
            <w:rStyle w:val="988"/>
            <w:rFonts w:ascii="Times New Roman" w:hAnsi="Times New Roman" w:eastAsia="Open Sans" w:cs="Times New Roman"/>
            <w:color w:val="000000" w:themeColor="text1"/>
            <w:sz w:val="24"/>
            <w:szCs w:val="24"/>
            <w:u w:val="single"/>
          </w:rPr>
          <w:t xml:space="preserve">https://www.diadoc.ru/</w:t>
        </w:r>
      </w:hyperlink>
      <w:r>
        <w:rPr>
          <w:rFonts w:ascii="Times New Roman" w:hAnsi="Times New Roman" w:eastAsia="Open Sans" w:cs="Times New Roman"/>
          <w:color w:val="000000" w:themeColor="text1"/>
          <w:sz w:val="24"/>
          <w:szCs w:val="24"/>
        </w:rPr>
        <w:t xml:space="preserve">). В случае использования Подрядчиком/ Исполнителем/ Поставщиком другого оператора электронного документооборота (аккредитованного ФНС РФ), Заказчик/ Покупатель, при наличии технической возможности у используемых Заказчиком/ Покупателем операторов, инициир</w:t>
      </w:r>
      <w:r>
        <w:rPr>
          <w:rFonts w:ascii="Times New Roman" w:hAnsi="Times New Roman" w:eastAsia="Open Sans" w:cs="Times New Roman"/>
          <w:color w:val="000000" w:themeColor="text1"/>
          <w:sz w:val="24"/>
          <w:szCs w:val="24"/>
        </w:rPr>
        <w:t xml:space="preserve">ует настройку роуминга между операторами систем электронного документооборота Сторон.</w:t>
      </w:r>
      <w:r>
        <w:rPr>
          <w:highlight w:val="none"/>
        </w:rPr>
      </w:r>
      <w:r/>
    </w:p>
    <w:p>
      <w:pPr>
        <w:ind w:firstLine="426"/>
        <w:jc w:val="both"/>
        <w:shd w:val="clear" w:color="auto" w:fill="ffffff"/>
        <w:tabs>
          <w:tab w:val="left" w:pos="1418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962"/>
        <w:numPr>
          <w:ilvl w:val="0"/>
          <w:numId w:val="24"/>
        </w:numPr>
        <w:ind w:left="0" w:firstLine="0"/>
        <w:jc w:val="center"/>
        <w:shd w:val="clear" w:color="auto" w:fill="ffffff"/>
        <w:tabs>
          <w:tab w:val="left" w:pos="426" w:leader="none"/>
        </w:tabs>
      </w:pPr>
      <w:r>
        <w:rPr>
          <w:b/>
          <w:bCs/>
        </w:rPr>
        <w:t xml:space="preserve">Список приложений</w:t>
      </w:r>
      <w:r/>
    </w:p>
    <w:p>
      <w:pPr>
        <w:jc w:val="both"/>
        <w:tabs>
          <w:tab w:val="left" w:pos="2127" w:leader="none"/>
          <w:tab w:val="left" w:pos="2410" w:leader="none"/>
        </w:tabs>
        <w:rPr>
          <w:lang w:val="ru-RU"/>
        </w:rPr>
      </w:pPr>
      <w:r>
        <w:rPr>
          <w:lang w:val="ru-RU"/>
        </w:rPr>
        <w:t xml:space="preserve">                     </w:t>
      </w:r>
      <w:r>
        <w:rPr>
          <w:lang w:val="ru-RU"/>
        </w:rPr>
        <w:t xml:space="preserve">Приложение №</w:t>
      </w:r>
      <w:r>
        <w:rPr>
          <w:lang w:val="ru-RU"/>
        </w:rPr>
        <w:t xml:space="preserve"> </w:t>
      </w:r>
      <w:r>
        <w:rPr>
          <w:lang w:val="ru-RU"/>
        </w:rPr>
        <w:t xml:space="preserve">1 – </w:t>
      </w:r>
      <w:r>
        <w:rPr>
          <w:lang w:val="ru-RU"/>
        </w:rPr>
        <w:t xml:space="preserve">Характеристики автомобилей, спецтехники и тарифы</w:t>
      </w:r>
      <w:r>
        <w:rPr>
          <w:lang w:val="ru-RU"/>
        </w:rPr>
        <w:t xml:space="preserve">;</w:t>
      </w:r>
      <w:r>
        <w:rPr>
          <w:lang w:val="ru-RU"/>
        </w:rPr>
      </w:r>
      <w:r>
        <w:rPr>
          <w:lang w:val="ru-RU"/>
        </w:rPr>
      </w:r>
    </w:p>
    <w:p>
      <w:pPr>
        <w:ind w:left="1277"/>
        <w:jc w:val="both"/>
        <w:tabs>
          <w:tab w:val="left" w:pos="2127" w:leader="none"/>
          <w:tab w:val="left" w:pos="2410" w:leader="none"/>
        </w:tabs>
      </w:pPr>
      <w:r>
        <w:t xml:space="preserve">Приложение</w:t>
      </w:r>
      <w:r>
        <w:t xml:space="preserve"> № 2 – Задание на оказание услуг.</w:t>
      </w:r>
      <w:r/>
    </w:p>
    <w:p>
      <w:pPr>
        <w:ind w:left="1277"/>
        <w:jc w:val="both"/>
        <w:tabs>
          <w:tab w:val="left" w:pos="2127" w:leader="none"/>
          <w:tab w:val="left" w:pos="2410" w:leader="none"/>
        </w:tabs>
        <w:rPr>
          <w:highlight w:val="none"/>
        </w:rPr>
      </w:pPr>
      <w:r>
        <w:t xml:space="preserve">Приложение № 3 – Форма Акта.</w:t>
      </w:r>
      <w:r>
        <w:rPr>
          <w:highlight w:val="none"/>
        </w:rPr>
      </w:r>
    </w:p>
    <w:p>
      <w:pPr>
        <w:ind w:left="1277"/>
        <w:jc w:val="left"/>
        <w:tabs>
          <w:tab w:val="left" w:pos="2127" w:leader="none"/>
          <w:tab w:val="left" w:pos="2410" w:leader="none"/>
        </w:tabs>
      </w:pPr>
      <w:r>
        <w:rPr>
          <w:highlight w:val="none"/>
        </w:rPr>
        <w:t xml:space="preserve">Приложение № 4 - </w:t>
      </w:r>
      <w:r>
        <w:rPr>
          <w:bCs/>
          <w:lang w:val="ru-RU"/>
        </w:rPr>
        <w:t xml:space="preserve">Размер ответственности Исполнителя за нарушения пропускного и внутри объектового режима, требований охраны труда, пожарной безопасности</w:t>
      </w:r>
      <w:r>
        <w:rPr>
          <w:highlight w:val="none"/>
        </w:rPr>
      </w:r>
      <w:r/>
    </w:p>
    <w:p>
      <w:pPr>
        <w:jc w:val="both"/>
        <w:tabs>
          <w:tab w:val="left" w:pos="2127" w:leader="none"/>
          <w:tab w:val="left" w:pos="2410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962"/>
        <w:ind w:left="0"/>
        <w:shd w:val="clear" w:color="auto" w:fill="ffffff"/>
        <w:tabs>
          <w:tab w:val="left" w:pos="1134" w:leader="none"/>
          <w:tab w:val="left" w:pos="2127" w:leader="none"/>
          <w:tab w:val="left" w:pos="2410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962"/>
        <w:numPr>
          <w:ilvl w:val="0"/>
          <w:numId w:val="24"/>
        </w:numPr>
        <w:ind w:left="0" w:firstLine="0"/>
        <w:jc w:val="center"/>
        <w:shd w:val="clear" w:color="auto" w:fill="ffffff"/>
        <w:tabs>
          <w:tab w:val="left" w:pos="426" w:leader="none"/>
        </w:tabs>
        <w:rPr>
          <w:b/>
          <w:bCs/>
          <w:color w:val="000000"/>
        </w:rPr>
      </w:pPr>
      <w:r>
        <w:rPr>
          <w:b/>
          <w:bCs/>
          <w:color w:val="000000"/>
        </w:rPr>
        <w:t xml:space="preserve">Адреса и платежные реквизиты </w:t>
      </w:r>
      <w:r>
        <w:rPr>
          <w:b/>
          <w:bCs/>
          <w:color w:val="000000"/>
        </w:rPr>
        <w:t xml:space="preserve">Сторон</w:t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962"/>
        <w:ind w:left="0"/>
        <w:shd w:val="clear" w:color="auto" w:fill="ffffff"/>
        <w:tabs>
          <w:tab w:val="left" w:pos="426" w:leader="none"/>
        </w:tabs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tbl>
      <w:tblPr>
        <w:tblW w:w="9627" w:type="dxa"/>
        <w:tblInd w:w="30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03"/>
        <w:gridCol w:w="4924"/>
      </w:tblGrid>
      <w:tr>
        <w:tblPrEx/>
        <w:trPr>
          <w:trHeight w:val="445" w:hRule="exact"/>
        </w:trPr>
        <w:tc>
          <w:tcPr>
            <w:shd w:val="clear" w:color="auto" w:fill="ffffff"/>
            <w:tcW w:w="4703" w:type="dxa"/>
            <w:textDirection w:val="lrTb"/>
            <w:noWrap w:val="false"/>
          </w:tcPr>
          <w:p>
            <w:pPr>
              <w:ind w:left="10"/>
              <w:shd w:val="clear" w:color="auto" w:fill="ffffff"/>
              <w:rPr>
                <w:b/>
                <w:color w:val="000000"/>
                <w:spacing w:val="-4"/>
                <w:lang w:val="ru-RU"/>
              </w:rPr>
            </w:pPr>
            <w:r>
              <w:rPr>
                <w:b/>
                <w:color w:val="000000"/>
                <w:spacing w:val="-4"/>
                <w:lang w:val="ru-RU"/>
              </w:rPr>
              <w:t xml:space="preserve">Заказчик</w:t>
            </w:r>
            <w:r>
              <w:rPr>
                <w:b/>
                <w:color w:val="000000"/>
                <w:spacing w:val="-4"/>
                <w:lang w:val="ru-RU"/>
              </w:rPr>
            </w:r>
            <w:r>
              <w:rPr>
                <w:b/>
                <w:color w:val="000000"/>
                <w:spacing w:val="-4"/>
                <w:lang w:val="ru-RU"/>
              </w:rPr>
            </w:r>
          </w:p>
        </w:tc>
        <w:tc>
          <w:tcPr>
            <w:shd w:val="clear" w:color="auto" w:fill="ffffff"/>
            <w:tcW w:w="4924" w:type="dxa"/>
            <w:textDirection w:val="lrTb"/>
            <w:noWrap w:val="false"/>
          </w:tcPr>
          <w:p>
            <w:pPr>
              <w:shd w:val="clear" w:color="auto" w:fill="ffffff"/>
              <w:rPr>
                <w:b/>
                <w:color w:val="000000"/>
                <w:spacing w:val="-4"/>
              </w:rPr>
            </w:pPr>
            <w:r>
              <w:rPr>
                <w:b/>
                <w:color w:val="000000"/>
                <w:spacing w:val="-4"/>
                <w:lang w:val="ru-RU"/>
              </w:rPr>
              <w:t xml:space="preserve">Исполнитель</w:t>
            </w:r>
            <w:r>
              <w:rPr>
                <w:b/>
                <w:color w:val="000000"/>
                <w:spacing w:val="-4"/>
              </w:rPr>
              <w:t xml:space="preserve">:</w:t>
            </w:r>
            <w:r>
              <w:rPr>
                <w:b/>
                <w:color w:val="000000"/>
                <w:spacing w:val="-4"/>
              </w:rPr>
            </w:r>
            <w:r>
              <w:rPr>
                <w:b/>
                <w:color w:val="000000"/>
                <w:spacing w:val="-4"/>
              </w:rPr>
            </w:r>
          </w:p>
        </w:tc>
      </w:tr>
      <w:tr>
        <w:tblPrEx/>
        <w:trPr>
          <w:trHeight w:val="489" w:hRule="exact"/>
        </w:trPr>
        <w:tc>
          <w:tcPr>
            <w:shd w:val="clear" w:color="auto" w:fill="ffffff"/>
            <w:tcW w:w="4703" w:type="dxa"/>
            <w:textDirection w:val="lrTb"/>
            <w:noWrap w:val="false"/>
          </w:tcPr>
          <w:p>
            <w:pPr>
              <w:ind w:hanging="21"/>
              <w:rPr>
                <w:b/>
                <w:i/>
              </w:rPr>
            </w:pPr>
            <w:r>
              <w:rPr>
                <w:b/>
                <w:i/>
              </w:rPr>
              <w:t xml:space="preserve">АО «ДГК» 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  <w:p>
            <w:pPr>
              <w:ind w:firstLine="688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  <w:p>
            <w:pPr>
              <w:shd w:val="clear" w:color="auto" w:fill="ffffff"/>
              <w:rPr>
                <w:i/>
                <w:color w:val="000000"/>
                <w:spacing w:val="-4"/>
              </w:rPr>
            </w:pPr>
            <w:r>
              <w:rPr>
                <w:i/>
                <w:color w:val="000000"/>
                <w:spacing w:val="-4"/>
              </w:rPr>
            </w:r>
            <w:r>
              <w:rPr>
                <w:i/>
                <w:color w:val="000000"/>
                <w:spacing w:val="-4"/>
              </w:rPr>
            </w:r>
            <w:r>
              <w:rPr>
                <w:i/>
                <w:color w:val="000000"/>
                <w:spacing w:val="-4"/>
              </w:rPr>
            </w:r>
          </w:p>
        </w:tc>
        <w:tc>
          <w:tcPr>
            <w:shd w:val="clear" w:color="auto" w:fill="ffffff"/>
            <w:tcW w:w="4924" w:type="dxa"/>
            <w:textDirection w:val="lrTb"/>
            <w:noWrap w:val="false"/>
          </w:tcPr>
          <w:p>
            <w:pPr>
              <w:rPr>
                <w:b/>
                <w:color w:val="000000"/>
                <w:spacing w:val="-4"/>
                <w:lang w:val="ru-RU"/>
              </w:rPr>
            </w:pPr>
            <w:r>
              <w:rPr>
                <w:b/>
                <w:color w:val="000000"/>
                <w:spacing w:val="-4"/>
                <w:lang w:val="ru-RU"/>
              </w:rPr>
            </w:r>
            <w:r>
              <w:rPr>
                <w:b/>
                <w:color w:val="000000"/>
                <w:spacing w:val="-4"/>
                <w:lang w:val="ru-RU"/>
              </w:rPr>
            </w:r>
            <w:r>
              <w:rPr>
                <w:b/>
                <w:color w:val="000000"/>
                <w:spacing w:val="-4"/>
                <w:lang w:val="ru-RU"/>
              </w:rPr>
            </w:r>
          </w:p>
        </w:tc>
      </w:tr>
    </w:tbl>
    <w:p>
      <w:pPr>
        <w:ind w:firstLine="709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ind w:firstLine="709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ind w:firstLine="709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ind w:firstLine="709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ind w:firstLine="709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ind w:firstLine="709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ind w:firstLine="709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ind w:firstLine="709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ind w:firstLine="709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ind w:firstLine="709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ind w:firstLine="709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ind w:firstLine="709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ind w:firstLine="709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ind w:firstLine="709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ind w:firstLine="709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ind w:firstLine="709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ind w:firstLine="709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ind w:firstLine="709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ind w:firstLine="709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ind w:firstLine="709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ind w:firstLine="709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ind w:firstLine="709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ind w:firstLine="709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ind w:firstLine="709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ind w:firstLine="709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ind w:firstLine="709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ind w:firstLine="709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ind w:firstLine="709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ind w:firstLine="709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ind w:firstLine="709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ind w:firstLine="709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ind w:firstLine="709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ind w:firstLine="709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ind w:firstLine="709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ind w:firstLine="709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ind w:firstLine="709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ind w:firstLine="709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ind w:firstLine="709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П</w:t>
      </w:r>
      <w:r>
        <w:rPr>
          <w:sz w:val="22"/>
          <w:szCs w:val="22"/>
          <w:lang w:val="ru-RU"/>
        </w:rPr>
        <w:t xml:space="preserve">риложение № 1 </w:t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к Договору возмездного оказания услуг</w:t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jc w:val="right"/>
        <w:rPr>
          <w:lang w:val="ru-RU"/>
        </w:rPr>
      </w:pPr>
      <w:r>
        <w:rPr>
          <w:sz w:val="22"/>
          <w:szCs w:val="22"/>
          <w:lang w:val="ru-RU"/>
        </w:rPr>
        <w:t xml:space="preserve">              от</w:t>
      </w:r>
      <w:r>
        <w:rPr>
          <w:sz w:val="22"/>
          <w:szCs w:val="22"/>
          <w:lang w:val="ru-RU"/>
        </w:rPr>
        <w:t xml:space="preserve"> «____» ________ 20 _ г. № _____</w:t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center"/>
        <w:rPr>
          <w:lang w:val="ru-RU"/>
        </w:rPr>
      </w:pPr>
      <w:r>
        <w:rPr>
          <w:lang w:val="ru-RU"/>
        </w:rPr>
        <w:t xml:space="preserve">Характеристики автомобилей</w:t>
      </w:r>
      <w:r>
        <w:rPr>
          <w:lang w:val="ru-RU"/>
        </w:rPr>
        <w:t xml:space="preserve">,</w:t>
      </w:r>
      <w:r>
        <w:rPr>
          <w:lang w:val="ru-RU"/>
        </w:rPr>
        <w:t xml:space="preserve"> спецтехники и тарифы</w:t>
      </w:r>
      <w:r>
        <w:rPr>
          <w:lang w:val="ru-RU"/>
        </w:rPr>
      </w:r>
      <w:r>
        <w:rPr>
          <w:lang w:val="ru-RU"/>
        </w:rPr>
      </w:r>
    </w:p>
    <w:tbl>
      <w:tblPr>
        <w:tblW w:w="10441" w:type="dxa"/>
        <w:tblInd w:w="-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8"/>
        <w:gridCol w:w="1635"/>
        <w:gridCol w:w="2835"/>
        <w:gridCol w:w="850"/>
        <w:gridCol w:w="1418"/>
        <w:gridCol w:w="17"/>
        <w:gridCol w:w="1542"/>
        <w:gridCol w:w="17"/>
        <w:gridCol w:w="1542"/>
        <w:gridCol w:w="17"/>
      </w:tblGrid>
      <w:tr>
        <w:tblPrEx/>
        <w:trPr>
          <w:trHeight w:val="20"/>
        </w:trPr>
        <w:tc>
          <w:tcPr>
            <w:gridSpan w:val="6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7323" w:type="dxa"/>
            <w:vAlign w:val="center"/>
            <w:textDirection w:val="lrTb"/>
            <w:noWrap w:val="false"/>
          </w:tcPr>
          <w:p>
            <w:pPr>
              <w:pStyle w:val="935"/>
            </w:pPr>
            <w:r>
              <w:rPr>
                <w:bCs/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35"/>
            </w:pPr>
            <w:r>
              <w:rPr>
                <w:bCs/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35"/>
            </w:pPr>
            <w:r>
              <w:rPr>
                <w:bCs/>
                <w:sz w:val="22"/>
                <w:szCs w:val="22"/>
              </w:rPr>
            </w:r>
            <w:r/>
          </w:p>
        </w:tc>
      </w:tr>
      <w:tr>
        <w:tblPrEx/>
        <w:trPr>
          <w:gridAfter w:val="1"/>
          <w:trHeight w:val="1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</w:pPr>
            <w:r>
              <w:rPr>
                <w:sz w:val="22"/>
                <w:szCs w:val="22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</w:pPr>
            <w:r>
              <w:rPr>
                <w:sz w:val="22"/>
                <w:szCs w:val="22"/>
              </w:rPr>
              <w:t xml:space="preserve">Описание необходимой спецтехники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</w:pPr>
            <w:r>
              <w:rPr>
                <w:sz w:val="22"/>
                <w:szCs w:val="22"/>
              </w:rPr>
              <w:t xml:space="preserve">Технические характеристики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</w:pPr>
            <w:r>
              <w:rPr>
                <w:sz w:val="22"/>
                <w:szCs w:val="22"/>
              </w:rPr>
              <w:t xml:space="preserve">Ед. изм.-я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</w:pPr>
            <w:r>
              <w:rPr>
                <w:sz w:val="22"/>
                <w:szCs w:val="22"/>
              </w:rPr>
              <w:t xml:space="preserve">Тариф за тонну (руб. без НДС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</w:pPr>
            <w:r>
              <w:rPr>
                <w:sz w:val="22"/>
                <w:szCs w:val="22"/>
              </w:rPr>
              <w:t xml:space="preserve">Т</w:t>
            </w:r>
            <w:r>
              <w:rPr>
                <w:sz w:val="22"/>
                <w:szCs w:val="22"/>
              </w:rPr>
              <w:t xml:space="preserve">ариф </w:t>
            </w:r>
            <w:r>
              <w:rPr>
                <w:sz w:val="22"/>
                <w:szCs w:val="22"/>
              </w:rPr>
              <w:t xml:space="preserve">за м/ч, рейс</w:t>
            </w:r>
            <w:r/>
          </w:p>
          <w:p>
            <w:pPr>
              <w:pStyle w:val="935"/>
              <w:jc w:val="center"/>
            </w:pPr>
            <w:r>
              <w:rPr>
                <w:sz w:val="22"/>
                <w:szCs w:val="22"/>
              </w:rPr>
              <w:t xml:space="preserve">(руб.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без</w:t>
            </w:r>
            <w:r>
              <w:rPr>
                <w:sz w:val="22"/>
                <w:szCs w:val="22"/>
              </w:rPr>
              <w:t xml:space="preserve"> НДС)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</w:pPr>
            <w:r>
              <w:rPr>
                <w:sz w:val="22"/>
                <w:szCs w:val="22"/>
              </w:rPr>
              <w:t xml:space="preserve">Т</w:t>
            </w:r>
            <w:r>
              <w:rPr>
                <w:sz w:val="22"/>
                <w:szCs w:val="22"/>
              </w:rPr>
              <w:t xml:space="preserve">ариф </w:t>
            </w:r>
            <w:r>
              <w:rPr>
                <w:sz w:val="22"/>
                <w:szCs w:val="22"/>
              </w:rPr>
              <w:t xml:space="preserve">Участника за</w:t>
            </w:r>
            <w:r>
              <w:rPr>
                <w:sz w:val="22"/>
                <w:szCs w:val="22"/>
              </w:rPr>
              <w:t xml:space="preserve"> тонну, </w:t>
            </w:r>
            <w:r>
              <w:rPr>
                <w:sz w:val="22"/>
                <w:szCs w:val="22"/>
              </w:rPr>
              <w:t xml:space="preserve"> м/ч, рейс</w:t>
            </w:r>
            <w:r/>
          </w:p>
          <w:p>
            <w:pPr>
              <w:pStyle w:val="935"/>
              <w:jc w:val="center"/>
            </w:pPr>
            <w:r>
              <w:rPr>
                <w:sz w:val="22"/>
                <w:szCs w:val="22"/>
              </w:rPr>
              <w:t xml:space="preserve">(руб.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без</w:t>
            </w:r>
            <w:r>
              <w:rPr>
                <w:sz w:val="22"/>
                <w:szCs w:val="22"/>
              </w:rPr>
              <w:t xml:space="preserve"> НДС)</w:t>
            </w:r>
            <w:r/>
          </w:p>
        </w:tc>
      </w:tr>
      <w:tr>
        <w:tblPrEx/>
        <w:trPr>
          <w:gridAfter w:val="1"/>
          <w:trHeight w:val="939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1.</w:t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</w:pPr>
            <w:r>
              <w:rPr>
                <w:sz w:val="22"/>
                <w:szCs w:val="22"/>
              </w:rPr>
              <w:t xml:space="preserve">Экскаватор </w:t>
            </w:r>
            <w:r>
              <w:rPr>
                <w:color w:val="000000"/>
                <w:sz w:val="24"/>
                <w:szCs w:val="24"/>
              </w:rPr>
              <w:t xml:space="preserve">пневмоколесный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Style w:val="935"/>
            </w:pPr>
            <w:r>
              <w:rPr>
                <w:sz w:val="22"/>
                <w:szCs w:val="22"/>
              </w:rPr>
              <w:t xml:space="preserve">Объем ковша</w:t>
            </w:r>
            <w:r>
              <w:rPr>
                <w:sz w:val="22"/>
                <w:szCs w:val="22"/>
              </w:rPr>
              <w:t xml:space="preserve">, 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не менее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0,5-1,2</w:t>
            </w:r>
            <w:r>
              <w:rPr>
                <w:sz w:val="22"/>
                <w:szCs w:val="22"/>
              </w:rPr>
              <w:t xml:space="preserve"> </w:t>
            </w:r>
            <w:r/>
          </w:p>
          <w:p>
            <w:pPr>
              <w:pStyle w:val="935"/>
            </w:pPr>
            <w:r>
              <w:rPr>
                <w:sz w:val="22"/>
                <w:szCs w:val="22"/>
              </w:rPr>
              <w:t xml:space="preserve">Глубина копания 4 метров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м/ч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</w:pPr>
            <w:r>
              <w:rPr>
                <w:sz w:val="22"/>
                <w:szCs w:val="22"/>
              </w:rPr>
            </w:r>
            <w:r/>
          </w:p>
        </w:tc>
      </w:tr>
      <w:tr>
        <w:tblPrEx/>
        <w:trPr>
          <w:gridAfter w:val="1"/>
          <w:trHeight w:val="8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</w:pPr>
            <w:r>
              <w:rPr>
                <w:sz w:val="22"/>
                <w:szCs w:val="22"/>
              </w:rPr>
              <w:t xml:space="preserve">Автогидроподьемник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935"/>
            </w:pPr>
            <w:r>
              <w:rPr>
                <w:sz w:val="22"/>
                <w:szCs w:val="22"/>
              </w:rPr>
              <w:t xml:space="preserve">Минимальная высота подъема </w:t>
            </w:r>
            <w:r>
              <w:rPr>
                <w:sz w:val="22"/>
                <w:szCs w:val="22"/>
              </w:rPr>
              <w:t xml:space="preserve">не менее </w:t>
            </w:r>
            <w:r>
              <w:rPr>
                <w:sz w:val="22"/>
                <w:szCs w:val="22"/>
              </w:rPr>
              <w:t xml:space="preserve">21</w:t>
            </w:r>
            <w:r>
              <w:rPr>
                <w:sz w:val="22"/>
                <w:szCs w:val="22"/>
              </w:rPr>
              <w:t xml:space="preserve"> м.</w:t>
            </w:r>
            <w:r/>
          </w:p>
          <w:p>
            <w:pPr>
              <w:pStyle w:val="935"/>
            </w:pPr>
            <w:r>
              <w:rPr>
                <w:sz w:val="22"/>
                <w:szCs w:val="22"/>
              </w:rPr>
              <w:t xml:space="preserve">г. Владивосток, Артем</w:t>
            </w:r>
            <w:r/>
          </w:p>
          <w:p>
            <w:pPr>
              <w:pStyle w:val="935"/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м/ч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</w:pPr>
            <w:r>
              <w:rPr>
                <w:sz w:val="22"/>
                <w:szCs w:val="22"/>
              </w:rPr>
            </w:r>
            <w:r/>
          </w:p>
        </w:tc>
      </w:tr>
      <w:tr>
        <w:tblPrEx/>
        <w:trPr>
          <w:gridAfter w:val="1"/>
          <w:trHeight w:val="1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</w:pPr>
            <w:r>
              <w:rPr>
                <w:sz w:val="22"/>
                <w:szCs w:val="22"/>
              </w:rPr>
              <w:t xml:space="preserve">Автогидроподьемник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935"/>
            </w:pPr>
            <w:r>
              <w:rPr>
                <w:sz w:val="22"/>
                <w:szCs w:val="22"/>
              </w:rPr>
              <w:t xml:space="preserve">Минимальная высота подъема </w:t>
            </w:r>
            <w:r>
              <w:rPr>
                <w:sz w:val="22"/>
                <w:szCs w:val="22"/>
              </w:rPr>
              <w:t xml:space="preserve">не менее 12 м.</w:t>
            </w:r>
            <w:r/>
          </w:p>
          <w:p>
            <w:pPr>
              <w:pStyle w:val="935"/>
            </w:pPr>
            <w:r>
              <w:rPr>
                <w:sz w:val="22"/>
                <w:szCs w:val="22"/>
              </w:rPr>
              <w:t xml:space="preserve">г. Партизанск</w:t>
            </w:r>
            <w:r/>
          </w:p>
          <w:p>
            <w:pPr>
              <w:pStyle w:val="935"/>
            </w:pPr>
            <w:r>
              <w:rPr>
                <w:sz w:val="22"/>
                <w:szCs w:val="22"/>
              </w:rPr>
              <w:t xml:space="preserve">Время работ 80 часов, в течении года по заявкам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м/ч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</w:pPr>
            <w:r>
              <w:rPr>
                <w:sz w:val="22"/>
                <w:szCs w:val="22"/>
              </w:rPr>
            </w:r>
            <w:r/>
          </w:p>
        </w:tc>
      </w:tr>
      <w:tr>
        <w:tblPrEx/>
        <w:trPr>
          <w:gridAfter w:val="1"/>
          <w:trHeight w:val="1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</w:pPr>
            <w:r>
              <w:rPr>
                <w:sz w:val="22"/>
                <w:szCs w:val="22"/>
              </w:rPr>
              <w:t xml:space="preserve">Автокран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Style w:val="935"/>
            </w:pPr>
            <w:r>
              <w:rPr>
                <w:sz w:val="22"/>
                <w:szCs w:val="22"/>
              </w:rPr>
              <w:t xml:space="preserve">Грузоподъёмность, тн, не менее: 25;</w:t>
            </w:r>
            <w:r/>
          </w:p>
          <w:p>
            <w:pPr>
              <w:pStyle w:val="935"/>
            </w:pPr>
            <w:r>
              <w:rPr>
                <w:sz w:val="22"/>
                <w:szCs w:val="22"/>
              </w:rPr>
              <w:t xml:space="preserve">Максимальный вылет стрелы, м, не менее: 24</w:t>
            </w:r>
            <w:r/>
          </w:p>
          <w:p>
            <w:pPr>
              <w:pStyle w:val="935"/>
            </w:pPr>
            <w:r>
              <w:rPr>
                <w:sz w:val="22"/>
                <w:szCs w:val="22"/>
              </w:rPr>
              <w:t xml:space="preserve">г. Партизанск.</w:t>
            </w:r>
            <w:r/>
          </w:p>
          <w:p>
            <w:pPr>
              <w:pStyle w:val="935"/>
            </w:pPr>
            <w:r>
              <w:rPr>
                <w:sz w:val="22"/>
                <w:szCs w:val="22"/>
              </w:rPr>
              <w:t xml:space="preserve">Время работ 30 часов, в течении года по заявкам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м/ч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</w:pPr>
            <w:r>
              <w:rPr>
                <w:sz w:val="22"/>
                <w:szCs w:val="22"/>
              </w:rPr>
            </w:r>
            <w:r/>
          </w:p>
        </w:tc>
      </w:tr>
      <w:tr>
        <w:tblPrEx/>
        <w:trPr>
          <w:gridAfter w:val="1"/>
          <w:trHeight w:val="8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</w:pPr>
            <w:r>
              <w:rPr>
                <w:sz w:val="22"/>
                <w:szCs w:val="22"/>
              </w:rPr>
              <w:t xml:space="preserve">Автогрейдер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935"/>
            </w:pPr>
            <w:r>
              <w:rPr>
                <w:sz w:val="22"/>
                <w:szCs w:val="22"/>
              </w:rPr>
              <w:t xml:space="preserve">г. Партизанск</w:t>
            </w:r>
            <w:r/>
          </w:p>
          <w:p>
            <w:pPr>
              <w:pStyle w:val="935"/>
            </w:pPr>
            <w:r>
              <w:rPr>
                <w:sz w:val="22"/>
                <w:szCs w:val="22"/>
              </w:rPr>
              <w:t xml:space="preserve">Время работ 30 часов, в течении года по заявкам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м/ч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</w:pPr>
            <w:r>
              <w:rPr>
                <w:sz w:val="22"/>
                <w:szCs w:val="22"/>
              </w:rPr>
            </w:r>
            <w:r/>
          </w:p>
        </w:tc>
      </w:tr>
      <w:tr>
        <w:tblPrEx/>
        <w:trPr>
          <w:gridAfter w:val="1"/>
          <w:trHeight w:val="1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</w:pPr>
            <w:r>
              <w:rPr>
                <w:sz w:val="22"/>
                <w:szCs w:val="22"/>
              </w:rPr>
              <w:t xml:space="preserve">Самосвал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935"/>
            </w:pPr>
            <w:r>
              <w:rPr>
                <w:sz w:val="22"/>
                <w:szCs w:val="22"/>
              </w:rPr>
              <w:t xml:space="preserve">Грузоподъёмность, тн, не менее: 20</w:t>
            </w:r>
            <w:r/>
          </w:p>
          <w:p>
            <w:pPr>
              <w:pStyle w:val="935"/>
            </w:pPr>
            <w:r>
              <w:rPr>
                <w:sz w:val="22"/>
                <w:szCs w:val="22"/>
              </w:rPr>
              <w:t xml:space="preserve">г. Партизанск</w:t>
            </w:r>
            <w:r/>
          </w:p>
          <w:p>
            <w:pPr>
              <w:pStyle w:val="935"/>
            </w:pPr>
            <w:r>
              <w:rPr>
                <w:sz w:val="22"/>
                <w:szCs w:val="22"/>
              </w:rPr>
              <w:t xml:space="preserve">Время работ 100 часов, в течении года по заявкам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м/ч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</w:pPr>
            <w:r>
              <w:rPr>
                <w:sz w:val="22"/>
                <w:szCs w:val="22"/>
              </w:rPr>
            </w:r>
            <w:r/>
          </w:p>
        </w:tc>
      </w:tr>
      <w:tr>
        <w:tblPrEx/>
        <w:trPr>
          <w:gridAfter w:val="1"/>
          <w:trHeight w:val="1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</w:pPr>
            <w:r>
              <w:rPr>
                <w:sz w:val="22"/>
                <w:szCs w:val="22"/>
              </w:rPr>
              <w:t xml:space="preserve">Автокран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Style w:val="935"/>
            </w:pPr>
            <w:r>
              <w:rPr>
                <w:sz w:val="22"/>
                <w:szCs w:val="22"/>
              </w:rPr>
              <w:t xml:space="preserve">Грузоподъёмность, тн, не менее: 50;</w:t>
            </w:r>
            <w:r/>
          </w:p>
          <w:p>
            <w:pPr>
              <w:pStyle w:val="935"/>
            </w:pPr>
            <w:r>
              <w:rPr>
                <w:sz w:val="22"/>
                <w:szCs w:val="22"/>
              </w:rPr>
              <w:t xml:space="preserve">Максимальный вылет стрелы, м, не менее: 4</w:t>
            </w:r>
            <w:r>
              <w:rPr>
                <w:sz w:val="22"/>
                <w:szCs w:val="22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м/ч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</w:pPr>
            <w:r>
              <w:rPr>
                <w:sz w:val="22"/>
                <w:szCs w:val="22"/>
              </w:rPr>
            </w:r>
            <w:r/>
          </w:p>
        </w:tc>
      </w:tr>
      <w:tr>
        <w:tblPrEx/>
        <w:trPr>
          <w:gridAfter w:val="1"/>
          <w:trHeight w:val="1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jc w:val="center"/>
            </w:pPr>
            <w:r>
              <w:rPr>
                <w:sz w:val="22"/>
                <w:szCs w:val="22"/>
              </w:rPr>
              <w:t xml:space="preserve">Автокран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</w:pPr>
            <w:r>
              <w:rPr>
                <w:sz w:val="22"/>
                <w:szCs w:val="22"/>
              </w:rPr>
              <w:t xml:space="preserve">Грузоподъёмность, тн, не менее: 25;</w:t>
            </w:r>
            <w:r/>
          </w:p>
          <w:p>
            <w:pPr>
              <w:pStyle w:val="9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Максимальный вылет стрелы, м, не менее: </w:t>
            </w:r>
            <w:r>
              <w:rPr>
                <w:sz w:val="22"/>
                <w:szCs w:val="22"/>
              </w:rPr>
              <w:t xml:space="preserve">24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м/ч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  <w:trHeight w:val="8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</w:pPr>
            <w:r>
              <w:rPr>
                <w:sz w:val="22"/>
                <w:szCs w:val="22"/>
              </w:rPr>
              <w:t xml:space="preserve">Автокран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Style w:val="935"/>
            </w:pPr>
            <w:r>
              <w:rPr>
                <w:sz w:val="22"/>
                <w:szCs w:val="22"/>
              </w:rPr>
              <w:t xml:space="preserve">Грузоподъёмность, тн, не менее: 16;</w:t>
            </w:r>
            <w:r/>
          </w:p>
          <w:p>
            <w:pPr>
              <w:pStyle w:val="935"/>
            </w:pPr>
            <w:r>
              <w:rPr>
                <w:sz w:val="22"/>
                <w:szCs w:val="22"/>
              </w:rPr>
              <w:t xml:space="preserve">Максимальный вылет стрелы, м, не менее: 12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м/ч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</w:pPr>
            <w:r>
              <w:rPr>
                <w:sz w:val="22"/>
                <w:szCs w:val="22"/>
              </w:rPr>
            </w:r>
            <w:r/>
          </w:p>
        </w:tc>
      </w:tr>
      <w:tr>
        <w:tblPrEx/>
        <w:trPr>
          <w:gridAfter w:val="1"/>
          <w:trHeight w:val="8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jc w:val="center"/>
            </w:pPr>
            <w:r>
              <w:rPr>
                <w:sz w:val="22"/>
                <w:szCs w:val="22"/>
              </w:rPr>
              <w:t xml:space="preserve">Автокран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</w:pPr>
            <w:r>
              <w:rPr>
                <w:sz w:val="22"/>
                <w:szCs w:val="22"/>
              </w:rPr>
              <w:t xml:space="preserve">Грузоподъёмность, тн, не менее: 10;</w:t>
            </w:r>
            <w:r/>
          </w:p>
          <w:p>
            <w:pPr>
              <w:pStyle w:val="935"/>
            </w:pPr>
            <w:r>
              <w:rPr>
                <w:sz w:val="22"/>
                <w:szCs w:val="22"/>
              </w:rPr>
              <w:t xml:space="preserve">Максимальный вылет стрелы, м, не менее: 10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м/ч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  <w:trHeight w:val="8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</w:pPr>
            <w:r>
              <w:rPr>
                <w:sz w:val="22"/>
                <w:szCs w:val="22"/>
              </w:rPr>
              <w:t xml:space="preserve">Самосвал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Style w:val="935"/>
            </w:pPr>
            <w:r>
              <w:rPr>
                <w:sz w:val="22"/>
                <w:szCs w:val="22"/>
              </w:rPr>
              <w:t xml:space="preserve">Грузоподъ</w:t>
            </w:r>
            <w:r>
              <w:rPr>
                <w:sz w:val="22"/>
                <w:szCs w:val="22"/>
              </w:rPr>
              <w:t xml:space="preserve">ё</w:t>
            </w:r>
            <w:r>
              <w:rPr>
                <w:sz w:val="22"/>
                <w:szCs w:val="22"/>
              </w:rPr>
              <w:t xml:space="preserve">мность</w:t>
            </w:r>
            <w:r>
              <w:rPr>
                <w:sz w:val="22"/>
                <w:szCs w:val="22"/>
              </w:rPr>
              <w:t xml:space="preserve">, тн,</w:t>
            </w:r>
            <w:r>
              <w:rPr>
                <w:sz w:val="22"/>
                <w:szCs w:val="22"/>
              </w:rPr>
              <w:t xml:space="preserve"> не менее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20</w:t>
            </w:r>
            <w:r/>
          </w:p>
          <w:p>
            <w:pPr>
              <w:pStyle w:val="935"/>
            </w:pPr>
            <w:r>
              <w:rPr>
                <w:sz w:val="22"/>
                <w:szCs w:val="22"/>
              </w:rPr>
              <w:t xml:space="preserve">Разрешение на</w:t>
            </w:r>
            <w:r>
              <w:rPr>
                <w:sz w:val="22"/>
                <w:szCs w:val="22"/>
              </w:rPr>
              <w:t xml:space="preserve"> передвижени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</w:t>
            </w:r>
            <w:r>
              <w:rPr>
                <w:sz w:val="22"/>
                <w:szCs w:val="22"/>
              </w:rPr>
              <w:t xml:space="preserve"> дорога</w:t>
            </w:r>
            <w:r>
              <w:rPr>
                <w:sz w:val="22"/>
                <w:szCs w:val="22"/>
              </w:rPr>
              <w:t xml:space="preserve">м </w:t>
            </w:r>
            <w:r>
              <w:rPr>
                <w:sz w:val="22"/>
                <w:szCs w:val="22"/>
              </w:rPr>
              <w:t xml:space="preserve">общего пользования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м/ч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</w:pPr>
            <w:r>
              <w:rPr>
                <w:sz w:val="22"/>
                <w:szCs w:val="22"/>
              </w:rPr>
            </w:r>
            <w:r/>
          </w:p>
        </w:tc>
      </w:tr>
      <w:tr>
        <w:tblPrEx/>
        <w:trPr>
          <w:gridAfter w:val="1"/>
          <w:trHeight w:val="12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</w:pPr>
            <w:r>
              <w:rPr>
                <w:sz w:val="22"/>
                <w:szCs w:val="22"/>
              </w:rPr>
              <w:t xml:space="preserve">Трал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Style w:val="935"/>
            </w:pPr>
            <w:r>
              <w:rPr>
                <w:sz w:val="22"/>
                <w:szCs w:val="22"/>
              </w:rPr>
              <w:t xml:space="preserve">Ширина не менее 3-х метров, грузоподъёмность не менее 50 тн.</w:t>
            </w:r>
            <w:r/>
          </w:p>
          <w:p>
            <w:pPr>
              <w:pStyle w:val="935"/>
            </w:pPr>
            <w:r>
              <w:rPr>
                <w:sz w:val="22"/>
                <w:szCs w:val="22"/>
              </w:rPr>
              <w:t xml:space="preserve">Перевозка экскаватора, бульдозера по маршруту </w:t>
            </w:r>
            <w:r>
              <w:rPr>
                <w:color w:val="000000"/>
                <w:sz w:val="22"/>
                <w:szCs w:val="22"/>
              </w:rPr>
              <w:t xml:space="preserve">СП ВТЭЦ-2 г. Владивосток ул. Фадеева д.47а - БНС береговая насосная станция Владивостокской ТЭЦ-2 (проезд к берегу напротив дома ул. Космонавтов 13)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рейс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</w:pPr>
            <w:r>
              <w:rPr>
                <w:sz w:val="22"/>
                <w:szCs w:val="22"/>
              </w:rPr>
            </w:r>
            <w:r/>
          </w:p>
        </w:tc>
      </w:tr>
      <w:tr>
        <w:tblPrEx/>
        <w:trPr>
          <w:gridAfter w:val="1"/>
          <w:trHeight w:val="19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</w:pPr>
            <w:r>
              <w:rPr>
                <w:sz w:val="22"/>
                <w:szCs w:val="22"/>
              </w:rPr>
              <w:t xml:space="preserve">Трал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Style w:val="935"/>
            </w:pPr>
            <w:r>
              <w:rPr>
                <w:sz w:val="22"/>
                <w:szCs w:val="22"/>
              </w:rPr>
              <w:t xml:space="preserve">Ширина не менее 3-х метров, грузоподъёмность не менее 50 тн.</w:t>
            </w:r>
            <w:r/>
          </w:p>
          <w:p>
            <w:pPr>
              <w:pStyle w:val="935"/>
            </w:pPr>
            <w:r>
              <w:rPr>
                <w:sz w:val="22"/>
                <w:szCs w:val="22"/>
              </w:rPr>
              <w:t xml:space="preserve">Перевозка экскаватора, бульдозера по маршруту </w:t>
            </w:r>
            <w:r>
              <w:rPr>
                <w:color w:val="000000"/>
                <w:sz w:val="22"/>
                <w:szCs w:val="22"/>
              </w:rPr>
              <w:t xml:space="preserve">СП ВТЭЦ-2 г. Владивосток ул. Фадеева д.47а – золоотвал СП ВТЭЦ-2 (Бухта Промежуточная, 200 м южнее от дома по ул. Фадеева 67)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рейс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</w:pPr>
            <w:r>
              <w:rPr>
                <w:sz w:val="22"/>
                <w:szCs w:val="22"/>
              </w:rPr>
            </w:r>
            <w:r/>
          </w:p>
        </w:tc>
      </w:tr>
      <w:tr>
        <w:tblPrEx/>
        <w:trPr>
          <w:gridAfter w:val="1"/>
          <w:trHeight w:val="19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</w:pPr>
            <w:r>
              <w:rPr>
                <w:sz w:val="22"/>
                <w:szCs w:val="22"/>
              </w:rPr>
              <w:t xml:space="preserve">Трал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Style w:val="935"/>
            </w:pPr>
            <w:r>
              <w:rPr>
                <w:sz w:val="22"/>
                <w:szCs w:val="22"/>
              </w:rPr>
              <w:t xml:space="preserve">Ширина не менее 3-х метров, грузоподъёмность не менее 50 тн.</w:t>
            </w:r>
            <w:r/>
          </w:p>
          <w:p>
            <w:pPr>
              <w:pStyle w:val="935"/>
            </w:pPr>
            <w:r>
              <w:rPr>
                <w:sz w:val="22"/>
                <w:szCs w:val="22"/>
              </w:rPr>
              <w:t xml:space="preserve">Перевозка экскаватора, бульдозера по маршруту</w:t>
            </w:r>
            <w:r>
              <w:rPr>
                <w:color w:val="000000"/>
                <w:sz w:val="22"/>
                <w:szCs w:val="22"/>
              </w:rPr>
              <w:t xml:space="preserve"> СП ПГРЭС г. Партизанск, ул. Свердлова, 2 – СП ВТЭЦ-2 г. Владивосток ул. Фадеева д.47а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рейс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</w:pPr>
            <w:r>
              <w:rPr>
                <w:sz w:val="22"/>
                <w:szCs w:val="22"/>
              </w:rPr>
            </w:r>
            <w:r/>
          </w:p>
        </w:tc>
      </w:tr>
      <w:tr>
        <w:tblPrEx/>
        <w:trPr>
          <w:gridAfter w:val="1"/>
          <w:trHeight w:val="1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</w:pPr>
            <w:r>
              <w:rPr>
                <w:sz w:val="22"/>
                <w:szCs w:val="22"/>
              </w:rPr>
              <w:t xml:space="preserve">Бензовоз-заправщик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Style w:val="935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Перевозка  ДТ по маршруту: </w:t>
            </w:r>
            <w:r>
              <w:rPr>
                <w:sz w:val="22"/>
                <w:szCs w:val="22"/>
                <w:lang w:val="en-US"/>
              </w:rPr>
              <w:t xml:space="preserve">Артем</w:t>
            </w:r>
            <w:r>
              <w:rPr>
                <w:sz w:val="22"/>
                <w:szCs w:val="22"/>
              </w:rPr>
              <w:t xml:space="preserve">, ул. Каширская 23 а.  – г. Владивосток, ул. Фадеева 47а,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  <w:t xml:space="preserve">Объем до 4 куб 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5"/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рейс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</w:pPr>
            <w:r>
              <w:rPr>
                <w:sz w:val="22"/>
                <w:szCs w:val="22"/>
              </w:rPr>
            </w:r>
            <w:r/>
          </w:p>
        </w:tc>
      </w:tr>
      <w:tr>
        <w:tblPrEx/>
        <w:trPr>
          <w:gridAfter w:val="1"/>
          <w:trHeight w:val="1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jc w:val="center"/>
            </w:pPr>
            <w:r>
              <w:rPr>
                <w:sz w:val="22"/>
                <w:szCs w:val="22"/>
              </w:rPr>
              <w:t xml:space="preserve">Бензовоз-заправщик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</w:pPr>
            <w:r>
              <w:rPr>
                <w:sz w:val="22"/>
                <w:szCs w:val="22"/>
              </w:rPr>
              <w:t xml:space="preserve">Перевозка  ДТ по маршруту: </w:t>
            </w:r>
            <w:r>
              <w:rPr>
                <w:sz w:val="22"/>
                <w:szCs w:val="22"/>
                <w:lang w:val="en-US"/>
              </w:rPr>
              <w:t xml:space="preserve">Артем</w:t>
            </w:r>
            <w:r>
              <w:rPr>
                <w:sz w:val="22"/>
                <w:szCs w:val="22"/>
              </w:rPr>
              <w:t xml:space="preserve">, ул. Каширская 23 а.  – г. Владивосток, ул. Бородинская 24</w:t>
            </w:r>
            <w:r/>
          </w:p>
          <w:p>
            <w:r>
              <w:rPr>
                <w:sz w:val="22"/>
                <w:szCs w:val="22"/>
                <w:highlight w:val="none"/>
              </w:rPr>
              <w:t xml:space="preserve">Объем до 4 куб м.</w:t>
            </w:r>
            <w:r/>
          </w:p>
          <w:p>
            <w:pPr>
              <w:pStyle w:val="935"/>
              <w:rPr>
                <w:highlight w:val="none"/>
              </w:rPr>
            </w:pPr>
            <w:r>
              <w:rPr>
                <w:sz w:val="22"/>
                <w:szCs w:val="22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рейс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</w:pPr>
            <w:r>
              <w:rPr>
                <w:sz w:val="22"/>
                <w:szCs w:val="22"/>
              </w:rPr>
            </w:r>
            <w:r/>
          </w:p>
        </w:tc>
      </w:tr>
      <w:tr>
        <w:tblPrEx/>
        <w:trPr>
          <w:gridAfter w:val="1"/>
          <w:trHeight w:val="1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</w:pPr>
            <w:r>
              <w:rPr>
                <w:sz w:val="22"/>
                <w:szCs w:val="22"/>
              </w:rPr>
              <w:t xml:space="preserve">Бензовоз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Style w:val="935"/>
            </w:pPr>
            <w:r>
              <w:rPr>
                <w:sz w:val="22"/>
                <w:szCs w:val="22"/>
              </w:rPr>
              <w:t xml:space="preserve">Перевозка  ДТ по маршруту: </w:t>
            </w:r>
            <w:r>
              <w:rPr>
                <w:sz w:val="22"/>
                <w:szCs w:val="22"/>
              </w:rPr>
              <w:t xml:space="preserve">c. Вольно Надежденское, ул. Заречная 12,</w:t>
            </w:r>
            <w:r>
              <w:rPr>
                <w:sz w:val="22"/>
                <w:szCs w:val="22"/>
              </w:rPr>
              <w:t xml:space="preserve"> нефтебаза «РН-Востокнефтепродукта»  – г. Артем, Каширская 23</w:t>
            </w:r>
            <w:r/>
          </w:p>
          <w:p>
            <w:pPr>
              <w:pStyle w:val="935"/>
            </w:pPr>
            <w:r>
              <w:rPr>
                <w:sz w:val="22"/>
                <w:szCs w:val="22"/>
              </w:rPr>
              <w:t xml:space="preserve">Наличие шестеренчатого насоса с функцией закачка-выдача.</w:t>
            </w:r>
            <w:r/>
          </w:p>
          <w:p>
            <w:pPr>
              <w:pStyle w:val="935"/>
            </w:pPr>
            <w:r>
              <w:rPr>
                <w:sz w:val="22"/>
                <w:szCs w:val="22"/>
              </w:rPr>
              <w:t xml:space="preserve">Р</w:t>
            </w:r>
            <w:r>
              <w:rPr>
                <w:sz w:val="22"/>
                <w:szCs w:val="22"/>
              </w:rPr>
              <w:t xml:space="preserve">азрешительные документы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ДОПОГ</w:t>
            </w:r>
            <w:r>
              <w:rPr>
                <w:sz w:val="22"/>
                <w:szCs w:val="22"/>
              </w:rPr>
              <w:t xml:space="preserve">, калибровочный паспорт.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Куб. 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</w:pPr>
            <w:r>
              <w:rPr>
                <w:sz w:val="22"/>
                <w:szCs w:val="22"/>
              </w:rPr>
            </w:r>
            <w:r/>
          </w:p>
        </w:tc>
      </w:tr>
      <w:tr>
        <w:tblPrEx/>
        <w:trPr>
          <w:gridAfter w:val="1"/>
          <w:trHeight w:val="1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</w:pPr>
            <w:r>
              <w:rPr>
                <w:sz w:val="22"/>
                <w:szCs w:val="22"/>
              </w:rPr>
              <w:t xml:space="preserve">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</w:pPr>
            <w:r>
              <w:rPr>
                <w:sz w:val="22"/>
                <w:szCs w:val="22"/>
              </w:rPr>
              <w:t xml:space="preserve">Бензовоз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Style w:val="935"/>
            </w:pPr>
            <w:r>
              <w:rPr>
                <w:sz w:val="22"/>
                <w:szCs w:val="22"/>
              </w:rPr>
              <w:t xml:space="preserve">Перевозка летнего ДТ по маршруту: </w:t>
            </w:r>
            <w:r>
              <w:rPr>
                <w:sz w:val="22"/>
                <w:szCs w:val="22"/>
                <w:lang w:val="en-US"/>
              </w:rPr>
              <w:t xml:space="preserve">c</w:t>
            </w:r>
            <w:r>
              <w:rPr>
                <w:sz w:val="22"/>
                <w:szCs w:val="22"/>
              </w:rPr>
              <w:t xml:space="preserve">. Вольно Надежденское, ул. Заречная 12, нефтебаза «РН-Востокнефтепродукта»  – г. Партизанск, Свердлова 2</w:t>
            </w:r>
            <w:r/>
          </w:p>
          <w:p>
            <w:pPr>
              <w:pStyle w:val="935"/>
            </w:pPr>
            <w:r>
              <w:rPr>
                <w:sz w:val="22"/>
                <w:szCs w:val="22"/>
              </w:rPr>
              <w:t xml:space="preserve">Наличие шестеренчатого насоса с функцией закачка-выдача.</w:t>
            </w:r>
            <w:r/>
          </w:p>
          <w:p>
            <w:pPr>
              <w:pStyle w:val="935"/>
            </w:pPr>
            <w:r>
              <w:rPr>
                <w:sz w:val="22"/>
                <w:szCs w:val="22"/>
              </w:rPr>
              <w:t xml:space="preserve">Р</w:t>
            </w:r>
            <w:r>
              <w:rPr>
                <w:sz w:val="22"/>
                <w:szCs w:val="22"/>
              </w:rPr>
              <w:t xml:space="preserve">азрешительные документы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ДОПОГ</w:t>
            </w:r>
            <w:r>
              <w:rPr>
                <w:sz w:val="22"/>
                <w:szCs w:val="22"/>
              </w:rPr>
              <w:t xml:space="preserve">, калибровочный паспорт.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Куб.м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</w:pPr>
            <w:r>
              <w:rPr>
                <w:sz w:val="22"/>
                <w:szCs w:val="22"/>
              </w:rPr>
            </w:r>
            <w:r/>
          </w:p>
        </w:tc>
      </w:tr>
      <w:tr>
        <w:tblPrEx/>
        <w:trPr>
          <w:gridAfter w:val="1"/>
          <w:trHeight w:val="1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Экскаватор гусеничный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Вес 35 тн.. Глубина копания не менее 6 метров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м/ч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  <w:trHeight w:val="1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с манипулятором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Грузоподъемность не менее 5 тн, грузоподъемность стрелы 3 тн.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м/ч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  <w:trHeight w:val="1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с манипулятором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Грузоподъемность не менее 10 тн, грузоподъемность стрелы 6 тн.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м/ч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  <w:trHeight w:val="1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Перевозка транспортным средством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(цистерна)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силиката 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натрия 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по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маршруту Владивосток ул. Бородинская 24 – Снеговая 22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рейс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  <w:trHeight w:val="1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70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color w:val="000000"/>
                <w:spacing w:val="-4"/>
                <w:sz w:val="22"/>
                <w:szCs w:val="22"/>
                <w:lang w:val="ru-RU"/>
              </w:rPr>
              <w:t xml:space="preserve">Транспортно-экспедиционное обслуживание, перевозка сборного груза по маршруту указанному в заявке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536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color w:val="000000"/>
                <w:spacing w:val="-4"/>
                <w:sz w:val="22"/>
                <w:szCs w:val="22"/>
                <w:lang w:val="ru-RU"/>
              </w:rPr>
              <w:t xml:space="preserve">Согласно тарифам Исполнителя, в зависимости от данных заявки на день подачи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spacing w:line="360" w:lineRule="auto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При исполнении договора, учитывая производственную необходимость, возможно привлечение и использование других видов техники, не указанной в </w:t>
      </w:r>
      <w:r>
        <w:rPr>
          <w:sz w:val="22"/>
          <w:szCs w:val="22"/>
          <w:lang w:val="ru-RU"/>
        </w:rPr>
        <w:t xml:space="preserve">задании</w:t>
      </w:r>
      <w:r>
        <w:rPr>
          <w:sz w:val="22"/>
          <w:szCs w:val="22"/>
          <w:lang w:val="ru-RU"/>
        </w:rPr>
        <w:t xml:space="preserve">, при заключении дополнительного соглашения, в пределах суммы договора.</w:t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jc w:val="both"/>
        <w:rPr>
          <w:b/>
          <w:lang w:val="ru-RU"/>
        </w:rPr>
      </w:pPr>
      <w:r>
        <w:rPr>
          <w:b/>
          <w:lang w:val="ru-RU"/>
        </w:rPr>
        <w:tab/>
      </w:r>
      <w:r>
        <w:rPr>
          <w:b/>
          <w:lang w:val="ru-RU"/>
        </w:rPr>
      </w:r>
      <w:r>
        <w:rPr>
          <w:b/>
          <w:lang w:val="ru-RU"/>
        </w:rPr>
      </w:r>
    </w:p>
    <w:tbl>
      <w:tblPr>
        <w:tblW w:w="9615" w:type="dxa"/>
        <w:tblInd w:w="30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97"/>
        <w:gridCol w:w="4918"/>
      </w:tblGrid>
      <w:tr>
        <w:tblPrEx/>
        <w:trPr>
          <w:trHeight w:val="307" w:hRule="exact"/>
        </w:trPr>
        <w:tc>
          <w:tcPr>
            <w:shd w:val="clear" w:color="auto" w:fill="ffffff"/>
            <w:tcW w:w="4697" w:type="dxa"/>
            <w:textDirection w:val="lrTb"/>
            <w:noWrap w:val="false"/>
          </w:tcPr>
          <w:p>
            <w:pPr>
              <w:ind w:left="10"/>
              <w:shd w:val="clear" w:color="auto" w:fill="ffffff"/>
              <w:rPr>
                <w:b/>
                <w:color w:val="000000"/>
                <w:spacing w:val="-4"/>
                <w:lang w:val="ru-RU"/>
              </w:rPr>
            </w:pPr>
            <w:r>
              <w:rPr>
                <w:b/>
                <w:color w:val="000000"/>
                <w:spacing w:val="-4"/>
                <w:lang w:val="ru-RU"/>
              </w:rPr>
              <w:t xml:space="preserve">Заказчик</w:t>
            </w:r>
            <w:r>
              <w:rPr>
                <w:b/>
                <w:color w:val="000000"/>
                <w:spacing w:val="-4"/>
                <w:lang w:val="ru-RU"/>
              </w:rPr>
            </w:r>
            <w:r>
              <w:rPr>
                <w:b/>
                <w:color w:val="000000"/>
                <w:spacing w:val="-4"/>
                <w:lang w:val="ru-RU"/>
              </w:rPr>
            </w:r>
          </w:p>
        </w:tc>
        <w:tc>
          <w:tcPr>
            <w:shd w:val="clear" w:color="auto" w:fill="ffffff"/>
            <w:tcW w:w="4918" w:type="dxa"/>
            <w:textDirection w:val="lrTb"/>
            <w:noWrap w:val="false"/>
          </w:tcPr>
          <w:p>
            <w:pPr>
              <w:shd w:val="clear" w:color="auto" w:fill="ffffff"/>
              <w:rPr>
                <w:b/>
                <w:color w:val="000000"/>
                <w:spacing w:val="-4"/>
              </w:rPr>
            </w:pPr>
            <w:r>
              <w:rPr>
                <w:b/>
                <w:color w:val="000000"/>
                <w:spacing w:val="-4"/>
                <w:lang w:val="ru-RU"/>
              </w:rPr>
              <w:t xml:space="preserve">Исполнитель</w:t>
            </w:r>
            <w:r>
              <w:rPr>
                <w:b/>
                <w:color w:val="000000"/>
                <w:spacing w:val="-4"/>
              </w:rPr>
              <w:t xml:space="preserve">:</w:t>
            </w:r>
            <w:r>
              <w:rPr>
                <w:b/>
                <w:color w:val="000000"/>
                <w:spacing w:val="-4"/>
              </w:rPr>
            </w:r>
            <w:r>
              <w:rPr>
                <w:b/>
                <w:color w:val="000000"/>
                <w:spacing w:val="-4"/>
              </w:rPr>
            </w:r>
          </w:p>
        </w:tc>
      </w:tr>
      <w:tr>
        <w:tblPrEx/>
        <w:trPr>
          <w:trHeight w:val="298" w:hRule="exact"/>
        </w:trPr>
        <w:tc>
          <w:tcPr>
            <w:shd w:val="clear" w:color="auto" w:fill="ffffff"/>
            <w:tcW w:w="4697" w:type="dxa"/>
            <w:textDirection w:val="lrTb"/>
            <w:noWrap w:val="false"/>
          </w:tcPr>
          <w:p>
            <w:pPr>
              <w:ind w:firstLine="688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  <w:p>
            <w:pPr>
              <w:shd w:val="clear" w:color="auto" w:fill="ffffff"/>
              <w:rPr>
                <w:i/>
                <w:color w:val="000000"/>
                <w:spacing w:val="-4"/>
              </w:rPr>
            </w:pPr>
            <w:r>
              <w:rPr>
                <w:i/>
                <w:color w:val="000000"/>
                <w:spacing w:val="-4"/>
              </w:rPr>
            </w:r>
            <w:r>
              <w:rPr>
                <w:i/>
                <w:color w:val="000000"/>
                <w:spacing w:val="-4"/>
              </w:rPr>
            </w:r>
            <w:r>
              <w:rPr>
                <w:i/>
                <w:color w:val="000000"/>
                <w:spacing w:val="-4"/>
              </w:rPr>
            </w:r>
          </w:p>
        </w:tc>
        <w:tc>
          <w:tcPr>
            <w:shd w:val="clear" w:color="auto" w:fill="ffffff"/>
            <w:tcW w:w="4918" w:type="dxa"/>
            <w:textDirection w:val="lrTb"/>
            <w:noWrap w:val="false"/>
          </w:tcPr>
          <w:p>
            <w:pPr>
              <w:rPr>
                <w:b/>
                <w:color w:val="000000"/>
                <w:spacing w:val="-4"/>
                <w:lang w:val="ru-RU"/>
              </w:rPr>
            </w:pPr>
            <w:r>
              <w:rPr>
                <w:b/>
                <w:color w:val="000000"/>
                <w:spacing w:val="-4"/>
                <w:lang w:val="ru-RU"/>
              </w:rPr>
            </w:r>
            <w:r>
              <w:rPr>
                <w:b/>
                <w:color w:val="000000"/>
                <w:spacing w:val="-4"/>
                <w:lang w:val="ru-RU"/>
              </w:rPr>
            </w:r>
            <w:r>
              <w:rPr>
                <w:b/>
                <w:color w:val="000000"/>
                <w:spacing w:val="-4"/>
                <w:lang w:val="ru-RU"/>
              </w:rPr>
            </w:r>
          </w:p>
        </w:tc>
      </w:tr>
      <w:tr>
        <w:tblPrEx/>
        <w:trPr>
          <w:trHeight w:val="412" w:hRule="exact"/>
        </w:trPr>
        <w:tc>
          <w:tcPr>
            <w:shd w:val="clear" w:color="auto" w:fill="ffffff"/>
            <w:tcW w:w="4697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pacing w:val="-4"/>
                <w:lang w:val="ru-RU"/>
              </w:rPr>
            </w:pPr>
            <w:r>
              <w:rPr>
                <w:color w:val="000000"/>
                <w:spacing w:val="-4"/>
                <w:lang w:val="ru-RU"/>
              </w:rPr>
            </w:r>
            <w:r>
              <w:rPr>
                <w:color w:val="000000"/>
                <w:spacing w:val="-4"/>
                <w:lang w:val="ru-RU"/>
              </w:rPr>
            </w:r>
            <w:r>
              <w:rPr>
                <w:color w:val="000000"/>
                <w:spacing w:val="-4"/>
                <w:lang w:val="ru-RU"/>
              </w:rPr>
            </w:r>
          </w:p>
        </w:tc>
        <w:tc>
          <w:tcPr>
            <w:shd w:val="clear" w:color="auto" w:fill="ffffff"/>
            <w:tcW w:w="4918" w:type="dxa"/>
            <w:textDirection w:val="lrTb"/>
            <w:noWrap w:val="false"/>
          </w:tcPr>
          <w:p>
            <w:pPr>
              <w:rPr>
                <w:color w:val="000000"/>
                <w:spacing w:val="-4"/>
                <w:lang w:val="ru-RU"/>
              </w:rPr>
            </w:pPr>
            <w:r>
              <w:rPr>
                <w:color w:val="000000"/>
                <w:spacing w:val="-4"/>
                <w:lang w:val="ru-RU"/>
              </w:rPr>
            </w:r>
            <w:r>
              <w:rPr>
                <w:color w:val="000000"/>
                <w:spacing w:val="-4"/>
                <w:lang w:val="ru-RU"/>
              </w:rPr>
            </w:r>
            <w:r>
              <w:rPr>
                <w:color w:val="000000"/>
                <w:spacing w:val="-4"/>
                <w:lang w:val="ru-RU"/>
              </w:rPr>
            </w:r>
          </w:p>
        </w:tc>
      </w:tr>
      <w:tr>
        <w:tblPrEx/>
        <w:trPr>
          <w:trHeight w:val="2108"/>
        </w:trPr>
        <w:tc>
          <w:tcPr>
            <w:shd w:val="clear" w:color="auto" w:fill="ffffff"/>
            <w:tcW w:w="4697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</w:r>
            <w:r>
              <w:rPr>
                <w:color w:val="000000"/>
                <w:spacing w:val="-4"/>
              </w:rPr>
            </w:r>
            <w:r>
              <w:rPr>
                <w:color w:val="000000"/>
                <w:spacing w:val="-4"/>
              </w:rPr>
            </w:r>
          </w:p>
        </w:tc>
        <w:tc>
          <w:tcPr>
            <w:shd w:val="clear" w:color="auto" w:fill="ffffff"/>
            <w:tcW w:w="4918" w:type="dxa"/>
            <w:textDirection w:val="lrTb"/>
            <w:noWrap w:val="false"/>
          </w:tcPr>
          <w:p>
            <w:pPr>
              <w:rPr>
                <w:color w:val="000000"/>
                <w:spacing w:val="-4"/>
                <w:lang w:val="ru-RU"/>
              </w:rPr>
            </w:pPr>
            <w:r>
              <w:rPr>
                <w:color w:val="000000"/>
                <w:spacing w:val="-4"/>
                <w:lang w:val="ru-RU"/>
              </w:rPr>
            </w:r>
            <w:r>
              <w:rPr>
                <w:color w:val="000000"/>
                <w:spacing w:val="-4"/>
                <w:lang w:val="ru-RU"/>
              </w:rPr>
            </w:r>
            <w:r>
              <w:rPr>
                <w:color w:val="000000"/>
                <w:spacing w:val="-4"/>
                <w:lang w:val="ru-RU"/>
              </w:rPr>
            </w:r>
          </w:p>
        </w:tc>
      </w:tr>
      <w:tr>
        <w:tblPrEx/>
        <w:trPr>
          <w:trHeight w:val="323" w:hRule="exact"/>
        </w:trPr>
        <w:tc>
          <w:tcPr>
            <w:shd w:val="clear" w:color="auto" w:fill="ffffff"/>
            <w:tcW w:w="4697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pacing w:val="-4"/>
                <w:lang w:val="ru-RU"/>
              </w:rPr>
            </w:pPr>
            <w:r>
              <w:rPr>
                <w:color w:val="000000"/>
                <w:spacing w:val="-4"/>
                <w:lang w:val="ru-RU"/>
              </w:rPr>
            </w:r>
            <w:r>
              <w:rPr>
                <w:color w:val="000000"/>
                <w:spacing w:val="-4"/>
                <w:lang w:val="ru-RU"/>
              </w:rPr>
            </w:r>
            <w:r>
              <w:rPr>
                <w:color w:val="000000"/>
                <w:spacing w:val="-4"/>
                <w:lang w:val="ru-RU"/>
              </w:rPr>
            </w:r>
          </w:p>
          <w:p>
            <w:pPr>
              <w:shd w:val="clear" w:color="auto" w:fill="ffffff"/>
              <w:rPr>
                <w:color w:val="000000"/>
                <w:spacing w:val="-4"/>
                <w:lang w:val="ru-RU"/>
              </w:rPr>
            </w:pPr>
            <w:r>
              <w:rPr>
                <w:color w:val="000000"/>
                <w:spacing w:val="-4"/>
                <w:lang w:val="ru-RU"/>
              </w:rPr>
            </w:r>
            <w:r>
              <w:rPr>
                <w:color w:val="000000"/>
                <w:spacing w:val="-4"/>
                <w:lang w:val="ru-RU"/>
              </w:rPr>
            </w:r>
            <w:r>
              <w:rPr>
                <w:color w:val="000000"/>
                <w:spacing w:val="-4"/>
                <w:lang w:val="ru-RU"/>
              </w:rPr>
            </w:r>
          </w:p>
          <w:p>
            <w:pPr>
              <w:shd w:val="clear" w:color="auto" w:fill="ffffff"/>
              <w:rPr>
                <w:color w:val="000000"/>
                <w:spacing w:val="-4"/>
                <w:lang w:val="ru-RU"/>
              </w:rPr>
            </w:pPr>
            <w:r>
              <w:rPr>
                <w:color w:val="000000"/>
                <w:spacing w:val="-4"/>
                <w:lang w:val="ru-RU"/>
              </w:rPr>
            </w:r>
            <w:r>
              <w:rPr>
                <w:color w:val="000000"/>
                <w:spacing w:val="-4"/>
                <w:lang w:val="ru-RU"/>
              </w:rPr>
            </w:r>
            <w:r>
              <w:rPr>
                <w:color w:val="000000"/>
                <w:spacing w:val="-4"/>
                <w:lang w:val="ru-RU"/>
              </w:rPr>
            </w:r>
          </w:p>
        </w:tc>
        <w:tc>
          <w:tcPr>
            <w:shd w:val="clear" w:color="auto" w:fill="ffffff"/>
            <w:tcW w:w="4918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pacing w:val="-4"/>
                <w:lang w:val="ru-RU"/>
              </w:rPr>
            </w:pPr>
            <w:r>
              <w:rPr>
                <w:color w:val="000000"/>
                <w:spacing w:val="-4"/>
                <w:lang w:val="ru-RU"/>
              </w:rPr>
            </w:r>
            <w:r>
              <w:rPr>
                <w:color w:val="000000"/>
                <w:spacing w:val="-4"/>
                <w:lang w:val="ru-RU"/>
              </w:rPr>
            </w:r>
            <w:r>
              <w:rPr>
                <w:color w:val="000000"/>
                <w:spacing w:val="-4"/>
                <w:lang w:val="ru-RU"/>
              </w:rPr>
            </w:r>
          </w:p>
        </w:tc>
      </w:tr>
      <w:tr>
        <w:tblPrEx/>
        <w:trPr>
          <w:trHeight w:val="293" w:hRule="exact"/>
        </w:trPr>
        <w:tc>
          <w:tcPr>
            <w:shd w:val="clear" w:color="auto" w:fill="ffffff"/>
            <w:tcW w:w="4697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</w:r>
            <w:r>
              <w:rPr>
                <w:color w:val="000000"/>
                <w:spacing w:val="-4"/>
              </w:rPr>
            </w:r>
            <w:r>
              <w:rPr>
                <w:color w:val="000000"/>
                <w:spacing w:val="-4"/>
              </w:rPr>
            </w:r>
          </w:p>
        </w:tc>
        <w:tc>
          <w:tcPr>
            <w:shd w:val="clear" w:color="auto" w:fill="ffffff"/>
            <w:tcW w:w="4918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pacing w:val="-4"/>
                <w:lang w:val="ru-RU"/>
              </w:rPr>
            </w:pPr>
            <w:r>
              <w:rPr>
                <w:color w:val="000000"/>
                <w:spacing w:val="-4"/>
                <w:lang w:val="ru-RU"/>
              </w:rPr>
            </w:r>
            <w:r>
              <w:rPr>
                <w:color w:val="000000"/>
                <w:spacing w:val="-4"/>
                <w:lang w:val="ru-RU"/>
              </w:rPr>
            </w:r>
            <w:r>
              <w:rPr>
                <w:color w:val="000000"/>
                <w:spacing w:val="-4"/>
                <w:lang w:val="ru-RU"/>
              </w:rPr>
            </w:r>
          </w:p>
        </w:tc>
      </w:tr>
      <w:tr>
        <w:tblPrEx/>
        <w:trPr>
          <w:trHeight w:val="274" w:hRule="exact"/>
        </w:trPr>
        <w:tc>
          <w:tcPr>
            <w:shd w:val="clear" w:color="auto" w:fill="ffffff"/>
            <w:tcW w:w="4697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pacing w:val="-4"/>
                <w:lang w:val="ru-RU"/>
              </w:rPr>
            </w:pPr>
            <w:r>
              <w:rPr>
                <w:color w:val="000000"/>
                <w:spacing w:val="-4"/>
                <w:lang w:val="ru-RU"/>
              </w:rPr>
            </w:r>
            <w:r>
              <w:rPr>
                <w:color w:val="000000"/>
                <w:spacing w:val="-4"/>
                <w:lang w:val="ru-RU"/>
              </w:rPr>
            </w:r>
            <w:r>
              <w:rPr>
                <w:color w:val="000000"/>
                <w:spacing w:val="-4"/>
                <w:lang w:val="ru-RU"/>
              </w:rPr>
            </w:r>
          </w:p>
        </w:tc>
        <w:tc>
          <w:tcPr>
            <w:shd w:val="clear" w:color="auto" w:fill="ffffff"/>
            <w:tcW w:w="4918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pacing w:val="-4"/>
                <w:lang w:val="ru-RU"/>
              </w:rPr>
            </w:pPr>
            <w:r>
              <w:rPr>
                <w:color w:val="000000"/>
                <w:spacing w:val="-4"/>
                <w:lang w:val="ru-RU"/>
              </w:rPr>
            </w:r>
            <w:r>
              <w:rPr>
                <w:color w:val="000000"/>
                <w:spacing w:val="-4"/>
                <w:lang w:val="ru-RU"/>
              </w:rPr>
            </w:r>
            <w:r>
              <w:rPr>
                <w:color w:val="000000"/>
                <w:spacing w:val="-4"/>
                <w:lang w:val="ru-RU"/>
              </w:rPr>
            </w:r>
          </w:p>
        </w:tc>
      </w:tr>
      <w:tr>
        <w:tblPrEx/>
        <w:trPr>
          <w:trHeight w:val="823" w:hRule="exact"/>
        </w:trPr>
        <w:tc>
          <w:tcPr>
            <w:shd w:val="clear" w:color="auto" w:fill="ffffff"/>
            <w:tcW w:w="4697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</w:r>
            <w:r>
              <w:rPr>
                <w:color w:val="000000"/>
                <w:spacing w:val="-4"/>
              </w:rPr>
            </w:r>
            <w:r>
              <w:rPr>
                <w:color w:val="000000"/>
                <w:spacing w:val="-4"/>
              </w:rPr>
            </w:r>
          </w:p>
        </w:tc>
        <w:tc>
          <w:tcPr>
            <w:shd w:val="clear" w:color="auto" w:fill="ffffff"/>
            <w:tcW w:w="4918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</w:r>
            <w:r>
              <w:rPr>
                <w:color w:val="000000"/>
                <w:spacing w:val="-4"/>
              </w:rPr>
            </w:r>
            <w:r>
              <w:rPr>
                <w:color w:val="000000"/>
                <w:spacing w:val="-4"/>
              </w:rPr>
            </w:r>
          </w:p>
        </w:tc>
      </w:tr>
    </w:tbl>
    <w:p>
      <w:pPr>
        <w:ind w:firstLine="708"/>
        <w:jc w:val="both"/>
        <w:rPr>
          <w:b/>
          <w:lang w:val="ru-RU" w:eastAsia="en-US"/>
        </w:rPr>
      </w:pPr>
      <w:r>
        <w:rPr>
          <w:b/>
          <w:lang w:val="ru-RU" w:eastAsia="en-US"/>
        </w:rPr>
      </w:r>
      <w:r>
        <w:rPr>
          <w:b/>
          <w:lang w:val="ru-RU" w:eastAsia="en-US"/>
        </w:rPr>
      </w:r>
      <w:r>
        <w:rPr>
          <w:b/>
          <w:lang w:val="ru-RU" w:eastAsia="en-US"/>
        </w:rPr>
      </w:r>
    </w:p>
    <w:p>
      <w:pPr>
        <w:ind w:firstLine="708"/>
        <w:jc w:val="both"/>
        <w:rPr>
          <w:b/>
          <w:lang w:val="ru-RU" w:eastAsia="en-US"/>
        </w:rPr>
      </w:pPr>
      <w:r>
        <w:rPr>
          <w:b/>
          <w:lang w:val="ru-RU" w:eastAsia="en-US"/>
        </w:rPr>
      </w:r>
      <w:r>
        <w:rPr>
          <w:b/>
          <w:lang w:val="ru-RU" w:eastAsia="en-US"/>
        </w:rPr>
      </w:r>
      <w:r>
        <w:rPr>
          <w:b/>
          <w:lang w:val="ru-RU" w:eastAsia="en-US"/>
        </w:rPr>
      </w:r>
    </w:p>
    <w:p>
      <w:pPr>
        <w:ind w:firstLine="708"/>
        <w:jc w:val="both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right"/>
        <w:rPr>
          <w:lang w:val="ru-RU"/>
        </w:rPr>
      </w:pPr>
      <w:r/>
      <w:bookmarkStart w:id="14" w:name="_GoBack"/>
      <w:r/>
      <w:bookmarkEnd w:id="14"/>
      <w:r>
        <w:rPr>
          <w:lang w:val="ru-RU"/>
        </w:rPr>
        <w:t xml:space="preserve">Приложение № 2</w:t>
      </w:r>
      <w:r>
        <w:rPr>
          <w:lang w:val="ru-RU"/>
        </w:rPr>
      </w:r>
      <w:r>
        <w:rPr>
          <w:lang w:val="ru-RU"/>
        </w:rPr>
      </w:r>
    </w:p>
    <w:p>
      <w:pPr>
        <w:jc w:val="right"/>
        <w:rPr>
          <w:lang w:val="ru-RU"/>
        </w:rPr>
      </w:pPr>
      <w:r>
        <w:rPr>
          <w:lang w:val="ru-RU"/>
        </w:rPr>
        <w:t xml:space="preserve">к Договору №___________ от «______»_________________20___ г.</w:t>
      </w:r>
      <w:r>
        <w:rPr>
          <w:lang w:val="ru-RU"/>
        </w:rPr>
      </w:r>
      <w:r>
        <w:rPr>
          <w:lang w:val="ru-RU"/>
        </w:rPr>
      </w:r>
    </w:p>
    <w:p>
      <w:pPr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jc w:val="center"/>
        <w:tabs>
          <w:tab w:val="left" w:pos="8280" w:leader="none"/>
        </w:tabs>
        <w:rPr>
          <w:b/>
          <w:lang w:val="ru-RU"/>
        </w:rPr>
      </w:pPr>
      <w:r>
        <w:rPr>
          <w:b/>
          <w:lang w:val="ru-RU"/>
        </w:rPr>
        <w:t xml:space="preserve">Задание на оказание услуг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ind w:firstLine="709"/>
        <w:jc w:val="center"/>
        <w:tabs>
          <w:tab w:val="left" w:pos="8280" w:leader="none"/>
        </w:tabs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numPr>
          <w:ilvl w:val="0"/>
          <w:numId w:val="30"/>
        </w:numPr>
        <w:contextualSpacing/>
        <w:jc w:val="both"/>
        <w:widowControl w:val="off"/>
        <w:tabs>
          <w:tab w:val="left" w:pos="567" w:leader="none"/>
        </w:tabs>
        <w:rPr>
          <w:color w:val="000000"/>
          <w:lang w:val="ru-RU"/>
        </w:rPr>
      </w:pPr>
      <w:r>
        <w:rPr>
          <w:color w:val="000000"/>
          <w:lang w:val="ru-RU"/>
        </w:rPr>
        <w:t xml:space="preserve">Заявка на предоставление необходимого </w:t>
      </w:r>
      <w:r>
        <w:rPr>
          <w:color w:val="000000"/>
          <w:lang w:val="ru-RU"/>
        </w:rPr>
        <w:t xml:space="preserve">а</w:t>
      </w:r>
      <w:r>
        <w:rPr>
          <w:color w:val="000000"/>
          <w:lang w:val="ru-RU"/>
        </w:rPr>
        <w:t xml:space="preserve">втотранспорта</w:t>
      </w:r>
      <w:r>
        <w:rPr>
          <w:color w:val="000000"/>
          <w:lang w:val="ru-RU"/>
        </w:rPr>
        <w:t xml:space="preserve"> и спецтехники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 подается в зависимости от необходимости нужд Заказчика, на электронный адрес Исполнителя _____________.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numPr>
          <w:ilvl w:val="0"/>
          <w:numId w:val="30"/>
        </w:numPr>
        <w:contextualSpacing/>
        <w:jc w:val="both"/>
        <w:widowControl w:val="off"/>
        <w:tabs>
          <w:tab w:val="left" w:pos="567" w:leader="none"/>
        </w:tabs>
        <w:rPr>
          <w:color w:val="000000"/>
          <w:lang w:val="ru-RU"/>
        </w:rPr>
      </w:pPr>
      <w:r>
        <w:rPr>
          <w:color w:val="000000"/>
          <w:shd w:val="clear" w:color="auto" w:fill="ffffff"/>
          <w:lang w:val="ru-RU"/>
        </w:rPr>
        <w:t xml:space="preserve">Результат работы </w:t>
      </w:r>
      <w:r>
        <w:rPr>
          <w:color w:val="000000"/>
          <w:shd w:val="clear" w:color="auto" w:fill="ffffff"/>
          <w:lang w:val="ru-RU"/>
        </w:rPr>
        <w:t xml:space="preserve">автомобилей и спецтехники</w:t>
      </w:r>
      <w:r>
        <w:rPr>
          <w:color w:val="000000"/>
          <w:shd w:val="clear" w:color="auto" w:fill="ffffff"/>
          <w:lang w:val="ru-RU"/>
        </w:rPr>
        <w:t xml:space="preserve">: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numPr>
          <w:ilvl w:val="0"/>
          <w:numId w:val="31"/>
        </w:numPr>
        <w:contextualSpacing/>
        <w:jc w:val="both"/>
        <w:rPr>
          <w:b/>
          <w:bCs/>
          <w:lang w:val="ru-RU"/>
        </w:rPr>
      </w:pPr>
      <w:r>
        <w:rPr>
          <w:color w:val="000000"/>
        </w:rPr>
        <w:t xml:space="preserve">Результат работы </w:t>
      </w:r>
      <w:r>
        <w:rPr>
          <w:color w:val="000000"/>
          <w:shd w:val="clear" w:color="auto" w:fill="ffffff"/>
          <w:lang w:val="ru-RU"/>
        </w:rPr>
        <w:t xml:space="preserve">автомобилей и спецтехники</w:t>
      </w:r>
      <w:r>
        <w:rPr>
          <w:color w:val="000000"/>
        </w:rPr>
        <w:t xml:space="preserve"> фиксируется в </w:t>
      </w:r>
      <w:r>
        <w:rPr>
          <w:color w:val="000000"/>
          <w:lang w:val="ru-RU"/>
        </w:rPr>
        <w:t xml:space="preserve">путевом листе, а при </w:t>
      </w:r>
      <w:r>
        <w:rPr>
          <w:lang w:val="ru-RU"/>
        </w:rPr>
        <w:t xml:space="preserve"> перевозке нефтепродуктов автотранспортом</w:t>
      </w:r>
      <w:r>
        <w:rPr>
          <w:color w:val="000000"/>
          <w:lang w:val="ru-RU"/>
        </w:rPr>
        <w:t xml:space="preserve"> в транспортной накладной</w:t>
      </w:r>
      <w:r>
        <w:rPr>
          <w:color w:val="000000"/>
          <w:lang w:val="ru-RU"/>
        </w:rPr>
        <w:t xml:space="preserve">;</w:t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numPr>
          <w:ilvl w:val="0"/>
          <w:numId w:val="31"/>
        </w:numPr>
        <w:contextualSpacing/>
        <w:rPr>
          <w:b/>
          <w:bCs/>
          <w:lang w:val="ru-RU"/>
        </w:rPr>
      </w:pPr>
      <w:r>
        <w:rPr>
          <w:color w:val="000000"/>
        </w:rPr>
        <w:t xml:space="preserve">Время использования </w:t>
      </w:r>
      <w:r>
        <w:rPr>
          <w:color w:val="000000"/>
          <w:lang w:val="ru-RU"/>
        </w:rPr>
        <w:t xml:space="preserve">Автотранспорта</w:t>
      </w:r>
      <w:r>
        <w:rPr>
          <w:color w:val="000000"/>
        </w:rPr>
        <w:t xml:space="preserve">, оплачивается Заказчиком за фактически отработанное время, по согласованным тарифам (Приложение № </w:t>
      </w:r>
      <w:r>
        <w:rPr>
          <w:color w:val="000000"/>
          <w:lang w:val="ru-RU"/>
        </w:rPr>
        <w:t xml:space="preserve">1</w:t>
      </w:r>
      <w:r>
        <w:rPr>
          <w:color w:val="000000"/>
        </w:rPr>
        <w:t xml:space="preserve"> к настоящему договору);</w:t>
      </w:r>
      <w:r>
        <w:rPr>
          <w:color w:val="000000"/>
          <w:lang w:val="ru-RU"/>
        </w:rPr>
        <w:t xml:space="preserve"> а п</w:t>
      </w:r>
      <w:r>
        <w:rPr>
          <w:lang w:val="ru-RU"/>
        </w:rPr>
        <w:t xml:space="preserve">ри перевозке нефтепродуктов автотранспортом, стоимость услуги определяется тарифом за перевозку одной тонны мазута или дизельного топлива по маршруту перевозки.</w:t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numPr>
          <w:ilvl w:val="0"/>
          <w:numId w:val="31"/>
        </w:numPr>
        <w:contextualSpacing/>
        <w:jc w:val="both"/>
        <w:rPr>
          <w:b/>
          <w:bCs/>
          <w:lang w:val="ru-RU"/>
        </w:rPr>
      </w:pPr>
      <w:r>
        <w:rPr>
          <w:color w:val="000000"/>
        </w:rPr>
        <w:t xml:space="preserve">Исполнитель фиксирует в </w:t>
      </w:r>
      <w:r>
        <w:rPr>
          <w:color w:val="000000"/>
          <w:lang w:val="ru-RU"/>
        </w:rPr>
        <w:t xml:space="preserve">путевом листе, транспортной накладной</w:t>
      </w:r>
      <w:r>
        <w:rPr>
          <w:color w:val="000000"/>
        </w:rPr>
        <w:t xml:space="preserve"> Заказчика результат работы за подтверждаемый период, а ответственное за использование </w:t>
      </w:r>
      <w:r>
        <w:rPr>
          <w:color w:val="000000"/>
          <w:lang w:val="ru-RU"/>
        </w:rPr>
        <w:t xml:space="preserve">автомобилей и спецтехники</w:t>
      </w:r>
      <w:r>
        <w:rPr>
          <w:color w:val="000000"/>
        </w:rPr>
        <w:t xml:space="preserve"> лицо </w:t>
      </w:r>
      <w:r>
        <w:t xml:space="preserve">Заказчика</w:t>
      </w:r>
      <w:r>
        <w:rPr>
          <w:lang w:val="ru-RU"/>
        </w:rPr>
        <w:t xml:space="preserve">,</w:t>
      </w:r>
      <w:r>
        <w:rPr>
          <w:color w:val="000000"/>
        </w:rPr>
        <w:t xml:space="preserve"> в случае соответствия зафиксированного Исполнителем результата фактическому, подтверждает результат работы;</w:t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numPr>
          <w:ilvl w:val="0"/>
          <w:numId w:val="31"/>
        </w:numPr>
        <w:contextualSpacing/>
        <w:jc w:val="both"/>
        <w:rPr>
          <w:b/>
          <w:bCs/>
          <w:lang w:val="ru-RU"/>
        </w:rPr>
      </w:pPr>
      <w:r>
        <w:rPr>
          <w:color w:val="000000"/>
        </w:rPr>
        <w:t xml:space="preserve">Заказчик оплачивает фактическое время использования </w:t>
      </w:r>
      <w:r>
        <w:rPr>
          <w:color w:val="000000"/>
          <w:lang w:val="ru-RU"/>
        </w:rPr>
        <w:t xml:space="preserve">автомобилей и спецтехники</w:t>
      </w:r>
      <w:r>
        <w:rPr>
          <w:color w:val="000000"/>
        </w:rPr>
        <w:t xml:space="preserve"> в соответствии с результатом, подтвержденным </w:t>
      </w:r>
      <w:r>
        <w:rPr>
          <w:color w:val="000000"/>
          <w:lang w:val="ru-RU"/>
        </w:rPr>
        <w:t xml:space="preserve">путевыми листами, транспортными накладными</w:t>
      </w:r>
      <w:r>
        <w:rPr>
          <w:color w:val="000000"/>
        </w:rPr>
        <w:t xml:space="preserve">.</w:t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pStyle w:val="962"/>
        <w:numPr>
          <w:ilvl w:val="0"/>
          <w:numId w:val="30"/>
        </w:numPr>
        <w:jc w:val="both"/>
        <w:rPr>
          <w:bCs/>
        </w:rPr>
      </w:pPr>
      <w:r>
        <w:rPr>
          <w:bCs/>
        </w:rPr>
        <w:t xml:space="preserve">Исполнитель должен:</w:t>
      </w:r>
      <w:r>
        <w:rPr>
          <w:bCs/>
        </w:rPr>
      </w:r>
      <w:r>
        <w:rPr>
          <w:bCs/>
        </w:rPr>
      </w:r>
    </w:p>
    <w:p>
      <w:pPr>
        <w:ind w:firstLine="708"/>
        <w:jc w:val="both"/>
        <w:rPr>
          <w:bCs/>
          <w:lang w:val="ru-RU"/>
        </w:rPr>
      </w:pPr>
      <w:r>
        <w:rPr>
          <w:bCs/>
          <w:lang w:val="ru-RU"/>
        </w:rPr>
        <w:t xml:space="preserve">3.1     иметь необходимое количество и наименование транспортных сре</w:t>
      </w:r>
      <w:r>
        <w:rPr>
          <w:bCs/>
          <w:lang w:val="ru-RU"/>
        </w:rPr>
        <w:t xml:space="preserve">дств дл</w:t>
      </w:r>
      <w:r>
        <w:rPr>
          <w:bCs/>
          <w:lang w:val="ru-RU"/>
        </w:rPr>
        <w:t xml:space="preserve">я бесперебойного, ритмичного и качественного оказания  услуг собственными силами, в соответствии с потребностью и заявками заказчика. В случае привл</w:t>
      </w:r>
      <w:r>
        <w:rPr>
          <w:bCs/>
          <w:lang w:val="ru-RU"/>
        </w:rPr>
        <w:t xml:space="preserve">ечения для исполнения обязательств по договору третьих лиц, исполнитель обязан предоставить заказчику, документы подтверждающие законность хозяйственных отношений исполнителя и третьих лиц (договор подряда, договор аренды, соглашение о намерениях, прочие);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ind w:firstLine="708"/>
        <w:jc w:val="both"/>
        <w:rPr>
          <w:bCs/>
          <w:lang w:val="ru-RU"/>
        </w:rPr>
      </w:pPr>
      <w:r>
        <w:rPr>
          <w:bCs/>
          <w:lang w:val="ru-RU"/>
        </w:rPr>
        <w:t xml:space="preserve">3.2   иметь резерв транспортных средств, для организации бесперебойного оказания услуг на время нахождения закрепленных и разъездных транспортных сре</w:t>
      </w:r>
      <w:r>
        <w:rPr>
          <w:bCs/>
          <w:lang w:val="ru-RU"/>
        </w:rPr>
        <w:t xml:space="preserve">дств в р</w:t>
      </w:r>
      <w:r>
        <w:rPr>
          <w:bCs/>
          <w:lang w:val="ru-RU"/>
        </w:rPr>
        <w:t xml:space="preserve">емонте и на техническом обслуживании, а также на случай изменения в сторону увеличения потребности заказчика в транспортных услугах.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ind w:firstLine="708"/>
        <w:jc w:val="both"/>
        <w:rPr>
          <w:bCs/>
          <w:lang w:val="ru-RU"/>
        </w:rPr>
      </w:pPr>
      <w:r>
        <w:rPr>
          <w:bCs/>
          <w:lang w:val="ru-RU"/>
        </w:rPr>
        <w:t xml:space="preserve">3.3  иметь кадровый резерв для подмены временно отсутствующих, закрепленных за автомобилями, предоставляемыми по долгосрочным заявкам, водителей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pStyle w:val="962"/>
        <w:numPr>
          <w:ilvl w:val="0"/>
          <w:numId w:val="30"/>
        </w:numPr>
        <w:jc w:val="both"/>
        <w:rPr>
          <w:bCs/>
        </w:rPr>
      </w:pPr>
      <w:r>
        <w:rPr>
          <w:bCs/>
        </w:rPr>
        <w:t xml:space="preserve">Персонал водителей должен быть обучен и проинструктирован. Должен допускаться к работе на линии, в соответствии с требованиями закона РФ от 10.12.1995 г. № 196-ФЗ «О безопасности дорожного движения», ст. 20 закона - в частности и его подзаконными актами.</w:t>
      </w:r>
      <w:r>
        <w:rPr>
          <w:bCs/>
        </w:rPr>
      </w:r>
      <w:r>
        <w:rPr>
          <w:bCs/>
        </w:rPr>
      </w:r>
    </w:p>
    <w:p>
      <w:pPr>
        <w:pStyle w:val="962"/>
        <w:numPr>
          <w:ilvl w:val="0"/>
          <w:numId w:val="30"/>
        </w:numPr>
        <w:jc w:val="both"/>
        <w:rPr>
          <w:bCs/>
        </w:rPr>
      </w:pPr>
      <w:r>
        <w:rPr>
          <w:bCs/>
        </w:rPr>
        <w:t xml:space="preserve">Лица, назначенные приказом по предприятию исполнителя ответственными за безопасность дорожного движения, ежедневный контроль технического состояния транспортных средств перед выездом на линию, проведение </w:t>
      </w:r>
      <w:r>
        <w:rPr>
          <w:bCs/>
        </w:rPr>
        <w:t xml:space="preserve">предрейсового</w:t>
      </w:r>
      <w:r>
        <w:rPr>
          <w:bCs/>
        </w:rPr>
        <w:t xml:space="preserve"> медицинского контроля, либо являющиеся ими на другом законном основании, должны быть обучены, лицензированы и допущены к работе, в соответствии с действующим законодательством РФ</w:t>
      </w:r>
      <w:r>
        <w:rPr>
          <w:bCs/>
        </w:rPr>
        <w:t xml:space="preserve">.</w:t>
      </w:r>
      <w:r>
        <w:rPr>
          <w:bCs/>
        </w:rPr>
        <w:t xml:space="preserve"> </w:t>
      </w:r>
      <w:r>
        <w:rPr>
          <w:bCs/>
        </w:rPr>
        <w:t xml:space="preserve">к</w:t>
      </w:r>
      <w:r>
        <w:rPr>
          <w:bCs/>
        </w:rPr>
        <w:t xml:space="preserve">опии распорядительных, разрешительных лицензионных документов.</w:t>
      </w:r>
      <w:r>
        <w:rPr>
          <w:bCs/>
        </w:rPr>
      </w:r>
      <w:r>
        <w:rPr>
          <w:bCs/>
        </w:rPr>
      </w:r>
    </w:p>
    <w:p>
      <w:pPr>
        <w:pStyle w:val="962"/>
        <w:numPr>
          <w:ilvl w:val="0"/>
          <w:numId w:val="30"/>
        </w:numPr>
        <w:jc w:val="both"/>
        <w:rPr>
          <w:bCs/>
        </w:rPr>
      </w:pPr>
      <w:r>
        <w:rPr>
          <w:bCs/>
        </w:rPr>
        <w:t xml:space="preserve">Предоставление исправных, укомплектованных транспортных </w:t>
      </w:r>
      <w:r>
        <w:rPr>
          <w:bCs/>
        </w:rPr>
        <w:t xml:space="preserve">средств, в соответствии с требованиями Технического регламента таможенного союза «О безопасности колесных транспортных средств», Правил дорожного движения. При предъявлении требований законодательства РФ - прошедшими лицензирование установленным порядком. </w:t>
      </w:r>
      <w:r>
        <w:rPr>
          <w:bCs/>
        </w:rPr>
        <w:t xml:space="preserve">Прошедшими</w:t>
      </w:r>
      <w:r>
        <w:rPr>
          <w:bCs/>
        </w:rPr>
        <w:t xml:space="preserve"> ежегодный технический осмотр. Застрахованными в соответствии с </w:t>
      </w:r>
      <w:r>
        <w:rPr>
          <w:bCs/>
        </w:rPr>
        <w:t xml:space="preserve">действующим Закон</w:t>
      </w:r>
      <w:r>
        <w:rPr>
          <w:bCs/>
        </w:rPr>
        <w:t xml:space="preserve">одательством РФ. Обеспеченных путевой документацией, установленных форм, оформленной в соответствии с требованиями приказа Министерства транспорта РФ от 18 сентября 2008 г. N 152 «Об утверждении обязательных реквизитов и порядка заполнения путевых листов».</w:t>
      </w:r>
      <w:r>
        <w:rPr>
          <w:bCs/>
        </w:rPr>
      </w:r>
      <w:r>
        <w:rPr>
          <w:bCs/>
        </w:rPr>
      </w:r>
    </w:p>
    <w:p>
      <w:pPr>
        <w:pStyle w:val="962"/>
        <w:numPr>
          <w:ilvl w:val="0"/>
          <w:numId w:val="30"/>
        </w:numPr>
        <w:jc w:val="both"/>
        <w:rPr>
          <w:bCs/>
        </w:rPr>
      </w:pPr>
      <w:r>
        <w:rPr>
          <w:bCs/>
        </w:rPr>
        <w:t xml:space="preserve">Эксплуатация транспортных средств исполнителем, с выполнением мероприятий по обеспечению безопасности дорожного движени</w:t>
      </w:r>
      <w:r>
        <w:rPr>
          <w:bCs/>
        </w:rPr>
        <w:t xml:space="preserve">я в соответствии с требованиями, предъявляемыми как к юридическим, так и физическим лицам - собственникам транспортных средств, законом РФ от 10.12.1995 г. № 196-ФЗ «О безопасности дорожного движения», ст. 20 закона - в частности и его подзаконными актами.</w:t>
      </w:r>
      <w:r>
        <w:rPr>
          <w:bCs/>
        </w:rPr>
      </w:r>
      <w:r>
        <w:rPr>
          <w:bCs/>
        </w:rPr>
      </w:r>
    </w:p>
    <w:p>
      <w:pPr>
        <w:pStyle w:val="962"/>
        <w:numPr>
          <w:ilvl w:val="0"/>
          <w:numId w:val="30"/>
        </w:numPr>
        <w:jc w:val="both"/>
        <w:rPr>
          <w:bCs/>
        </w:rPr>
      </w:pPr>
      <w:r>
        <w:rPr>
          <w:bCs/>
        </w:rPr>
        <w:t xml:space="preserve">Гарантировать безопасность перевозимых </w:t>
      </w:r>
      <w:r>
        <w:rPr>
          <w:bCs/>
        </w:rPr>
        <w:t xml:space="preserve">грузов и проведения работ</w:t>
      </w:r>
      <w:r>
        <w:rPr>
          <w:bCs/>
        </w:rPr>
        <w:t xml:space="preserve">.</w:t>
      </w:r>
      <w:r>
        <w:rPr>
          <w:bCs/>
        </w:rPr>
      </w:r>
      <w:r>
        <w:rPr>
          <w:bCs/>
        </w:rPr>
      </w:r>
    </w:p>
    <w:p>
      <w:pPr>
        <w:pStyle w:val="962"/>
        <w:ind w:left="709"/>
        <w:jc w:val="both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962"/>
        <w:ind w:left="709"/>
        <w:jc w:val="both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962"/>
        <w:ind w:left="709"/>
        <w:jc w:val="both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962"/>
        <w:ind w:left="709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77"/>
        <w:gridCol w:w="2128"/>
        <w:gridCol w:w="377"/>
        <w:gridCol w:w="2621"/>
        <w:gridCol w:w="2150"/>
      </w:tblGrid>
      <w:tr>
        <w:tblPrEx/>
        <w:trPr/>
        <w:tc>
          <w:tcPr>
            <w:shd w:val="clear" w:color="auto" w:fill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639" w:type="dxa"/>
            <w:textDirection w:val="lrTb"/>
            <w:noWrap w:val="false"/>
          </w:tcPr>
          <w:p>
            <w:pPr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 xml:space="preserve">Заказчик:</w:t>
            </w:r>
            <w:r>
              <w:rPr>
                <w:b/>
                <w:lang w:val="ru-RU" w:eastAsia="en-US"/>
              </w:rPr>
            </w:r>
            <w:r>
              <w:rPr>
                <w:b/>
                <w:lang w:val="ru-RU" w:eastAsia="en-US"/>
              </w:rPr>
            </w:r>
          </w:p>
        </w:tc>
        <w:tc>
          <w:tcPr>
            <w:shd w:val="clear" w:color="auto" w:fill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147" w:type="dxa"/>
            <w:textDirection w:val="lrTb"/>
            <w:noWrap w:val="false"/>
          </w:tcPr>
          <w:p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</w:p>
        </w:tc>
        <w:tc>
          <w:tcPr>
            <w:shd w:val="clear" w:color="auto" w:fill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384" w:type="dxa"/>
            <w:textDirection w:val="lrTb"/>
            <w:noWrap w:val="false"/>
          </w:tcPr>
          <w:p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</w:p>
        </w:tc>
        <w:tc>
          <w:tcPr>
            <w:shd w:val="clear" w:color="auto" w:fill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663" w:type="dxa"/>
            <w:textDirection w:val="lrTb"/>
            <w:noWrap w:val="false"/>
          </w:tcPr>
          <w:p>
            <w:pPr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 xml:space="preserve">Исполнитель:</w:t>
            </w:r>
            <w:r>
              <w:rPr>
                <w:b/>
                <w:lang w:val="ru-RU" w:eastAsia="en-US"/>
              </w:rPr>
            </w:r>
            <w:r>
              <w:rPr>
                <w:b/>
                <w:lang w:val="ru-RU" w:eastAsia="en-US"/>
              </w:rPr>
            </w:r>
          </w:p>
        </w:tc>
        <w:tc>
          <w:tcPr>
            <w:shd w:val="clear" w:color="auto" w:fill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077" w:type="dxa"/>
            <w:textDirection w:val="lrTb"/>
            <w:noWrap w:val="false"/>
          </w:tcPr>
          <w:p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639" w:type="dxa"/>
            <w:textDirection w:val="lrTb"/>
            <w:noWrap w:val="false"/>
          </w:tcPr>
          <w:p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</w:p>
        </w:tc>
        <w:tc>
          <w:tcPr>
            <w:shd w:val="clear" w:color="auto" w:fill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147" w:type="dxa"/>
            <w:textDirection w:val="lrTb"/>
            <w:noWrap w:val="false"/>
          </w:tcPr>
          <w:p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</w:p>
        </w:tc>
        <w:tc>
          <w:tcPr>
            <w:shd w:val="clear" w:color="auto" w:fill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384" w:type="dxa"/>
            <w:textDirection w:val="lrTb"/>
            <w:noWrap w:val="false"/>
          </w:tcPr>
          <w:p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</w:p>
        </w:tc>
        <w:tc>
          <w:tcPr>
            <w:shd w:val="clear" w:color="auto" w:fill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663" w:type="dxa"/>
            <w:textDirection w:val="lrTb"/>
            <w:noWrap w:val="false"/>
          </w:tcPr>
          <w:p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</w:p>
        </w:tc>
        <w:tc>
          <w:tcPr>
            <w:shd w:val="clear" w:color="auto" w:fill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077" w:type="dxa"/>
            <w:textDirection w:val="lrTb"/>
            <w:noWrap w:val="false"/>
          </w:tcPr>
          <w:p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tcW w:w="2639" w:type="dxa"/>
            <w:textDirection w:val="lrTb"/>
            <w:noWrap w:val="false"/>
          </w:tcPr>
          <w:p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</w:p>
        </w:tc>
        <w:tc>
          <w:tcPr>
            <w:shd w:val="clear" w:color="auto" w:fill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147" w:type="dxa"/>
            <w:textDirection w:val="lrTb"/>
            <w:noWrap w:val="false"/>
          </w:tcPr>
          <w:p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/</w:t>
            </w:r>
            <w:r>
              <w:rPr>
                <w:lang w:val="ru-RU" w:eastAsia="en-US"/>
              </w:rPr>
              <w:t xml:space="preserve">____________</w:t>
            </w:r>
            <w:r>
              <w:rPr>
                <w:lang w:val="ru-RU" w:eastAsia="en-US"/>
              </w:rPr>
              <w:t xml:space="preserve"> /</w:t>
            </w: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</w:p>
        </w:tc>
        <w:tc>
          <w:tcPr>
            <w:shd w:val="clear" w:color="auto" w:fill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384" w:type="dxa"/>
            <w:textDirection w:val="lrTb"/>
            <w:noWrap w:val="false"/>
          </w:tcPr>
          <w:p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</w:p>
        </w:tc>
        <w:tc>
          <w:tcPr>
            <w:shd w:val="clear" w:color="auto" w:fill="auto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tcW w:w="2663" w:type="dxa"/>
            <w:textDirection w:val="lrTb"/>
            <w:noWrap w:val="false"/>
          </w:tcPr>
          <w:p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</w:p>
        </w:tc>
        <w:tc>
          <w:tcPr>
            <w:shd w:val="clear" w:color="auto" w:fill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077" w:type="dxa"/>
            <w:textDirection w:val="lrTb"/>
            <w:noWrap w:val="false"/>
          </w:tcPr>
          <w:p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/</w:t>
            </w:r>
            <w:r>
              <w:rPr>
                <w:lang w:val="ru-RU" w:eastAsia="en-US"/>
              </w:rPr>
              <w:t xml:space="preserve">_______________</w:t>
            </w:r>
            <w:r>
              <w:rPr>
                <w:lang w:val="ru-RU" w:eastAsia="en-US"/>
              </w:rPr>
              <w:t xml:space="preserve">/</w:t>
            </w: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639" w:type="dxa"/>
            <w:textDirection w:val="lrTb"/>
            <w:noWrap w:val="false"/>
          </w:tcPr>
          <w:p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М.П.</w:t>
            </w: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</w:p>
        </w:tc>
        <w:tc>
          <w:tcPr>
            <w:shd w:val="clear" w:color="auto" w:fill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147" w:type="dxa"/>
            <w:textDirection w:val="lrTb"/>
            <w:noWrap w:val="false"/>
          </w:tcPr>
          <w:p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</w:p>
        </w:tc>
        <w:tc>
          <w:tcPr>
            <w:shd w:val="clear" w:color="auto" w:fill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384" w:type="dxa"/>
            <w:textDirection w:val="lrTb"/>
            <w:noWrap w:val="false"/>
          </w:tcPr>
          <w:p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</w:p>
        </w:tc>
        <w:tc>
          <w:tcPr>
            <w:shd w:val="clear" w:color="auto" w:fill="auto"/>
            <w:tcBorders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663" w:type="dxa"/>
            <w:textDirection w:val="lrTb"/>
            <w:noWrap w:val="false"/>
          </w:tcPr>
          <w:p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М.П.</w:t>
            </w: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</w:p>
        </w:tc>
        <w:tc>
          <w:tcPr>
            <w:shd w:val="clear" w:color="auto" w:fill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077" w:type="dxa"/>
            <w:textDirection w:val="lrTb"/>
            <w:noWrap w:val="false"/>
          </w:tcPr>
          <w:p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</w:p>
        </w:tc>
      </w:tr>
    </w:tbl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567"/>
        <w:jc w:val="right"/>
        <w:rPr>
          <w:sz w:val="8"/>
          <w:szCs w:val="8"/>
          <w:lang w:val="ru-RU" w:eastAsia="en-US"/>
        </w:rPr>
      </w:pPr>
      <w:r>
        <w:rPr>
          <w:lang w:val="ru-RU" w:eastAsia="en-US"/>
        </w:rPr>
        <w:t xml:space="preserve">Приложение №</w:t>
      </w:r>
      <w:r>
        <w:rPr>
          <w:lang w:val="ru-RU" w:eastAsia="en-US"/>
        </w:rPr>
        <w:t xml:space="preserve"> 3</w:t>
      </w:r>
      <w:r>
        <w:rPr>
          <w:sz w:val="8"/>
          <w:szCs w:val="8"/>
          <w:lang w:val="ru-RU" w:eastAsia="en-US"/>
        </w:rPr>
      </w:r>
      <w:r>
        <w:rPr>
          <w:sz w:val="8"/>
          <w:szCs w:val="8"/>
          <w:lang w:val="ru-RU" w:eastAsia="en-US"/>
        </w:rPr>
      </w:r>
    </w:p>
    <w:p>
      <w:pPr>
        <w:ind w:firstLine="567"/>
        <w:jc w:val="right"/>
        <w:rPr>
          <w:sz w:val="8"/>
          <w:szCs w:val="8"/>
          <w:lang w:val="ru-RU" w:eastAsia="en-US"/>
        </w:rPr>
      </w:pPr>
      <w:r>
        <w:rPr>
          <w:sz w:val="8"/>
          <w:szCs w:val="8"/>
          <w:lang w:val="ru-RU" w:eastAsia="en-US"/>
        </w:rPr>
      </w:r>
      <w:r>
        <w:rPr>
          <w:sz w:val="8"/>
          <w:szCs w:val="8"/>
          <w:lang w:val="ru-RU" w:eastAsia="en-US"/>
        </w:rPr>
      </w:r>
      <w:r>
        <w:rPr>
          <w:sz w:val="8"/>
          <w:szCs w:val="8"/>
          <w:lang w:val="ru-RU" w:eastAsia="en-US"/>
        </w:rPr>
      </w:r>
    </w:p>
    <w:p>
      <w:pPr>
        <w:jc w:val="right"/>
        <w:rPr>
          <w:lang w:val="ru-RU"/>
        </w:rPr>
      </w:pPr>
      <w:r>
        <w:rPr>
          <w:lang w:val="ru-RU"/>
        </w:rPr>
        <w:t xml:space="preserve">к Договору №___________ от «______»_________________20</w:t>
      </w:r>
      <w:r>
        <w:rPr>
          <w:lang w:val="ru-RU"/>
        </w:rPr>
        <w:t xml:space="preserve">___</w:t>
      </w:r>
      <w:r>
        <w:rPr>
          <w:lang w:val="ru-RU"/>
        </w:rPr>
        <w:t xml:space="preserve"> г.</w:t>
      </w:r>
      <w:r>
        <w:rPr>
          <w:lang w:val="ru-RU"/>
        </w:rPr>
      </w:r>
      <w:r>
        <w:rPr>
          <w:lang w:val="ru-RU"/>
        </w:rPr>
      </w:r>
    </w:p>
    <w:p>
      <w:pPr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center"/>
        <w:widowControl w:val="off"/>
        <w:rPr>
          <w:b/>
          <w:bCs/>
          <w:iCs/>
        </w:rPr>
      </w:pPr>
      <w:r>
        <w:rPr>
          <w:b/>
          <w:bCs/>
          <w:iCs/>
        </w:rPr>
        <w:t xml:space="preserve">ФОРМА </w:t>
      </w:r>
      <w:r>
        <w:rPr>
          <w:b/>
          <w:bCs/>
          <w:iCs/>
        </w:rPr>
      </w:r>
      <w:r>
        <w:rPr>
          <w:b/>
          <w:bCs/>
          <w:iCs/>
        </w:rPr>
      </w:r>
    </w:p>
    <w:p>
      <w:pPr>
        <w:jc w:val="center"/>
        <w:widowControl w:val="off"/>
        <w:rPr>
          <w:b/>
          <w:bCs/>
          <w:iCs/>
          <w:lang w:val="ru-RU"/>
        </w:rPr>
      </w:pPr>
      <w:r>
        <w:rPr>
          <w:b/>
          <w:bCs/>
          <w:iCs/>
          <w:lang w:val="ru-RU"/>
        </w:rPr>
      </w:r>
      <w:r>
        <w:rPr>
          <w:b/>
          <w:bCs/>
          <w:iCs/>
          <w:lang w:val="ru-RU"/>
        </w:rPr>
      </w:r>
      <w:r>
        <w:rPr>
          <w:b/>
          <w:bCs/>
          <w:iCs/>
          <w:lang w:val="ru-RU"/>
        </w:rPr>
      </w:r>
    </w:p>
    <w:p>
      <w:pPr>
        <w:jc w:val="center"/>
        <w:widowControl w:val="off"/>
        <w:rPr>
          <w:b/>
          <w:bCs/>
          <w:iCs/>
          <w:lang w:val="ru-RU"/>
        </w:rPr>
      </w:pPr>
      <w:r>
        <w:rPr>
          <w:b/>
          <w:bCs/>
          <w:iCs/>
          <w:lang w:val="ru-RU"/>
        </w:rPr>
      </w:r>
      <w:r>
        <w:rPr>
          <w:b/>
          <w:bCs/>
          <w:iCs/>
          <w:lang w:val="ru-RU"/>
        </w:rPr>
      </w:r>
      <w:r>
        <w:rPr>
          <w:b/>
          <w:bCs/>
          <w:iCs/>
          <w:lang w:val="ru-RU"/>
        </w:rPr>
      </w:r>
    </w:p>
    <w:p>
      <w:pPr>
        <w:jc w:val="center"/>
        <w:widowControl w:val="off"/>
        <w:rPr>
          <w:b/>
          <w:bCs/>
          <w:iCs/>
          <w:lang w:val="ru-RU"/>
        </w:rPr>
      </w:pPr>
      <w:r>
        <w:rPr>
          <w:b/>
          <w:bCs/>
          <w:iCs/>
          <w:lang w:val="ru-RU"/>
        </w:rPr>
      </w:r>
      <w:r>
        <w:rPr>
          <w:b/>
          <w:bCs/>
          <w:iCs/>
          <w:lang w:val="ru-RU"/>
        </w:rPr>
      </w:r>
      <w:r>
        <w:rPr>
          <w:b/>
          <w:bCs/>
          <w:iCs/>
          <w:lang w:val="ru-RU"/>
        </w:rPr>
      </w:r>
    </w:p>
    <w:p>
      <w:pPr>
        <w:ind w:firstLine="567"/>
        <w:jc w:val="both"/>
        <w:widowControl w:val="off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 xml:space="preserve">Акт №       </w:t>
      </w:r>
      <w:r>
        <w:rPr>
          <w:sz w:val="28"/>
          <w:szCs w:val="28"/>
          <w:lang w:val="ru-RU" w:eastAsia="ar-SA"/>
        </w:rPr>
        <w:t xml:space="preserve">     от                     202 </w:t>
      </w:r>
      <w:r>
        <w:rPr>
          <w:sz w:val="28"/>
          <w:szCs w:val="28"/>
          <w:lang w:val="ru-RU" w:eastAsia="ar-SA"/>
        </w:rPr>
        <w:t xml:space="preserve"> г.</w:t>
      </w:r>
      <w:r>
        <w:rPr>
          <w:sz w:val="28"/>
          <w:szCs w:val="28"/>
          <w:lang w:val="ru-RU" w:eastAsia="ar-SA"/>
        </w:rPr>
      </w:r>
      <w:r>
        <w:rPr>
          <w:sz w:val="28"/>
          <w:szCs w:val="28"/>
          <w:lang w:val="ru-RU" w:eastAsia="ar-SA"/>
        </w:rPr>
      </w:r>
    </w:p>
    <w:p>
      <w:pPr>
        <w:ind w:firstLine="567"/>
        <w:jc w:val="both"/>
        <w:widowControl w:val="off"/>
        <w:rPr>
          <w:lang w:val="ru-RU" w:eastAsia="ar-SA"/>
        </w:rPr>
      </w:pPr>
      <w:r>
        <w:rPr>
          <w:rFonts w:ascii="Courier New" w:hAnsi="Courier New" w:cs="Courier New"/>
          <w:sz w:val="20"/>
          <w:szCs w:val="20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59689</wp:posOffset>
                </wp:positionV>
                <wp:extent cx="6336665" cy="0"/>
                <wp:effectExtent l="0" t="0" r="26034" b="19050"/>
                <wp:wrapNone/>
                <wp:docPr id="1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336665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0" o:spid="_x0000_s0" style="position:absolute;left:0;text-align:left;z-index:251659264;mso-wrap-distance-left:9.00pt;mso-wrap-distance-top:0.00pt;mso-wrap-distance-right:9.00pt;mso-wrap-distance-bottom:-169093.20pt;flip:y;visibility:visible;" from="-0.7pt,4.7pt" to="498.2pt,4.7pt" filled="f" strokecolor="#000000" strokeweight="1.25pt">
                <v:stroke dashstyle="solid"/>
              </v:line>
            </w:pict>
          </mc:Fallback>
        </mc:AlternateContent>
      </w:r>
      <w:r>
        <w:rPr>
          <w:lang w:val="ru-RU" w:eastAsia="ar-SA"/>
        </w:rPr>
      </w:r>
      <w:r>
        <w:rPr>
          <w:lang w:val="ru-RU" w:eastAsia="ar-SA"/>
        </w:rPr>
      </w:r>
    </w:p>
    <w:p>
      <w:pPr>
        <w:ind w:firstLine="567"/>
        <w:jc w:val="both"/>
        <w:widowControl w:val="off"/>
        <w:rPr>
          <w:lang w:val="ru-RU" w:eastAsia="ar-SA"/>
        </w:rPr>
      </w:pPr>
      <w:r>
        <w:rPr>
          <w:lang w:val="ru-RU" w:eastAsia="ar-SA"/>
        </w:rPr>
        <w:t xml:space="preserve">Исполнитель: </w:t>
      </w:r>
      <w:r>
        <w:rPr>
          <w:lang w:val="ru-RU" w:eastAsia="ar-SA"/>
        </w:rPr>
      </w:r>
      <w:r>
        <w:rPr>
          <w:lang w:val="ru-RU" w:eastAsia="ar-SA"/>
        </w:rPr>
      </w:r>
    </w:p>
    <w:p>
      <w:pPr>
        <w:ind w:firstLine="567"/>
        <w:jc w:val="both"/>
        <w:widowControl w:val="off"/>
        <w:rPr>
          <w:lang w:val="ru-RU" w:eastAsia="ar-SA"/>
        </w:rPr>
      </w:pPr>
      <w:r>
        <w:rPr>
          <w:lang w:val="ru-RU" w:eastAsia="ar-SA"/>
        </w:rPr>
      </w:r>
      <w:r>
        <w:rPr>
          <w:lang w:val="ru-RU" w:eastAsia="ar-SA"/>
        </w:rPr>
      </w:r>
      <w:r>
        <w:rPr>
          <w:lang w:val="ru-RU" w:eastAsia="ar-SA"/>
        </w:rPr>
      </w:r>
    </w:p>
    <w:p>
      <w:pPr>
        <w:ind w:firstLine="567"/>
        <w:jc w:val="both"/>
        <w:widowControl w:val="off"/>
        <w:rPr>
          <w:lang w:val="ru-RU" w:eastAsia="ar-SA"/>
        </w:rPr>
      </w:pPr>
      <w:r>
        <w:rPr>
          <w:lang w:val="ru-RU" w:eastAsia="ar-SA"/>
        </w:rPr>
        <w:t xml:space="preserve">Заказчик: </w:t>
      </w:r>
      <w:r>
        <w:rPr>
          <w:lang w:val="ru-RU" w:eastAsia="ar-SA"/>
        </w:rPr>
      </w:r>
      <w:r>
        <w:rPr>
          <w:lang w:val="ru-RU" w:eastAsia="ar-SA"/>
        </w:rPr>
      </w:r>
    </w:p>
    <w:p>
      <w:pPr>
        <w:ind w:firstLine="567"/>
        <w:jc w:val="both"/>
        <w:widowControl w:val="off"/>
        <w:rPr>
          <w:lang w:val="ru-RU" w:eastAsia="ar-SA"/>
        </w:rPr>
      </w:pPr>
      <w:r>
        <w:rPr>
          <w:lang w:val="ru-RU" w:eastAsia="ar-SA"/>
        </w:rPr>
      </w:r>
      <w:r>
        <w:rPr>
          <w:lang w:val="ru-RU" w:eastAsia="ar-SA"/>
        </w:rPr>
      </w:r>
      <w:r>
        <w:rPr>
          <w:lang w:val="ru-RU" w:eastAsia="ar-SA"/>
        </w:rPr>
      </w:r>
    </w:p>
    <w:p>
      <w:pPr>
        <w:ind w:firstLine="567"/>
        <w:jc w:val="both"/>
        <w:widowControl w:val="off"/>
        <w:rPr>
          <w:lang w:val="ru-RU" w:eastAsia="ar-SA"/>
        </w:rPr>
      </w:pPr>
      <w:r>
        <w:rPr>
          <w:lang w:val="ru-RU" w:eastAsia="ar-SA"/>
        </w:rPr>
        <w:t xml:space="preserve">Основание:</w:t>
      </w:r>
      <w:r>
        <w:rPr>
          <w:lang w:val="ru-RU" w:eastAsia="ar-SA"/>
        </w:rPr>
      </w:r>
      <w:r>
        <w:rPr>
          <w:lang w:val="ru-RU" w:eastAsia="ar-SA"/>
        </w:rPr>
      </w:r>
    </w:p>
    <w:tbl>
      <w:tblPr>
        <w:tblpPr w:horzAnchor="margin" w:tblpXSpec="left" w:vertAnchor="text" w:tblpY="148" w:leftFromText="180" w:topFromText="0" w:rightFromText="180" w:bottomFromText="0"/>
        <w:tblW w:w="9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3482"/>
        <w:gridCol w:w="1984"/>
        <w:gridCol w:w="1134"/>
        <w:gridCol w:w="1276"/>
        <w:gridCol w:w="1134"/>
      </w:tblGrid>
      <w:tr>
        <w:tblPrEx/>
        <w:trPr/>
        <w:tc>
          <w:tcPr>
            <w:shd w:val="clear" w:color="auto" w:fill="auto"/>
            <w:tcW w:w="454" w:type="dxa"/>
            <w:textDirection w:val="lrTb"/>
            <w:noWrap w:val="false"/>
          </w:tcPr>
          <w:p>
            <w:pPr>
              <w:ind w:firstLine="567"/>
              <w:jc w:val="both"/>
              <w:widowControl w:val="off"/>
              <w:rPr>
                <w:lang w:val="ru-RU" w:eastAsia="ar-SA"/>
              </w:rPr>
            </w:pPr>
            <w:r>
              <w:rPr>
                <w:lang w:val="ru-RU" w:eastAsia="ar-SA"/>
              </w:rPr>
              <w:t xml:space="preserve">№</w:t>
            </w:r>
            <w:r>
              <w:rPr>
                <w:lang w:val="ru-RU" w:eastAsia="ar-SA"/>
              </w:rPr>
            </w:r>
            <w:r>
              <w:rPr>
                <w:lang w:val="ru-RU" w:eastAsia="ar-SA"/>
              </w:rPr>
            </w:r>
          </w:p>
        </w:tc>
        <w:tc>
          <w:tcPr>
            <w:shd w:val="clear" w:color="auto" w:fill="auto"/>
            <w:tcW w:w="3482" w:type="dxa"/>
            <w:textDirection w:val="lrTb"/>
            <w:noWrap w:val="false"/>
          </w:tcPr>
          <w:p>
            <w:pPr>
              <w:ind w:firstLine="567"/>
              <w:jc w:val="both"/>
              <w:widowControl w:val="off"/>
              <w:rPr>
                <w:lang w:val="ru-RU" w:eastAsia="ar-SA"/>
              </w:rPr>
            </w:pPr>
            <w:r>
              <w:rPr>
                <w:lang w:val="ru-RU" w:eastAsia="ar-SA"/>
              </w:rPr>
              <w:t xml:space="preserve">Наименование услуг</w:t>
            </w:r>
            <w:r>
              <w:rPr>
                <w:lang w:val="ru-RU" w:eastAsia="ar-SA"/>
              </w:rPr>
            </w:r>
            <w:r>
              <w:rPr>
                <w:lang w:val="ru-RU" w:eastAsia="ar-SA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both"/>
              <w:widowControl w:val="off"/>
              <w:rPr>
                <w:lang w:val="ru-RU" w:eastAsia="ar-SA"/>
              </w:rPr>
            </w:pPr>
            <w:r>
              <w:rPr>
                <w:lang w:val="ru-RU" w:eastAsia="ar-SA"/>
              </w:rPr>
              <w:t xml:space="preserve">Количество</w:t>
            </w:r>
            <w:r>
              <w:rPr>
                <w:lang w:val="ru-RU" w:eastAsia="ar-SA"/>
              </w:rPr>
            </w:r>
            <w:r>
              <w:rPr>
                <w:lang w:val="ru-RU" w:eastAsia="ar-SA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both"/>
              <w:widowControl w:val="off"/>
              <w:rPr>
                <w:lang w:val="ru-RU" w:eastAsia="ar-SA"/>
              </w:rPr>
            </w:pPr>
            <w:r>
              <w:rPr>
                <w:lang w:val="ru-RU" w:eastAsia="ar-SA"/>
              </w:rPr>
              <w:t xml:space="preserve">Ед.</w:t>
            </w:r>
            <w:r>
              <w:rPr>
                <w:lang w:val="ru-RU" w:eastAsia="ar-SA"/>
              </w:rPr>
            </w:r>
            <w:r>
              <w:rPr>
                <w:lang w:val="ru-RU" w:eastAsia="ar-SA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both"/>
              <w:widowControl w:val="off"/>
              <w:rPr>
                <w:lang w:val="ru-RU" w:eastAsia="ar-SA"/>
              </w:rPr>
            </w:pPr>
            <w:r>
              <w:rPr>
                <w:lang w:val="ru-RU" w:eastAsia="ar-SA"/>
              </w:rPr>
              <w:t xml:space="preserve">Цена</w:t>
            </w:r>
            <w:r>
              <w:rPr>
                <w:lang w:val="ru-RU" w:eastAsia="ar-SA"/>
              </w:rPr>
            </w:r>
            <w:r>
              <w:rPr>
                <w:lang w:val="ru-RU" w:eastAsia="ar-SA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both"/>
              <w:widowControl w:val="off"/>
              <w:rPr>
                <w:lang w:val="ru-RU" w:eastAsia="ar-SA"/>
              </w:rPr>
            </w:pPr>
            <w:r>
              <w:rPr>
                <w:lang w:val="ru-RU" w:eastAsia="ar-SA"/>
              </w:rPr>
              <w:t xml:space="preserve">Сумма</w:t>
            </w:r>
            <w:r>
              <w:rPr>
                <w:lang w:val="ru-RU" w:eastAsia="ar-SA"/>
              </w:rPr>
            </w:r>
            <w:r>
              <w:rPr>
                <w:lang w:val="ru-RU" w:eastAsia="ar-SA"/>
              </w:rPr>
            </w:r>
          </w:p>
        </w:tc>
      </w:tr>
      <w:tr>
        <w:tblPrEx/>
        <w:trPr/>
        <w:tc>
          <w:tcPr>
            <w:shd w:val="clear" w:color="auto" w:fill="auto"/>
            <w:tcW w:w="454" w:type="dxa"/>
            <w:textDirection w:val="lrTb"/>
            <w:noWrap w:val="false"/>
          </w:tcPr>
          <w:p>
            <w:pPr>
              <w:ind w:left="426" w:firstLine="567"/>
              <w:jc w:val="both"/>
              <w:widowControl w:val="off"/>
              <w:rPr>
                <w:lang w:val="ru-RU" w:eastAsia="ar-SA"/>
              </w:rPr>
            </w:pPr>
            <w:r>
              <w:rPr>
                <w:lang w:val="ru-RU" w:eastAsia="ar-SA"/>
              </w:rPr>
            </w:r>
            <w:r>
              <w:rPr>
                <w:lang w:val="ru-RU" w:eastAsia="ar-SA"/>
              </w:rPr>
            </w:r>
            <w:r>
              <w:rPr>
                <w:lang w:val="ru-RU" w:eastAsia="ar-SA"/>
              </w:rPr>
            </w:r>
          </w:p>
        </w:tc>
        <w:tc>
          <w:tcPr>
            <w:shd w:val="clear" w:color="auto" w:fill="auto"/>
            <w:tcW w:w="3482" w:type="dxa"/>
            <w:textDirection w:val="lrTb"/>
            <w:noWrap w:val="false"/>
          </w:tcPr>
          <w:p>
            <w:pPr>
              <w:ind w:left="426" w:firstLine="567"/>
              <w:jc w:val="both"/>
              <w:widowControl w:val="off"/>
              <w:rPr>
                <w:lang w:val="ru-RU" w:eastAsia="ar-SA"/>
              </w:rPr>
            </w:pPr>
            <w:r>
              <w:rPr>
                <w:lang w:val="ru-RU" w:eastAsia="ar-SA"/>
              </w:rPr>
            </w:r>
            <w:r>
              <w:rPr>
                <w:lang w:val="ru-RU" w:eastAsia="ar-SA"/>
              </w:rPr>
            </w:r>
            <w:r>
              <w:rPr>
                <w:lang w:val="ru-RU" w:eastAsia="ar-SA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ind w:left="426" w:firstLine="567"/>
              <w:jc w:val="both"/>
              <w:widowControl w:val="off"/>
              <w:rPr>
                <w:lang w:val="ru-RU" w:eastAsia="ar-SA"/>
              </w:rPr>
            </w:pPr>
            <w:r>
              <w:rPr>
                <w:lang w:val="ru-RU" w:eastAsia="ar-SA"/>
              </w:rPr>
            </w:r>
            <w:r>
              <w:rPr>
                <w:lang w:val="ru-RU" w:eastAsia="ar-SA"/>
              </w:rPr>
            </w:r>
            <w:r>
              <w:rPr>
                <w:lang w:val="ru-RU" w:eastAsia="ar-SA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426" w:firstLine="567"/>
              <w:jc w:val="both"/>
              <w:widowControl w:val="off"/>
              <w:rPr>
                <w:lang w:val="ru-RU" w:eastAsia="ar-SA"/>
              </w:rPr>
            </w:pPr>
            <w:r>
              <w:rPr>
                <w:lang w:val="ru-RU" w:eastAsia="ar-SA"/>
              </w:rPr>
            </w:r>
            <w:r>
              <w:rPr>
                <w:lang w:val="ru-RU" w:eastAsia="ar-SA"/>
              </w:rPr>
            </w:r>
            <w:r>
              <w:rPr>
                <w:lang w:val="ru-RU" w:eastAsia="ar-SA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426" w:firstLine="567"/>
              <w:jc w:val="both"/>
              <w:widowControl w:val="off"/>
              <w:rPr>
                <w:lang w:val="ru-RU" w:eastAsia="ar-SA"/>
              </w:rPr>
            </w:pPr>
            <w:r>
              <w:rPr>
                <w:lang w:val="ru-RU" w:eastAsia="ar-SA"/>
              </w:rPr>
            </w:r>
            <w:r>
              <w:rPr>
                <w:lang w:val="ru-RU" w:eastAsia="ar-SA"/>
              </w:rPr>
            </w:r>
            <w:r>
              <w:rPr>
                <w:lang w:val="ru-RU" w:eastAsia="ar-SA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426" w:firstLine="567"/>
              <w:jc w:val="both"/>
              <w:widowControl w:val="off"/>
              <w:rPr>
                <w:lang w:val="ru-RU" w:eastAsia="ar-SA"/>
              </w:rPr>
            </w:pPr>
            <w:r>
              <w:rPr>
                <w:lang w:val="ru-RU" w:eastAsia="ar-SA"/>
              </w:rPr>
            </w:r>
            <w:r>
              <w:rPr>
                <w:lang w:val="ru-RU" w:eastAsia="ar-SA"/>
              </w:rPr>
            </w:r>
            <w:r>
              <w:rPr>
                <w:lang w:val="ru-RU" w:eastAsia="ar-SA"/>
              </w:rPr>
            </w:r>
          </w:p>
        </w:tc>
      </w:tr>
      <w:tr>
        <w:tblPrEx/>
        <w:trPr>
          <w:trHeight w:val="100"/>
        </w:trPr>
        <w:tc>
          <w:tcPr>
            <w:gridSpan w:val="4"/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54" w:type="dxa"/>
            <w:textDirection w:val="lrTb"/>
            <w:noWrap w:val="false"/>
          </w:tcPr>
          <w:p>
            <w:pPr>
              <w:ind w:left="426" w:firstLine="567"/>
              <w:jc w:val="both"/>
              <w:widowControl w:val="off"/>
              <w:tabs>
                <w:tab w:val="left" w:pos="7563" w:leader="none"/>
              </w:tabs>
              <w:rPr>
                <w:lang w:val="ru-RU" w:eastAsia="ar-SA"/>
              </w:rPr>
            </w:pPr>
            <w:r>
              <w:rPr>
                <w:lang w:val="ru-RU" w:eastAsia="ar-SA"/>
              </w:rPr>
              <w:t xml:space="preserve">Итого:</w:t>
            </w:r>
            <w:r>
              <w:rPr>
                <w:lang w:val="ru-RU" w:eastAsia="ar-SA"/>
              </w:rPr>
            </w:r>
            <w:r>
              <w:rPr>
                <w:lang w:val="ru-RU" w:eastAsia="ar-S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left="426" w:firstLine="567"/>
              <w:jc w:val="both"/>
              <w:widowControl w:val="off"/>
              <w:tabs>
                <w:tab w:val="left" w:pos="7563" w:leader="none"/>
              </w:tabs>
              <w:rPr>
                <w:lang w:val="ru-RU" w:eastAsia="ar-SA"/>
              </w:rPr>
            </w:pPr>
            <w:r>
              <w:rPr>
                <w:lang w:val="ru-RU" w:eastAsia="ar-SA"/>
              </w:rPr>
            </w:r>
            <w:r>
              <w:rPr>
                <w:lang w:val="ru-RU" w:eastAsia="ar-SA"/>
              </w:rPr>
            </w:r>
            <w:r>
              <w:rPr>
                <w:lang w:val="ru-RU" w:eastAsia="ar-S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426" w:firstLine="567"/>
              <w:jc w:val="both"/>
              <w:widowControl w:val="off"/>
              <w:tabs>
                <w:tab w:val="left" w:pos="7563" w:leader="none"/>
              </w:tabs>
              <w:rPr>
                <w:lang w:val="ru-RU" w:eastAsia="ar-SA"/>
              </w:rPr>
            </w:pPr>
            <w:r>
              <w:rPr>
                <w:lang w:val="ru-RU" w:eastAsia="ar-SA"/>
              </w:rPr>
            </w:r>
            <w:r>
              <w:rPr>
                <w:lang w:val="ru-RU" w:eastAsia="ar-SA"/>
              </w:rPr>
            </w:r>
            <w:r>
              <w:rPr>
                <w:lang w:val="ru-RU" w:eastAsia="ar-SA"/>
              </w:rPr>
            </w:r>
          </w:p>
        </w:tc>
      </w:tr>
    </w:tbl>
    <w:p>
      <w:pPr>
        <w:ind w:left="426" w:firstLine="567"/>
        <w:jc w:val="both"/>
        <w:widowControl w:val="off"/>
        <w:tabs>
          <w:tab w:val="left" w:pos="7563" w:leader="none"/>
        </w:tabs>
        <w:rPr>
          <w:lang w:val="ru-RU" w:eastAsia="ar-SA"/>
        </w:rPr>
      </w:pPr>
      <w:r>
        <w:rPr>
          <w:lang w:val="ru-RU" w:eastAsia="ar-SA"/>
        </w:rPr>
      </w:r>
      <w:r>
        <w:rPr>
          <w:lang w:val="ru-RU" w:eastAsia="ar-SA"/>
        </w:rPr>
      </w:r>
      <w:r>
        <w:rPr>
          <w:lang w:val="ru-RU" w:eastAsia="ar-SA"/>
        </w:rPr>
      </w:r>
    </w:p>
    <w:p>
      <w:pPr>
        <w:ind w:left="426" w:firstLine="567"/>
        <w:jc w:val="both"/>
        <w:widowControl w:val="off"/>
        <w:tabs>
          <w:tab w:val="left" w:pos="7563" w:leader="none"/>
        </w:tabs>
        <w:rPr>
          <w:lang w:val="ru-RU" w:eastAsia="ar-SA"/>
        </w:rPr>
      </w:pPr>
      <w:r>
        <w:rPr>
          <w:lang w:val="ru-RU" w:eastAsia="ar-SA"/>
        </w:rPr>
      </w:r>
      <w:r>
        <w:rPr>
          <w:lang w:val="ru-RU" w:eastAsia="ar-SA"/>
        </w:rPr>
      </w:r>
      <w:r>
        <w:rPr>
          <w:lang w:val="ru-RU" w:eastAsia="ar-SA"/>
        </w:rPr>
      </w:r>
    </w:p>
    <w:p>
      <w:pPr>
        <w:ind w:left="426" w:firstLine="567"/>
        <w:jc w:val="center"/>
        <w:widowControl w:val="off"/>
        <w:tabs>
          <w:tab w:val="left" w:pos="7563" w:leader="none"/>
        </w:tabs>
        <w:rPr>
          <w:lang w:val="ru-RU" w:eastAsia="ar-SA"/>
        </w:rPr>
      </w:pPr>
      <w:r>
        <w:rPr>
          <w:lang w:val="ru-RU" w:eastAsia="ar-SA"/>
        </w:rPr>
        <w:t xml:space="preserve">                                                                Итого:</w:t>
      </w:r>
      <w:r>
        <w:rPr>
          <w:lang w:val="ru-RU" w:eastAsia="ar-SA"/>
        </w:rPr>
      </w:r>
      <w:r>
        <w:rPr>
          <w:lang w:val="ru-RU" w:eastAsia="ar-SA"/>
        </w:rPr>
      </w:r>
    </w:p>
    <w:p>
      <w:pPr>
        <w:ind w:left="426" w:firstLine="567"/>
        <w:jc w:val="both"/>
        <w:widowControl w:val="off"/>
        <w:tabs>
          <w:tab w:val="left" w:pos="7563" w:leader="none"/>
        </w:tabs>
        <w:rPr>
          <w:lang w:val="ru-RU" w:eastAsia="ar-SA"/>
        </w:rPr>
      </w:pPr>
      <w:r>
        <w:rPr>
          <w:lang w:val="ru-RU" w:eastAsia="ar-SA"/>
        </w:rPr>
        <w:t xml:space="preserve">                                                                                                    </w:t>
      </w:r>
      <w:r>
        <w:rPr>
          <w:bCs/>
          <w:lang w:val="ru-RU"/>
        </w:rPr>
        <w:t xml:space="preserve">Без налога (НДС):</w:t>
      </w:r>
      <w:r>
        <w:rPr>
          <w:lang w:val="ru-RU" w:eastAsia="ar-SA"/>
        </w:rPr>
      </w:r>
      <w:r>
        <w:rPr>
          <w:lang w:val="ru-RU" w:eastAsia="ar-SA"/>
        </w:rPr>
      </w:r>
    </w:p>
    <w:p>
      <w:pPr>
        <w:ind w:firstLine="567"/>
        <w:jc w:val="both"/>
        <w:widowControl w:val="off"/>
        <w:tabs>
          <w:tab w:val="left" w:pos="7563" w:leader="none"/>
        </w:tabs>
        <w:rPr>
          <w:lang w:val="ru-RU" w:eastAsia="ar-SA"/>
        </w:rPr>
      </w:pPr>
      <w:r>
        <w:rPr>
          <w:sz w:val="20"/>
          <w:szCs w:val="20"/>
          <w:lang w:val="ru-RU" w:eastAsia="ar-SA"/>
        </w:rPr>
        <w:t xml:space="preserve">Всего наименований</w:t>
      </w:r>
      <w:r>
        <w:rPr>
          <w:sz w:val="20"/>
          <w:szCs w:val="20"/>
          <w:lang w:val="ru-RU" w:eastAsia="ar-SA"/>
        </w:rPr>
        <w:t xml:space="preserve">       ,</w:t>
      </w:r>
      <w:r>
        <w:rPr>
          <w:sz w:val="20"/>
          <w:szCs w:val="20"/>
          <w:lang w:val="ru-RU" w:eastAsia="ar-SA"/>
        </w:rPr>
        <w:t xml:space="preserve"> на  сумму                    руб.</w:t>
      </w:r>
      <w:r>
        <w:rPr>
          <w:lang w:val="ru-RU" w:eastAsia="ar-SA"/>
        </w:rPr>
      </w:r>
      <w:r>
        <w:rPr>
          <w:lang w:val="ru-RU" w:eastAsia="ar-SA"/>
        </w:rPr>
      </w:r>
    </w:p>
    <w:p>
      <w:pPr>
        <w:ind w:firstLine="567"/>
        <w:jc w:val="both"/>
        <w:widowControl w:val="off"/>
        <w:rPr>
          <w:sz w:val="20"/>
          <w:szCs w:val="20"/>
          <w:lang w:val="ru-RU" w:eastAsia="ar-SA"/>
        </w:rPr>
      </w:pPr>
      <w:r>
        <w:rPr>
          <w:sz w:val="20"/>
          <w:szCs w:val="20"/>
          <w:lang w:val="ru-RU" w:eastAsia="ar-SA"/>
        </w:rPr>
        <w:t xml:space="preserve">Сумма прописью</w:t>
      </w:r>
      <w:r>
        <w:rPr>
          <w:sz w:val="20"/>
          <w:szCs w:val="20"/>
          <w:lang w:val="ru-RU" w:eastAsia="ar-SA"/>
        </w:rPr>
      </w:r>
      <w:r>
        <w:rPr>
          <w:sz w:val="20"/>
          <w:szCs w:val="20"/>
          <w:lang w:val="ru-RU" w:eastAsia="ar-SA"/>
        </w:rPr>
      </w:r>
    </w:p>
    <w:p>
      <w:pPr>
        <w:ind w:firstLine="567"/>
        <w:jc w:val="both"/>
        <w:widowControl w:val="off"/>
        <w:rPr>
          <w:sz w:val="20"/>
          <w:szCs w:val="20"/>
          <w:lang w:val="ru-RU" w:eastAsia="ar-SA"/>
        </w:rPr>
      </w:pPr>
      <w:r>
        <w:rPr>
          <w:sz w:val="20"/>
          <w:szCs w:val="20"/>
          <w:lang w:val="ru-RU" w:eastAsia="ar-SA"/>
        </w:rPr>
      </w:r>
      <w:r>
        <w:rPr>
          <w:sz w:val="20"/>
          <w:szCs w:val="20"/>
          <w:lang w:val="ru-RU" w:eastAsia="ar-SA"/>
        </w:rPr>
      </w:r>
      <w:r>
        <w:rPr>
          <w:sz w:val="20"/>
          <w:szCs w:val="20"/>
          <w:lang w:val="ru-RU" w:eastAsia="ar-SA"/>
        </w:rPr>
      </w:r>
    </w:p>
    <w:p>
      <w:pPr>
        <w:ind w:firstLine="567"/>
        <w:jc w:val="both"/>
        <w:widowControl w:val="off"/>
        <w:rPr>
          <w:sz w:val="20"/>
          <w:szCs w:val="20"/>
          <w:lang w:val="ru-RU" w:eastAsia="ar-SA"/>
        </w:rPr>
      </w:pPr>
      <w:r>
        <w:rPr>
          <w:sz w:val="20"/>
          <w:szCs w:val="20"/>
          <w:lang w:val="ru-RU" w:eastAsia="ar-SA"/>
        </w:rPr>
      </w:r>
      <w:r>
        <w:rPr>
          <w:sz w:val="20"/>
          <w:szCs w:val="20"/>
          <w:lang w:val="ru-RU" w:eastAsia="ar-SA"/>
        </w:rPr>
      </w:r>
      <w:r>
        <w:rPr>
          <w:sz w:val="20"/>
          <w:szCs w:val="20"/>
          <w:lang w:val="ru-RU" w:eastAsia="ar-SA"/>
        </w:rPr>
      </w:r>
    </w:p>
    <w:p>
      <w:pPr>
        <w:ind w:firstLine="567"/>
        <w:jc w:val="both"/>
        <w:widowControl w:val="off"/>
        <w:rPr>
          <w:sz w:val="20"/>
          <w:szCs w:val="20"/>
          <w:lang w:val="ru-RU" w:eastAsia="ar-SA"/>
        </w:rPr>
      </w:pPr>
      <w:r>
        <w:rPr>
          <w:rFonts w:ascii="Courier New" w:hAnsi="Courier New" w:cs="Courier New"/>
          <w:sz w:val="20"/>
          <w:szCs w:val="20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255905</wp:posOffset>
                </wp:positionV>
                <wp:extent cx="6488430" cy="31750"/>
                <wp:effectExtent l="0" t="0" r="26670" b="25400"/>
                <wp:wrapNone/>
                <wp:docPr id="2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488429" cy="3175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60288;mso-wrap-distance-left:9.00pt;mso-wrap-distance-top:0.00pt;mso-wrap-distance-right:9.00pt;mso-wrap-distance-bottom:0.00pt;flip:y;visibility:visible;" from="3.6pt,20.1pt" to="514.5pt,22.6pt" filled="f" strokecolor="#000000" strokeweight="1.25pt">
                <v:stroke dashstyle="solid"/>
              </v:line>
            </w:pict>
          </mc:Fallback>
        </mc:AlternateContent>
      </w:r>
      <w:r>
        <w:rPr>
          <w:sz w:val="20"/>
          <w:szCs w:val="20"/>
          <w:lang w:val="ru-RU" w:eastAsia="ar-SA"/>
        </w:rPr>
        <w:t xml:space="preserve">Вышеперечисленные услуги выполнены полностью и в срок. Заказчик претензий по объему, качеству и срокам оказания услуг не имеет.</w:t>
      </w:r>
      <w:r>
        <w:rPr>
          <w:sz w:val="20"/>
          <w:szCs w:val="20"/>
          <w:lang w:val="ru-RU" w:eastAsia="ar-SA"/>
        </w:rPr>
      </w:r>
      <w:r>
        <w:rPr>
          <w:sz w:val="20"/>
          <w:szCs w:val="20"/>
          <w:lang w:val="ru-RU" w:eastAsia="ar-SA"/>
        </w:rPr>
      </w:r>
    </w:p>
    <w:p>
      <w:pPr>
        <w:jc w:val="both"/>
        <w:widowControl w:val="off"/>
        <w:rPr>
          <w:sz w:val="20"/>
          <w:szCs w:val="20"/>
          <w:lang w:val="ru-RU" w:eastAsia="ar-SA"/>
        </w:rPr>
      </w:pPr>
      <w:r>
        <w:rPr>
          <w:sz w:val="20"/>
          <w:szCs w:val="20"/>
          <w:lang w:val="ru-RU" w:eastAsia="ar-SA"/>
        </w:rPr>
      </w:r>
      <w:r>
        <w:rPr>
          <w:sz w:val="20"/>
          <w:szCs w:val="20"/>
          <w:lang w:val="ru-RU" w:eastAsia="ar-SA"/>
        </w:rPr>
      </w:r>
      <w:r>
        <w:rPr>
          <w:sz w:val="20"/>
          <w:szCs w:val="20"/>
          <w:lang w:val="ru-RU" w:eastAsia="ar-SA"/>
        </w:rPr>
      </w:r>
    </w:p>
    <w:p>
      <w:pPr>
        <w:ind w:firstLine="567"/>
        <w:jc w:val="both"/>
        <w:widowControl w:val="off"/>
        <w:rPr>
          <w:lang w:val="ru-RU" w:eastAsia="ar-SA"/>
        </w:rPr>
      </w:pPr>
      <w:r>
        <w:rPr>
          <w:lang w:val="ru-RU" w:eastAsia="ar-SA"/>
        </w:rPr>
        <w:t xml:space="preserve">Исполнитель:                                                      Заказчик:</w:t>
      </w:r>
      <w:r>
        <w:rPr>
          <w:lang w:val="ru-RU" w:eastAsia="ar-SA"/>
        </w:rPr>
      </w:r>
      <w:r>
        <w:rPr>
          <w:lang w:val="ru-RU" w:eastAsia="ar-SA"/>
        </w:rPr>
      </w:r>
    </w:p>
    <w:p>
      <w:pPr>
        <w:ind w:firstLine="567"/>
        <w:jc w:val="both"/>
        <w:widowControl w:val="off"/>
        <w:tabs>
          <w:tab w:val="center" w:pos="5757" w:leader="none"/>
        </w:tabs>
        <w:rPr>
          <w:lang w:val="ru-RU" w:eastAsia="ar-SA"/>
        </w:rPr>
      </w:pPr>
      <w:r>
        <w:rPr>
          <w:lang w:val="ru-RU" w:eastAsia="ar-SA"/>
        </w:rPr>
        <w:t xml:space="preserve">              </w:t>
      </w:r>
      <w:r>
        <w:rPr>
          <w:lang w:val="ru-RU" w:eastAsia="ar-SA"/>
        </w:rPr>
      </w:r>
      <w:r>
        <w:rPr>
          <w:lang w:val="ru-RU" w:eastAsia="ar-SA"/>
        </w:rPr>
      </w:r>
    </w:p>
    <w:p>
      <w:pPr>
        <w:ind w:firstLine="567"/>
        <w:jc w:val="both"/>
        <w:widowControl w:val="off"/>
        <w:tabs>
          <w:tab w:val="left" w:pos="7440" w:leader="none"/>
        </w:tabs>
        <w:rPr>
          <w:lang w:val="ru-RU" w:eastAsia="ar-SA"/>
        </w:rPr>
      </w:pPr>
      <w:r>
        <w:rPr>
          <w:rFonts w:ascii="Courier New" w:hAnsi="Courier New" w:cs="Courier New"/>
          <w:sz w:val="20"/>
          <w:szCs w:val="20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3644900</wp:posOffset>
                </wp:positionH>
                <wp:positionV relativeFrom="paragraph">
                  <wp:posOffset>156210</wp:posOffset>
                </wp:positionV>
                <wp:extent cx="2305685" cy="7620"/>
                <wp:effectExtent l="0" t="0" r="18415" b="30480"/>
                <wp:wrapNone/>
                <wp:docPr id="3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2305685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" o:spid="_x0000_s2" style="position:absolute;left:0;text-align:left;z-index:251662336;mso-wrap-distance-left:9.00pt;mso-wrap-distance-top:0.00pt;mso-wrap-distance-right:9.00pt;mso-wrap-distance-bottom:0.00pt;flip:y;visibility:visible;" from="287.0pt,12.3pt" to="468.5pt,12.9pt" filled="f" strokecolor="#000000" strokeweight="0.75pt">
                <v:stroke dashstyle="solid"/>
              </v:line>
            </w:pict>
          </mc:Fallback>
        </mc:AlternateContent>
      </w:r>
      <w:r>
        <w:rPr>
          <w:lang w:val="ru-RU" w:eastAsia="ar-SA"/>
        </w:rPr>
        <w:t xml:space="preserve">                          </w:t>
      </w:r>
      <w:r>
        <w:rPr>
          <w:lang w:val="ru-RU" w:eastAsia="ar-SA"/>
        </w:rPr>
        <w:tab/>
        <w:t xml:space="preserve">     </w:t>
      </w:r>
      <w:r>
        <w:rPr>
          <w:lang w:val="ru-RU" w:eastAsia="ar-SA"/>
        </w:rPr>
      </w:r>
      <w:r>
        <w:rPr>
          <w:lang w:val="ru-RU" w:eastAsia="ar-SA"/>
        </w:rPr>
      </w:r>
    </w:p>
    <w:p>
      <w:pPr>
        <w:ind w:firstLine="567"/>
        <w:jc w:val="both"/>
        <w:widowControl w:val="off"/>
        <w:rPr>
          <w:lang w:val="ru-RU" w:eastAsia="ar-SA"/>
        </w:rPr>
      </w:pPr>
      <w:r>
        <w:rPr>
          <w:rFonts w:ascii="Courier New" w:hAnsi="Courier New" w:cs="Courier New"/>
          <w:sz w:val="20"/>
          <w:szCs w:val="20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37465</wp:posOffset>
                </wp:positionV>
                <wp:extent cx="2305685" cy="7620"/>
                <wp:effectExtent l="0" t="0" r="18415" b="30480"/>
                <wp:wrapNone/>
                <wp:docPr id="4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2305685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" o:spid="_x0000_s3" style="position:absolute;left:0;text-align:left;z-index:251661312;mso-wrap-distance-left:9.00pt;mso-wrap-distance-top:0.00pt;mso-wrap-distance-right:9.00pt;mso-wrap-distance-bottom:0.00pt;flip:y;visibility:visible;" from="-10.2pt,2.9pt" to="171.3pt,3.5pt" filled="f" strokecolor="#000000" strokeweight="0.75pt">
                <v:stroke dashstyle="solid"/>
              </v:line>
            </w:pict>
          </mc:Fallback>
        </mc:AlternateContent>
      </w:r>
      <w:r>
        <w:rPr>
          <w:lang w:val="ru-RU" w:eastAsia="ar-SA"/>
        </w:rPr>
      </w:r>
      <w:r>
        <w:rPr>
          <w:lang w:val="ru-RU" w:eastAsia="ar-SA"/>
        </w:rPr>
      </w:r>
    </w:p>
    <w:p>
      <w:pPr>
        <w:ind w:firstLine="567"/>
        <w:jc w:val="both"/>
        <w:widowControl w:val="off"/>
        <w:rPr>
          <w:lang w:val="ru-RU" w:eastAsia="ar-SA"/>
        </w:rPr>
      </w:pPr>
      <w:r>
        <w:rPr>
          <w:lang w:val="ru-RU" w:eastAsia="ar-SA"/>
        </w:rPr>
      </w:r>
      <w:r>
        <w:rPr>
          <w:lang w:val="ru-RU" w:eastAsia="ar-SA"/>
        </w:rPr>
      </w:r>
      <w:r>
        <w:rPr>
          <w:lang w:val="ru-RU" w:eastAsia="ar-SA"/>
        </w:rPr>
      </w:r>
    </w:p>
    <w:p>
      <w:pPr>
        <w:ind w:firstLine="567"/>
        <w:jc w:val="both"/>
        <w:widowControl w:val="off"/>
        <w:rPr>
          <w:lang w:val="ru-RU" w:eastAsia="ar-SA"/>
        </w:rPr>
      </w:pPr>
      <w:r>
        <w:rPr>
          <w:lang w:val="ru-RU" w:eastAsia="ar-SA"/>
        </w:rPr>
        <w:t xml:space="preserve">М.П.                                                                          М.П.</w:t>
      </w:r>
      <w:r>
        <w:rPr>
          <w:lang w:val="ru-RU" w:eastAsia="ar-SA"/>
        </w:rPr>
      </w:r>
      <w:r>
        <w:rPr>
          <w:lang w:val="ru-RU" w:eastAsia="ar-SA"/>
        </w:rPr>
      </w:r>
    </w:p>
    <w:p>
      <w:pPr>
        <w:ind w:firstLine="567"/>
        <w:jc w:val="both"/>
        <w:widowControl w:val="off"/>
        <w:rPr>
          <w:lang w:val="ru-RU" w:eastAsia="ar-SA"/>
        </w:rPr>
      </w:pPr>
      <w:r>
        <w:rPr>
          <w:lang w:val="ru-RU" w:eastAsia="ar-SA"/>
        </w:rPr>
      </w:r>
      <w:r>
        <w:rPr>
          <w:lang w:val="ru-RU" w:eastAsia="ar-SA"/>
        </w:rPr>
      </w:r>
      <w:r>
        <w:rPr>
          <w:lang w:val="ru-RU" w:eastAsia="ar-SA"/>
        </w:rPr>
      </w:r>
    </w:p>
    <w:p>
      <w:pPr>
        <w:ind w:firstLine="567"/>
        <w:jc w:val="both"/>
        <w:widowControl w:val="off"/>
        <w:rPr>
          <w:lang w:val="ru-RU" w:eastAsia="ar-SA"/>
        </w:rPr>
      </w:pPr>
      <w:r>
        <w:rPr>
          <w:rFonts w:ascii="Courier New" w:hAnsi="Courier New" w:cs="Courier New"/>
          <w:sz w:val="20"/>
          <w:szCs w:val="20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24129</wp:posOffset>
                </wp:positionV>
                <wp:extent cx="6543675" cy="0"/>
                <wp:effectExtent l="0" t="0" r="9525" b="19050"/>
                <wp:wrapNone/>
                <wp:docPr id="5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4" o:spid="_x0000_s4" style="position:absolute;left:0;text-align:left;z-index:251663360;mso-wrap-distance-left:9.00pt;mso-wrap-distance-top:0.00pt;mso-wrap-distance-right:9.00pt;mso-wrap-distance-bottom:-169093.20pt;visibility:visible;" from="-0.7pt,1.9pt" to="514.5pt,1.9pt" filled="f" strokecolor="#000000" strokeweight="0.75pt">
                <v:stroke dashstyle="solid"/>
              </v:line>
            </w:pict>
          </mc:Fallback>
        </mc:AlternateContent>
      </w:r>
      <w:r>
        <w:rPr>
          <w:lang w:val="ru-RU" w:eastAsia="ar-SA"/>
        </w:rPr>
      </w:r>
      <w:r>
        <w:rPr>
          <w:lang w:val="ru-RU" w:eastAsia="ar-SA"/>
        </w:rPr>
      </w:r>
    </w:p>
    <w:p>
      <w:pPr>
        <w:ind w:firstLine="720"/>
        <w:jc w:val="center"/>
        <w:rPr>
          <w:lang w:val="ru-RU"/>
        </w:rPr>
      </w:pPr>
      <w:r>
        <w:rPr>
          <w:lang w:val="ru-RU"/>
        </w:rPr>
        <w:t xml:space="preserve">Форма согласована:</w:t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80"/>
        <w:gridCol w:w="2123"/>
        <w:gridCol w:w="377"/>
        <w:gridCol w:w="2623"/>
        <w:gridCol w:w="2150"/>
      </w:tblGrid>
      <w:tr>
        <w:tblPrEx/>
        <w:trPr/>
        <w:tc>
          <w:tcPr>
            <w:shd w:val="clear" w:color="auto" w:fill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639" w:type="dxa"/>
            <w:textDirection w:val="lrTb"/>
            <w:noWrap w:val="false"/>
          </w:tcPr>
          <w:p>
            <w:pPr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 xml:space="preserve">Заказчик:</w:t>
            </w:r>
            <w:r>
              <w:rPr>
                <w:b/>
                <w:lang w:val="ru-RU" w:eastAsia="en-US"/>
              </w:rPr>
            </w:r>
            <w:r>
              <w:rPr>
                <w:b/>
                <w:lang w:val="ru-RU" w:eastAsia="en-US"/>
              </w:rPr>
            </w:r>
          </w:p>
        </w:tc>
        <w:tc>
          <w:tcPr>
            <w:shd w:val="clear" w:color="auto" w:fill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147" w:type="dxa"/>
            <w:textDirection w:val="lrTb"/>
            <w:noWrap w:val="false"/>
          </w:tcPr>
          <w:p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</w:p>
        </w:tc>
        <w:tc>
          <w:tcPr>
            <w:shd w:val="clear" w:color="auto" w:fill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384" w:type="dxa"/>
            <w:textDirection w:val="lrTb"/>
            <w:noWrap w:val="false"/>
          </w:tcPr>
          <w:p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</w:p>
        </w:tc>
        <w:tc>
          <w:tcPr>
            <w:shd w:val="clear" w:color="auto" w:fill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663" w:type="dxa"/>
            <w:textDirection w:val="lrTb"/>
            <w:noWrap w:val="false"/>
          </w:tcPr>
          <w:p>
            <w:pPr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 xml:space="preserve">Исполнитель:</w:t>
            </w:r>
            <w:r>
              <w:rPr>
                <w:b/>
                <w:lang w:val="ru-RU" w:eastAsia="en-US"/>
              </w:rPr>
            </w:r>
            <w:r>
              <w:rPr>
                <w:b/>
                <w:lang w:val="ru-RU" w:eastAsia="en-US"/>
              </w:rPr>
            </w:r>
          </w:p>
        </w:tc>
        <w:tc>
          <w:tcPr>
            <w:shd w:val="clear" w:color="auto" w:fill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077" w:type="dxa"/>
            <w:textDirection w:val="lrTb"/>
            <w:noWrap w:val="false"/>
          </w:tcPr>
          <w:p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639" w:type="dxa"/>
            <w:textDirection w:val="lrTb"/>
            <w:noWrap w:val="false"/>
          </w:tcPr>
          <w:p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</w:p>
        </w:tc>
        <w:tc>
          <w:tcPr>
            <w:shd w:val="clear" w:color="auto" w:fill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147" w:type="dxa"/>
            <w:textDirection w:val="lrTb"/>
            <w:noWrap w:val="false"/>
          </w:tcPr>
          <w:p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</w:p>
        </w:tc>
        <w:tc>
          <w:tcPr>
            <w:shd w:val="clear" w:color="auto" w:fill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384" w:type="dxa"/>
            <w:textDirection w:val="lrTb"/>
            <w:noWrap w:val="false"/>
          </w:tcPr>
          <w:p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</w:p>
        </w:tc>
        <w:tc>
          <w:tcPr>
            <w:shd w:val="clear" w:color="auto" w:fill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663" w:type="dxa"/>
            <w:textDirection w:val="lrTb"/>
            <w:noWrap w:val="false"/>
          </w:tcPr>
          <w:p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</w:p>
        </w:tc>
        <w:tc>
          <w:tcPr>
            <w:shd w:val="clear" w:color="auto" w:fill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077" w:type="dxa"/>
            <w:textDirection w:val="lrTb"/>
            <w:noWrap w:val="false"/>
          </w:tcPr>
          <w:p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tcW w:w="2639" w:type="dxa"/>
            <w:textDirection w:val="lrTb"/>
            <w:noWrap w:val="false"/>
          </w:tcPr>
          <w:p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</w:p>
        </w:tc>
        <w:tc>
          <w:tcPr>
            <w:shd w:val="clear" w:color="auto" w:fill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147" w:type="dxa"/>
            <w:textDirection w:val="lrTb"/>
            <w:noWrap w:val="false"/>
          </w:tcPr>
          <w:p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/</w:t>
            </w:r>
            <w:r>
              <w:rPr>
                <w:lang w:val="ru-RU" w:eastAsia="en-US"/>
              </w:rPr>
              <w:t xml:space="preserve">___________</w:t>
            </w:r>
            <w:r>
              <w:rPr>
                <w:lang w:val="ru-RU" w:eastAsia="en-US"/>
              </w:rPr>
              <w:t xml:space="preserve"> /</w:t>
            </w: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</w:p>
        </w:tc>
        <w:tc>
          <w:tcPr>
            <w:shd w:val="clear" w:color="auto" w:fill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384" w:type="dxa"/>
            <w:textDirection w:val="lrTb"/>
            <w:noWrap w:val="false"/>
          </w:tcPr>
          <w:p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</w:p>
        </w:tc>
        <w:tc>
          <w:tcPr>
            <w:shd w:val="clear" w:color="auto" w:fill="auto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tcW w:w="2663" w:type="dxa"/>
            <w:textDirection w:val="lrTb"/>
            <w:noWrap w:val="false"/>
          </w:tcPr>
          <w:p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</w:p>
        </w:tc>
        <w:tc>
          <w:tcPr>
            <w:shd w:val="clear" w:color="auto" w:fill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077" w:type="dxa"/>
            <w:textDirection w:val="lrTb"/>
            <w:noWrap w:val="false"/>
          </w:tcPr>
          <w:p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/</w:t>
            </w:r>
            <w:r>
              <w:rPr>
                <w:lang w:val="ru-RU" w:eastAsia="en-US"/>
              </w:rPr>
              <w:t xml:space="preserve">_______________</w:t>
            </w:r>
            <w:r>
              <w:rPr>
                <w:lang w:val="ru-RU" w:eastAsia="en-US"/>
              </w:rPr>
              <w:t xml:space="preserve">/</w:t>
            </w: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639" w:type="dxa"/>
            <w:textDirection w:val="lrTb"/>
            <w:noWrap w:val="false"/>
          </w:tcPr>
          <w:p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М.П.</w:t>
            </w: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</w:p>
        </w:tc>
        <w:tc>
          <w:tcPr>
            <w:shd w:val="clear" w:color="auto" w:fill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147" w:type="dxa"/>
            <w:textDirection w:val="lrTb"/>
            <w:noWrap w:val="false"/>
          </w:tcPr>
          <w:p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</w:p>
        </w:tc>
        <w:tc>
          <w:tcPr>
            <w:shd w:val="clear" w:color="auto" w:fill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384" w:type="dxa"/>
            <w:textDirection w:val="lrTb"/>
            <w:noWrap w:val="false"/>
          </w:tcPr>
          <w:p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</w:p>
        </w:tc>
        <w:tc>
          <w:tcPr>
            <w:shd w:val="clear" w:color="auto" w:fill="auto"/>
            <w:tcBorders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663" w:type="dxa"/>
            <w:textDirection w:val="lrTb"/>
            <w:noWrap w:val="false"/>
          </w:tcPr>
          <w:p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М.П.</w:t>
            </w: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</w:p>
        </w:tc>
        <w:tc>
          <w:tcPr>
            <w:shd w:val="clear" w:color="auto" w:fill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077" w:type="dxa"/>
            <w:textDirection w:val="lrTb"/>
            <w:noWrap w:val="false"/>
          </w:tcPr>
          <w:p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</w:p>
        </w:tc>
      </w:tr>
    </w:tbl>
    <w:p>
      <w:pPr>
        <w:ind w:firstLine="567"/>
        <w:jc w:val="right"/>
        <w:rPr>
          <w:sz w:val="8"/>
          <w:szCs w:val="8"/>
          <w:lang w:val="ru-RU" w:eastAsia="en-US"/>
        </w:rPr>
      </w:pPr>
      <w:r>
        <w:rPr>
          <w:lang w:val="ru-RU"/>
        </w:rPr>
        <w:br w:type="page" w:clear="all"/>
      </w:r>
      <w:r>
        <w:rPr>
          <w:lang w:val="ru-RU" w:eastAsia="en-US"/>
        </w:rPr>
        <w:t xml:space="preserve">Приложение №</w:t>
      </w:r>
      <w:r>
        <w:rPr>
          <w:lang w:val="ru-RU" w:eastAsia="en-US"/>
        </w:rPr>
        <w:t xml:space="preserve"> 4</w:t>
      </w:r>
      <w:r>
        <w:rPr>
          <w:sz w:val="8"/>
          <w:szCs w:val="8"/>
          <w:lang w:val="ru-RU" w:eastAsia="en-US"/>
        </w:rPr>
      </w:r>
      <w:r>
        <w:rPr>
          <w:sz w:val="8"/>
          <w:szCs w:val="8"/>
          <w:lang w:val="ru-RU" w:eastAsia="en-US"/>
        </w:rPr>
      </w:r>
    </w:p>
    <w:p>
      <w:pPr>
        <w:ind w:firstLine="567"/>
        <w:jc w:val="right"/>
        <w:rPr>
          <w:sz w:val="8"/>
          <w:szCs w:val="8"/>
          <w:lang w:val="ru-RU" w:eastAsia="en-US"/>
        </w:rPr>
      </w:pPr>
      <w:r>
        <w:rPr>
          <w:sz w:val="8"/>
          <w:szCs w:val="8"/>
          <w:lang w:val="ru-RU" w:eastAsia="en-US"/>
        </w:rPr>
      </w:r>
      <w:r>
        <w:rPr>
          <w:sz w:val="8"/>
          <w:szCs w:val="8"/>
          <w:lang w:val="ru-RU" w:eastAsia="en-US"/>
        </w:rPr>
      </w:r>
      <w:r>
        <w:rPr>
          <w:sz w:val="8"/>
          <w:szCs w:val="8"/>
          <w:lang w:val="ru-RU" w:eastAsia="en-US"/>
        </w:rPr>
      </w:r>
    </w:p>
    <w:p>
      <w:pPr>
        <w:jc w:val="right"/>
        <w:rPr>
          <w:lang w:val="ru-RU"/>
        </w:rPr>
      </w:pPr>
      <w:r>
        <w:rPr>
          <w:lang w:val="ru-RU"/>
        </w:rPr>
        <w:t xml:space="preserve">к Договору №___________ от «______»_________________20</w:t>
      </w:r>
      <w:r>
        <w:rPr>
          <w:lang w:val="ru-RU"/>
        </w:rPr>
        <w:t xml:space="preserve">___</w:t>
      </w:r>
      <w:r>
        <w:rPr>
          <w:lang w:val="ru-RU"/>
        </w:rPr>
        <w:t xml:space="preserve"> г.</w:t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center"/>
        <w:rPr>
          <w:b/>
          <w:lang w:val="ru-RU"/>
        </w:rPr>
      </w:pPr>
      <w:r>
        <w:rPr>
          <w:b/>
          <w:lang w:val="ru-RU"/>
        </w:rPr>
        <w:t xml:space="preserve">Размер ответственности Исполнителя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jc w:val="center"/>
        <w:rPr>
          <w:b/>
          <w:color w:val="000000"/>
          <w:lang w:val="ru-RU"/>
        </w:rPr>
      </w:pPr>
      <w:r>
        <w:rPr>
          <w:b/>
          <w:lang w:val="ru-RU"/>
        </w:rPr>
        <w:t xml:space="preserve">за нарушения пропускного и внутри объектового режима, </w:t>
      </w:r>
      <w:r>
        <w:rPr>
          <w:b/>
          <w:color w:val="000000"/>
          <w:lang w:val="ru-RU"/>
        </w:rPr>
        <w:t xml:space="preserve">требований охраны труда, пожарной безопасности</w:t>
      </w:r>
      <w:r>
        <w:rPr>
          <w:b/>
          <w:color w:val="000000"/>
          <w:lang w:val="ru-RU"/>
        </w:rPr>
      </w:r>
      <w:r>
        <w:rPr>
          <w:b/>
          <w:color w:val="000000"/>
          <w:lang w:val="ru-RU"/>
        </w:rPr>
      </w:r>
    </w:p>
    <w:p>
      <w:pPr>
        <w:jc w:val="center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3964"/>
        <w:gridCol w:w="5607"/>
      </w:tblGrid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  <w:lang w:val="ru-RU"/>
              </w:rPr>
              <w:t xml:space="preserve">Виды нарушений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5607" w:type="dxa"/>
            <w:textDirection w:val="lrTb"/>
            <w:noWrap w:val="false"/>
          </w:tcPr>
          <w:p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Штрафные санкции</w:t>
            </w:r>
            <w:r>
              <w:rPr>
                <w:b/>
                <w:lang w:val="ru-RU"/>
              </w:rPr>
            </w:r>
            <w:r>
              <w:rPr>
                <w:b/>
                <w:lang w:val="ru-RU"/>
              </w:rPr>
            </w:r>
          </w:p>
        </w:tc>
      </w:tr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  <w:t xml:space="preserve">1. Нарушение правил пожарной безопасности (ППБ):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607" w:type="dxa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pStyle w:val="962"/>
              <w:numPr>
                <w:ilvl w:val="1"/>
                <w:numId w:val="36"/>
              </w:numPr>
              <w:ind w:left="0" w:firstLine="22"/>
              <w:tabs>
                <w:tab w:val="left" w:pos="447" w:leader="none"/>
              </w:tabs>
            </w:pPr>
            <w:r>
              <w:t xml:space="preserve"> Нарушение ППБ без возникновения пожара</w:t>
            </w:r>
            <w:r/>
          </w:p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607" w:type="dxa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  <w:t xml:space="preserve">25</w:t>
            </w:r>
            <w:r>
              <w:t xml:space="preserve"> </w:t>
            </w:r>
            <w:r>
              <w:rPr>
                <w:lang w:val="ru-RU"/>
              </w:rPr>
              <w:t xml:space="preserve">000 (двадцать пять тысяч) рублей за каждый случай нарушения.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rPr>
                <w:lang w:val="ru-RU"/>
              </w:rPr>
            </w:pPr>
            <w:r>
              <w:rPr>
                <w:lang w:val="ru-RU"/>
              </w:rPr>
              <w:t xml:space="preserve">Сумма штрафа, установленная настоящим пунктом, увеличивается на 50 (пятьдесят) процентов по отношению к предыдущему случаю за каждое следующее нарушение.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  <w:t xml:space="preserve">1.2. Нарушение ППБ, ставшее причиной воз</w:t>
            </w:r>
            <w:r>
              <w:rPr>
                <w:lang w:val="ru-RU"/>
              </w:rPr>
              <w:t xml:space="preserve">никновения пожара, не причинившего ущерб имуществу Заказчика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607" w:type="dxa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  <w:t xml:space="preserve">50</w:t>
            </w:r>
            <w:r>
              <w:t xml:space="preserve"> </w:t>
            </w:r>
            <w:r>
              <w:rPr>
                <w:lang w:val="ru-RU"/>
              </w:rPr>
              <w:t xml:space="preserve">000 (пятьдесят тысяч) рублей за каждый случай нарушения.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rPr>
                <w:lang w:val="ru-RU"/>
              </w:rPr>
            </w:pPr>
            <w:r>
              <w:rPr>
                <w:lang w:val="ru-RU"/>
              </w:rPr>
              <w:t xml:space="preserve">Сумма штрафа, установленная настоящим пунктом, увеличивается на 100 (сто) процентов по отношению к предыдущему случаю за каждое следующ</w:t>
            </w:r>
            <w:r>
              <w:rPr>
                <w:lang w:val="ru-RU"/>
              </w:rPr>
              <w:t xml:space="preserve">ее нарушение.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  <w:t xml:space="preserve">1.3. Нарушение ППБ, ставшее причиной возникновения пожара, причинившего ущерб имуществу Заказчика и (или) здоровью людей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607" w:type="dxa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  <w:t xml:space="preserve">250 000 (двести пятьдесят тысяч) рублей за каждый случай нарушения.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  <w:t xml:space="preserve">2. Нарушение пропускного и внутри объектового режима, </w:t>
            </w:r>
            <w:r>
              <w:rPr>
                <w:color w:val="000000"/>
                <w:lang w:val="ru-RU"/>
              </w:rPr>
              <w:t xml:space="preserve">требований охраны труда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607" w:type="dxa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  <w:t xml:space="preserve">50</w:t>
            </w:r>
            <w:r>
              <w:t xml:space="preserve"> </w:t>
            </w:r>
            <w:r>
              <w:rPr>
                <w:lang w:val="ru-RU"/>
              </w:rPr>
              <w:t xml:space="preserve">000 (пятьдесят тысяч) рублей за каждый случай нарушения.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rPr>
                <w:lang w:val="ru-RU"/>
              </w:rPr>
            </w:pPr>
            <w:r>
              <w:rPr>
                <w:lang w:val="ru-RU"/>
              </w:rPr>
              <w:t xml:space="preserve">500 (пятьсот) рублей в случае утраты или приведения в негодность электронного пропуска, выданного Заказчиком.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rPr>
                <w:lang w:val="ru-RU"/>
              </w:rPr>
            </w:pPr>
            <w:r>
              <w:rPr>
                <w:lang w:val="ru-RU"/>
              </w:rPr>
              <w:t xml:space="preserve">Сумма штрафа, установленная настоящим пунктом, увеличивается на 100 (сто) процентов по отношению к предыдущему случаю за каждое следующее нарушение.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580"/>
        <w:gridCol w:w="2123"/>
        <w:gridCol w:w="377"/>
        <w:gridCol w:w="2623"/>
        <w:gridCol w:w="2150"/>
      </w:tblGrid>
      <w:tr>
        <w:tblPrEx/>
        <w:trPr/>
        <w:tc>
          <w:tcPr>
            <w:shd w:val="clear" w:color="ffffff" w:fill="ffffff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639" w:type="dxa"/>
            <w:textDirection w:val="lrTb"/>
            <w:noWrap w:val="false"/>
          </w:tcPr>
          <w:p>
            <w:pPr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 xml:space="preserve">Заказчик:</w:t>
            </w:r>
            <w:r>
              <w:rPr>
                <w:b/>
                <w:lang w:val="ru-RU" w:eastAsia="en-US"/>
              </w:rPr>
            </w:r>
            <w:r>
              <w:rPr>
                <w:b/>
                <w:lang w:val="ru-RU" w:eastAsia="en-US"/>
              </w:rPr>
            </w:r>
          </w:p>
        </w:tc>
        <w:tc>
          <w:tcPr>
            <w:shd w:val="clear" w:color="ffffff" w:fill="ffffff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147" w:type="dxa"/>
            <w:textDirection w:val="lrTb"/>
            <w:noWrap w:val="false"/>
          </w:tcPr>
          <w:p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</w:p>
        </w:tc>
        <w:tc>
          <w:tcPr>
            <w:shd w:val="clear" w:color="ffffff" w:fill="ffffff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384" w:type="dxa"/>
            <w:textDirection w:val="lrTb"/>
            <w:noWrap w:val="false"/>
          </w:tcPr>
          <w:p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</w:p>
        </w:tc>
        <w:tc>
          <w:tcPr>
            <w:shd w:val="clear" w:color="ffffff" w:fill="ffffff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663" w:type="dxa"/>
            <w:textDirection w:val="lrTb"/>
            <w:noWrap w:val="false"/>
          </w:tcPr>
          <w:p>
            <w:pPr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 xml:space="preserve">Исполнитель:</w:t>
            </w:r>
            <w:r>
              <w:rPr>
                <w:b/>
                <w:lang w:val="ru-RU" w:eastAsia="en-US"/>
              </w:rPr>
            </w:r>
            <w:r>
              <w:rPr>
                <w:b/>
                <w:lang w:val="ru-RU" w:eastAsia="en-US"/>
              </w:rPr>
            </w:r>
          </w:p>
        </w:tc>
        <w:tc>
          <w:tcPr>
            <w:shd w:val="clear" w:color="ffffff" w:fill="ffffff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077" w:type="dxa"/>
            <w:textDirection w:val="lrTb"/>
            <w:noWrap w:val="false"/>
          </w:tcPr>
          <w:p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639" w:type="dxa"/>
            <w:textDirection w:val="lrTb"/>
            <w:noWrap w:val="false"/>
          </w:tcPr>
          <w:p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</w:p>
        </w:tc>
        <w:tc>
          <w:tcPr>
            <w:shd w:val="clear" w:color="ffffff" w:fill="ffffff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147" w:type="dxa"/>
            <w:textDirection w:val="lrTb"/>
            <w:noWrap w:val="false"/>
          </w:tcPr>
          <w:p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</w:p>
        </w:tc>
        <w:tc>
          <w:tcPr>
            <w:shd w:val="clear" w:color="ffffff" w:fill="ffffff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384" w:type="dxa"/>
            <w:textDirection w:val="lrTb"/>
            <w:noWrap w:val="false"/>
          </w:tcPr>
          <w:p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</w:p>
        </w:tc>
        <w:tc>
          <w:tcPr>
            <w:shd w:val="clear" w:color="ffffff" w:fill="ffffff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663" w:type="dxa"/>
            <w:textDirection w:val="lrTb"/>
            <w:noWrap w:val="false"/>
          </w:tcPr>
          <w:p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</w:p>
        </w:tc>
        <w:tc>
          <w:tcPr>
            <w:shd w:val="clear" w:color="ffffff" w:fill="ffffff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077" w:type="dxa"/>
            <w:textDirection w:val="lrTb"/>
            <w:noWrap w:val="false"/>
          </w:tcPr>
          <w:p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tcW w:w="2639" w:type="dxa"/>
            <w:textDirection w:val="lrTb"/>
            <w:noWrap w:val="false"/>
          </w:tcPr>
          <w:p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</w:p>
        </w:tc>
        <w:tc>
          <w:tcPr>
            <w:shd w:val="clear" w:color="ffffff" w:fill="ffffff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147" w:type="dxa"/>
            <w:textDirection w:val="lrTb"/>
            <w:noWrap w:val="false"/>
          </w:tcPr>
          <w:p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/</w:t>
            </w:r>
            <w:r>
              <w:rPr>
                <w:lang w:val="ru-RU" w:eastAsia="en-US"/>
              </w:rPr>
              <w:t xml:space="preserve">___________</w:t>
            </w:r>
            <w:r>
              <w:rPr>
                <w:lang w:val="ru-RU" w:eastAsia="en-US"/>
              </w:rPr>
              <w:t xml:space="preserve"> /</w:t>
            </w: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</w:p>
        </w:tc>
        <w:tc>
          <w:tcPr>
            <w:shd w:val="clear" w:color="ffffff" w:fill="ffffff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384" w:type="dxa"/>
            <w:textDirection w:val="lrTb"/>
            <w:noWrap w:val="false"/>
          </w:tcPr>
          <w:p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</w:p>
        </w:tc>
        <w:tc>
          <w:tcPr>
            <w:shd w:val="clear" w:color="ffffff" w:fill="ffffff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tcW w:w="2663" w:type="dxa"/>
            <w:textDirection w:val="lrTb"/>
            <w:noWrap w:val="false"/>
          </w:tcPr>
          <w:p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</w:p>
        </w:tc>
        <w:tc>
          <w:tcPr>
            <w:shd w:val="clear" w:color="ffffff" w:fill="ffffff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077" w:type="dxa"/>
            <w:textDirection w:val="lrTb"/>
            <w:noWrap w:val="false"/>
          </w:tcPr>
          <w:p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/</w:t>
            </w:r>
            <w:r>
              <w:rPr>
                <w:lang w:val="ru-RU" w:eastAsia="en-US"/>
              </w:rPr>
              <w:t xml:space="preserve">_______________</w:t>
            </w:r>
            <w:r>
              <w:rPr>
                <w:lang w:val="ru-RU" w:eastAsia="en-US"/>
              </w:rPr>
              <w:t xml:space="preserve">/</w:t>
            </w: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639" w:type="dxa"/>
            <w:textDirection w:val="lrTb"/>
            <w:noWrap w:val="false"/>
          </w:tcPr>
          <w:p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М.П.</w:t>
            </w: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</w:p>
        </w:tc>
        <w:tc>
          <w:tcPr>
            <w:shd w:val="clear" w:color="ffffff" w:fill="ffffff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147" w:type="dxa"/>
            <w:textDirection w:val="lrTb"/>
            <w:noWrap w:val="false"/>
          </w:tcPr>
          <w:p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</w:p>
        </w:tc>
        <w:tc>
          <w:tcPr>
            <w:shd w:val="clear" w:color="ffffff" w:fill="ffffff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384" w:type="dxa"/>
            <w:textDirection w:val="lrTb"/>
            <w:noWrap w:val="false"/>
          </w:tcPr>
          <w:p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</w:p>
        </w:tc>
        <w:tc>
          <w:tcPr>
            <w:shd w:val="clear" w:color="ffffff" w:fill="ffffff"/>
            <w:tcBorders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663" w:type="dxa"/>
            <w:textDirection w:val="lrTb"/>
            <w:noWrap w:val="false"/>
          </w:tcPr>
          <w:p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М.П.</w:t>
            </w: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</w:p>
        </w:tc>
        <w:tc>
          <w:tcPr>
            <w:shd w:val="clear" w:color="ffffff" w:fill="ffffff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077" w:type="dxa"/>
            <w:textDirection w:val="lrTb"/>
            <w:noWrap w:val="false"/>
          </w:tcPr>
          <w:p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</w:p>
        </w:tc>
      </w:tr>
    </w:tbl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sectPr>
      <w:headerReference w:type="default" r:id="rId9"/>
      <w:footerReference w:type="default" r:id="rId10"/>
      <w:footnotePr/>
      <w:endnotePr/>
      <w:type w:val="nextColumn"/>
      <w:pgSz w:w="11906" w:h="16838" w:orient="portrait"/>
      <w:pgMar w:top="1134" w:right="851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  <w:endnote w:type="continuationNotice" w:id="1">
    <w:p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Consolas">
    <w:panose1 w:val="020B0609020204030204"/>
  </w:font>
  <w:font w:name="Verdana">
    <w:panose1 w:val="020B0604030504040204"/>
  </w:font>
  <w:font w:name="Cambria">
    <w:panose1 w:val="020408030504060302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19</w:t>
    </w:r>
    <w:r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type="continuationNotice" w:id="1">
    <w:p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firstLine="709"/>
      <w:jc w:val="right"/>
      <w:shd w:val="clear" w:color="auto" w:fill="ffffff"/>
      <w:tabs>
        <w:tab w:val="left" w:pos="6926" w:leader="none"/>
      </w:tabs>
      <w:rPr>
        <w:sz w:val="22"/>
        <w:lang w:val="ru-RU"/>
      </w:rPr>
    </w:pPr>
    <w:r>
      <w:rPr>
        <w:sz w:val="22"/>
        <w:lang w:val="ru-RU"/>
      </w:rPr>
    </w:r>
    <w:r>
      <w:rPr>
        <w:sz w:val="22"/>
        <w:lang w:val="ru-RU"/>
      </w:rPr>
    </w:r>
    <w:r>
      <w:rPr>
        <w:sz w:val="22"/>
        <w:lang w:val="ru-RU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709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1.%1"/>
      <w:lvlJc w:val="left"/>
      <w:pPr/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2">
      <w:start w:val="2"/>
      <w:numFmt w:val="decimal"/>
      <w:isLgl w:val="false"/>
      <w:suff w:val="tab"/>
      <w:lvlText w:val="%1.%2.%3."/>
      <w:lvlJc w:val="left"/>
      <w:pPr/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hint="default"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hint="default"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hint="default"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hint="default"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hint="default"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hint="default" w:cs="Times New Roman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369" w:hanging="6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bullet"/>
      <w:isLgl w:val="false"/>
      <w:suff w:val="tab"/>
      <w:lvlText w:val=""/>
      <w:lvlJc w:val="left"/>
      <w:pPr>
        <w:ind w:left="1430" w:hanging="720"/>
      </w:pPr>
      <w:rPr>
        <w:rFonts w:hint="default" w:ascii="Symbol" w:hAnsi="Symbol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0" w:firstLine="709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pStyle w:val="936"/>
      <w:isLgl w:val="false"/>
      <w:suff w:val="tab"/>
      <w:lvlText w:val="%1."/>
      <w:lvlJc w:val="left"/>
      <w:pPr>
        <w:ind w:left="1135" w:hanging="567"/>
        <w:tabs>
          <w:tab w:val="num" w:pos="1135" w:leader="none"/>
        </w:tabs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937"/>
      <w:isLgl w:val="false"/>
      <w:suff w:val="tab"/>
      <w:lvlText w:val="%1.%2"/>
      <w:lvlJc w:val="left"/>
      <w:pPr>
        <w:ind w:left="1702" w:hanging="1134"/>
        <w:tabs>
          <w:tab w:val="num" w:pos="1702" w:leader="none"/>
        </w:tabs>
      </w:pPr>
      <w:rPr>
        <w:rFonts w:hint="default" w:cs="Times New Roman"/>
        <w:b/>
        <w:bCs/>
        <w:i w:val="0"/>
        <w:iCs w:val="0"/>
        <w:caps w:val="0"/>
        <w:smallCaps w:val="0"/>
        <w:strike w:val="0"/>
        <w:vanish w:val="0"/>
        <w:color w:val="auto"/>
        <w:spacing w:val="0"/>
        <w:position w:val="0"/>
        <w:sz w:val="28"/>
        <w:szCs w:val="28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947"/>
      <w:isLgl w:val="false"/>
      <w:suff w:val="tab"/>
      <w:lvlText w:val="%1.%2.%3"/>
      <w:lvlJc w:val="left"/>
      <w:pPr>
        <w:ind w:left="1702" w:hanging="1134"/>
        <w:tabs>
          <w:tab w:val="num" w:pos="1702" w:leader="none"/>
        </w:tabs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pStyle w:val="948"/>
      <w:isLgl w:val="false"/>
      <w:suff w:val="tab"/>
      <w:lvlText w:val="%1.%2.%3.%4"/>
      <w:lvlJc w:val="left"/>
      <w:pPr>
        <w:ind w:left="6922" w:hanging="1134"/>
        <w:tabs>
          <w:tab w:val="num" w:pos="6922" w:leader="none"/>
        </w:tabs>
      </w:pPr>
      <w:rPr>
        <w:rFonts w:hint="default"/>
        <w:b w:val="0"/>
        <w:bCs w:val="0"/>
        <w:i w:val="0"/>
        <w:iCs w:val="0"/>
        <w:caps w:val="0"/>
        <w:strike w:val="0"/>
        <w:vanish w:val="0"/>
        <w:color w:val="auto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949"/>
      <w:isLgl w:val="false"/>
      <w:suff w:val="tab"/>
      <w:lvlText w:val="%5)"/>
      <w:lvlJc w:val="left"/>
      <w:pPr>
        <w:ind w:left="2099" w:hanging="397"/>
        <w:tabs>
          <w:tab w:val="num" w:pos="2099" w:leader="none"/>
        </w:tabs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isLgl w:val="false"/>
      <w:suff w:val="tab"/>
      <w:lvlText w:val=""/>
      <w:lvlJc w:val="left"/>
      <w:pPr>
        <w:ind w:left="2836" w:hanging="567"/>
        <w:tabs>
          <w:tab w:val="num" w:pos="2836" w:leader="none"/>
        </w:tabs>
      </w:pPr>
      <w:rPr>
        <w:rFonts w:hint="default" w:ascii="Symbol" w:hAnsi="Symbol"/>
      </w:rPr>
    </w:lvl>
    <w:lvl w:ilvl="6">
      <w:start w:val="1"/>
      <w:numFmt w:val="lowerLetter"/>
      <w:isLgl w:val="false"/>
      <w:suff w:val="tab"/>
      <w:lvlText w:val="%5%6%7)"/>
      <w:lvlJc w:val="left"/>
      <w:pPr>
        <w:ind w:left="3403" w:hanging="567"/>
        <w:tabs>
          <w:tab w:val="num" w:pos="3403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457" w:hanging="1224"/>
        <w:tabs>
          <w:tab w:val="num" w:pos="5113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033" w:hanging="1440"/>
        <w:tabs>
          <w:tab w:val="num" w:pos="5833" w:leader="none"/>
        </w:tabs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04" w:hanging="360"/>
      </w:pPr>
      <w:rPr>
        <w:b/>
      </w:rPr>
    </w:lvl>
    <w:lvl w:ilvl="1">
      <w:start w:val="1"/>
      <w:numFmt w:val="bullet"/>
      <w:isLgl w:val="false"/>
      <w:suff w:val="tab"/>
      <w:lvlText w:val=""/>
      <w:lvlJc w:val="left"/>
      <w:pPr>
        <w:ind w:left="1283" w:hanging="432"/>
      </w:pPr>
      <w:rPr>
        <w:rFonts w:hint="default" w:ascii="Symbol" w:hAnsi="Symbol"/>
        <w:b w:val="0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355" w:hanging="504"/>
      </w:pPr>
      <w:rPr>
        <w:b w:val="0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917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540" w:hanging="540"/>
      </w:pPr>
      <w:rPr>
        <w:rFonts w:hint="default" w:ascii="Symbol" w:hAnsi="Symbol"/>
      </w:rPr>
    </w:lvl>
    <w:lvl w:ilvl="1">
      <w:start w:val="2"/>
      <w:numFmt w:val="decimal"/>
      <w:isLgl w:val="false"/>
      <w:suff w:val="tab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isLgl w:val="false"/>
      <w:suff w:val="tab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 w:val="false"/>
      <w:suff w:val="tab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36" w:hanging="54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856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pStyle w:val="990"/>
      <w:isLgl w:val="false"/>
      <w:suff w:val="tab"/>
      <w:lvlText w:val="Статья 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decimal"/>
      <w:pStyle w:val="991"/>
      <w:isLgl/>
      <w:suff w:val="tab"/>
      <w:lvlText w:val="%1.%2."/>
      <w:lvlJc w:val="left"/>
      <w:pPr>
        <w:ind w:left="1725" w:hanging="1185"/>
        <w:tabs>
          <w:tab w:val="num" w:pos="1725" w:leader="none"/>
        </w:tabs>
      </w:pPr>
      <w:rPr>
        <w:rFonts w:hint="default"/>
        <w:b w:val="0"/>
        <w:sz w:val="24"/>
        <w:szCs w:val="24"/>
      </w:rPr>
    </w:lvl>
    <w:lvl w:ilvl="2">
      <w:start w:val="1"/>
      <w:numFmt w:val="decimal"/>
      <w:lvlRestart w:val="1"/>
      <w:pStyle w:val="992"/>
      <w:isLgl/>
      <w:suff w:val="tab"/>
      <w:lvlText w:val="%1.%2.%3."/>
      <w:lvlJc w:val="left"/>
      <w:pPr>
        <w:ind w:left="2085" w:hanging="1185"/>
        <w:tabs>
          <w:tab w:val="num" w:pos="2085" w:leader="none"/>
        </w:tabs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suff w:val="tab"/>
      <w:lvlText w:val="%1.%2.%3.%4."/>
      <w:lvlJc w:val="left"/>
      <w:pPr>
        <w:ind w:left="2625" w:hanging="1185"/>
        <w:tabs>
          <w:tab w:val="num" w:pos="2625" w:leader="none"/>
        </w:tabs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985" w:hanging="1185"/>
        <w:tabs>
          <w:tab w:val="num" w:pos="2985" w:leader="none"/>
        </w:tabs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345" w:hanging="1185"/>
        <w:tabs>
          <w:tab w:val="num" w:pos="3345" w:leader="none"/>
        </w:tabs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  <w:tabs>
          <w:tab w:val="num" w:pos="3960" w:leader="none"/>
        </w:tabs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320" w:hanging="1440"/>
        <w:tabs>
          <w:tab w:val="num" w:pos="4320" w:leader="none"/>
        </w:tabs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  <w:tabs>
          <w:tab w:val="num" w:pos="5040" w:leader="none"/>
        </w:tabs>
      </w:pPr>
      <w:rPr>
        <w:rFonts w:hint="default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540" w:hanging="540"/>
      </w:pPr>
      <w:rPr>
        <w:rFonts w:hint="default" w:ascii="Symbol" w:hAnsi="Symbol"/>
      </w:rPr>
    </w:lvl>
    <w:lvl w:ilvl="1">
      <w:start w:val="2"/>
      <w:numFmt w:val="decimal"/>
      <w:isLgl w:val="false"/>
      <w:suff w:val="tab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isLgl w:val="false"/>
      <w:suff w:val="tab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2."/>
      <w:lvlJc w:val="left"/>
      <w:pPr>
        <w:ind w:left="1015" w:hanging="6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2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1015" w:hanging="6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000" w:hanging="432"/>
      </w:pPr>
      <w:rPr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81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856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146" w:hanging="720"/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06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3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856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12" w:hanging="720"/>
      </w:pPr>
      <w:rPr>
        <w:rFonts w:hint="default"/>
        <w:b w:val="0"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95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6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6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6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6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6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6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6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6" w:hanging="360"/>
      </w:pPr>
      <w:rPr>
        <w:rFonts w:ascii="Wingdings" w:hAnsi="Wingdings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29"/>
  </w:num>
  <w:num w:numId="3">
    <w:abstractNumId w:val="1"/>
  </w:num>
  <w:num w:numId="4">
    <w:abstractNumId w:val="24"/>
  </w:num>
  <w:num w:numId="5">
    <w:abstractNumId w:val="6"/>
  </w:num>
  <w:num w:numId="6">
    <w:abstractNumId w:val="10"/>
  </w:num>
  <w:num w:numId="7">
    <w:abstractNumId w:val="21"/>
  </w:num>
  <w:num w:numId="8">
    <w:abstractNumId w:val="15"/>
  </w:num>
  <w:num w:numId="9">
    <w:abstractNumId w:val="26"/>
  </w:num>
  <w:num w:numId="10">
    <w:abstractNumId w:val="17"/>
  </w:num>
  <w:num w:numId="11">
    <w:abstractNumId w:val="7"/>
  </w:num>
  <w:num w:numId="12">
    <w:abstractNumId w:val="22"/>
  </w:num>
  <w:num w:numId="13">
    <w:abstractNumId w:val="19"/>
  </w:num>
  <w:num w:numId="14">
    <w:abstractNumId w:val="25"/>
  </w:num>
  <w:num w:numId="15">
    <w:abstractNumId w:val="9"/>
  </w:num>
  <w:num w:numId="16">
    <w:abstractNumId w:val="3"/>
  </w:num>
  <w:num w:numId="17">
    <w:abstractNumId w:val="28"/>
  </w:num>
  <w:num w:numId="18">
    <w:abstractNumId w:val="23"/>
  </w:num>
  <w:num w:numId="19">
    <w:abstractNumId w:val="12"/>
  </w:num>
  <w:num w:numId="20">
    <w:abstractNumId w:val="13"/>
  </w:num>
  <w:num w:numId="21">
    <w:abstractNumId w:val="0"/>
  </w:num>
  <w:num w:numId="22">
    <w:abstractNumId w:val="30"/>
  </w:num>
  <w:num w:numId="23">
    <w:abstractNumId w:val="20"/>
  </w:num>
  <w:num w:numId="24">
    <w:abstractNumId w:val="4"/>
  </w:num>
  <w:num w:numId="25">
    <w:abstractNumId w:val="18"/>
  </w:num>
  <w:num w:numId="26">
    <w:abstractNumId w:val="5"/>
  </w:num>
  <w:num w:numId="27">
    <w:abstractNumId w:val="27"/>
  </w:num>
  <w:num w:numId="28">
    <w:abstractNumId w:val="11"/>
  </w:num>
  <w:num w:numId="29">
    <w:abstractNumId w:val="8"/>
  </w:num>
  <w:num w:numId="30">
    <w:abstractNumId w:val="2"/>
  </w:num>
  <w:num w:numId="31">
    <w:abstractNumId w:val="14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 w:edit="trackedChanges"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0">
    <w:name w:val="Heading 1 Char"/>
    <w:basedOn w:val="939"/>
    <w:link w:val="936"/>
    <w:uiPriority w:val="9"/>
    <w:rPr>
      <w:rFonts w:ascii="Arial" w:hAnsi="Arial" w:eastAsia="Arial" w:cs="Arial"/>
      <w:sz w:val="40"/>
      <w:szCs w:val="40"/>
    </w:rPr>
  </w:style>
  <w:style w:type="character" w:styleId="771">
    <w:name w:val="Heading 2 Char"/>
    <w:basedOn w:val="939"/>
    <w:link w:val="937"/>
    <w:uiPriority w:val="9"/>
    <w:rPr>
      <w:rFonts w:ascii="Arial" w:hAnsi="Arial" w:eastAsia="Arial" w:cs="Arial"/>
      <w:sz w:val="34"/>
    </w:rPr>
  </w:style>
  <w:style w:type="character" w:styleId="772">
    <w:name w:val="Heading 3 Char"/>
    <w:basedOn w:val="939"/>
    <w:link w:val="938"/>
    <w:uiPriority w:val="9"/>
    <w:rPr>
      <w:rFonts w:ascii="Arial" w:hAnsi="Arial" w:eastAsia="Arial" w:cs="Arial"/>
      <w:sz w:val="30"/>
      <w:szCs w:val="30"/>
    </w:rPr>
  </w:style>
  <w:style w:type="paragraph" w:styleId="773">
    <w:name w:val="Heading 4"/>
    <w:basedOn w:val="935"/>
    <w:next w:val="935"/>
    <w:link w:val="77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4">
    <w:name w:val="Heading 4 Char"/>
    <w:basedOn w:val="939"/>
    <w:link w:val="773"/>
    <w:uiPriority w:val="9"/>
    <w:rPr>
      <w:rFonts w:ascii="Arial" w:hAnsi="Arial" w:eastAsia="Arial" w:cs="Arial"/>
      <w:b/>
      <w:bCs/>
      <w:sz w:val="26"/>
      <w:szCs w:val="26"/>
    </w:rPr>
  </w:style>
  <w:style w:type="paragraph" w:styleId="775">
    <w:name w:val="Heading 5"/>
    <w:basedOn w:val="935"/>
    <w:next w:val="935"/>
    <w:link w:val="77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6">
    <w:name w:val="Heading 5 Char"/>
    <w:basedOn w:val="939"/>
    <w:link w:val="775"/>
    <w:uiPriority w:val="9"/>
    <w:rPr>
      <w:rFonts w:ascii="Arial" w:hAnsi="Arial" w:eastAsia="Arial" w:cs="Arial"/>
      <w:b/>
      <w:bCs/>
      <w:sz w:val="24"/>
      <w:szCs w:val="24"/>
    </w:rPr>
  </w:style>
  <w:style w:type="paragraph" w:styleId="777">
    <w:name w:val="Heading 6"/>
    <w:basedOn w:val="935"/>
    <w:next w:val="935"/>
    <w:link w:val="77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8">
    <w:name w:val="Heading 6 Char"/>
    <w:basedOn w:val="939"/>
    <w:link w:val="777"/>
    <w:uiPriority w:val="9"/>
    <w:rPr>
      <w:rFonts w:ascii="Arial" w:hAnsi="Arial" w:eastAsia="Arial" w:cs="Arial"/>
      <w:b/>
      <w:bCs/>
      <w:sz w:val="22"/>
      <w:szCs w:val="22"/>
    </w:rPr>
  </w:style>
  <w:style w:type="paragraph" w:styleId="779">
    <w:name w:val="Heading 7"/>
    <w:basedOn w:val="935"/>
    <w:next w:val="935"/>
    <w:link w:val="7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0">
    <w:name w:val="Heading 7 Char"/>
    <w:basedOn w:val="939"/>
    <w:link w:val="7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1">
    <w:name w:val="Heading 8"/>
    <w:basedOn w:val="935"/>
    <w:next w:val="935"/>
    <w:link w:val="78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2">
    <w:name w:val="Heading 8 Char"/>
    <w:basedOn w:val="939"/>
    <w:link w:val="781"/>
    <w:uiPriority w:val="9"/>
    <w:rPr>
      <w:rFonts w:ascii="Arial" w:hAnsi="Arial" w:eastAsia="Arial" w:cs="Arial"/>
      <w:i/>
      <w:iCs/>
      <w:sz w:val="22"/>
      <w:szCs w:val="22"/>
    </w:rPr>
  </w:style>
  <w:style w:type="paragraph" w:styleId="783">
    <w:name w:val="Heading 9"/>
    <w:basedOn w:val="935"/>
    <w:next w:val="935"/>
    <w:link w:val="7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4">
    <w:name w:val="Heading 9 Char"/>
    <w:basedOn w:val="939"/>
    <w:link w:val="783"/>
    <w:uiPriority w:val="9"/>
    <w:rPr>
      <w:rFonts w:ascii="Arial" w:hAnsi="Arial" w:eastAsia="Arial" w:cs="Arial"/>
      <w:i/>
      <w:iCs/>
      <w:sz w:val="21"/>
      <w:szCs w:val="21"/>
    </w:rPr>
  </w:style>
  <w:style w:type="character" w:styleId="785">
    <w:name w:val="Title Char"/>
    <w:basedOn w:val="939"/>
    <w:link w:val="973"/>
    <w:uiPriority w:val="10"/>
    <w:rPr>
      <w:sz w:val="48"/>
      <w:szCs w:val="48"/>
    </w:rPr>
  </w:style>
  <w:style w:type="paragraph" w:styleId="786">
    <w:name w:val="Subtitle"/>
    <w:basedOn w:val="935"/>
    <w:next w:val="935"/>
    <w:link w:val="787"/>
    <w:uiPriority w:val="11"/>
    <w:qFormat/>
    <w:pPr>
      <w:spacing w:before="200" w:after="200"/>
    </w:pPr>
    <w:rPr>
      <w:sz w:val="24"/>
      <w:szCs w:val="24"/>
    </w:rPr>
  </w:style>
  <w:style w:type="character" w:styleId="787">
    <w:name w:val="Subtitle Char"/>
    <w:basedOn w:val="939"/>
    <w:link w:val="786"/>
    <w:uiPriority w:val="11"/>
    <w:rPr>
      <w:sz w:val="24"/>
      <w:szCs w:val="24"/>
    </w:rPr>
  </w:style>
  <w:style w:type="paragraph" w:styleId="788">
    <w:name w:val="Quote"/>
    <w:basedOn w:val="935"/>
    <w:next w:val="935"/>
    <w:link w:val="789"/>
    <w:uiPriority w:val="29"/>
    <w:qFormat/>
    <w:pPr>
      <w:ind w:left="720" w:right="720"/>
    </w:pPr>
    <w:rPr>
      <w:i/>
    </w:rPr>
  </w:style>
  <w:style w:type="character" w:styleId="789">
    <w:name w:val="Quote Char"/>
    <w:link w:val="788"/>
    <w:uiPriority w:val="29"/>
    <w:rPr>
      <w:i/>
    </w:rPr>
  </w:style>
  <w:style w:type="paragraph" w:styleId="790">
    <w:name w:val="Intense Quote"/>
    <w:basedOn w:val="935"/>
    <w:next w:val="935"/>
    <w:link w:val="7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1">
    <w:name w:val="Intense Quote Char"/>
    <w:link w:val="790"/>
    <w:uiPriority w:val="30"/>
    <w:rPr>
      <w:i/>
    </w:rPr>
  </w:style>
  <w:style w:type="character" w:styleId="792">
    <w:name w:val="Header Char"/>
    <w:basedOn w:val="939"/>
    <w:link w:val="975"/>
    <w:uiPriority w:val="99"/>
  </w:style>
  <w:style w:type="character" w:styleId="793">
    <w:name w:val="Footer Char"/>
    <w:basedOn w:val="939"/>
    <w:link w:val="977"/>
    <w:uiPriority w:val="99"/>
  </w:style>
  <w:style w:type="character" w:styleId="794">
    <w:name w:val="Caption Char"/>
    <w:basedOn w:val="986"/>
    <w:link w:val="977"/>
    <w:uiPriority w:val="99"/>
  </w:style>
  <w:style w:type="table" w:styleId="795">
    <w:name w:val="Table Grid Light"/>
    <w:basedOn w:val="9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6">
    <w:name w:val="Plain Table 1"/>
    <w:basedOn w:val="9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7">
    <w:name w:val="Plain Table 2"/>
    <w:basedOn w:val="9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8">
    <w:name w:val="Plain Table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9">
    <w:name w:val="Plain Table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Plain Table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1">
    <w:name w:val="Grid Table 1 Light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2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2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2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4"/>
    <w:basedOn w:val="9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3">
    <w:name w:val="Grid Table 4 - Accent 1"/>
    <w:basedOn w:val="9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4">
    <w:name w:val="Grid Table 4 - Accent 2"/>
    <w:basedOn w:val="9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Grid Table 4 - Accent 3"/>
    <w:basedOn w:val="9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6">
    <w:name w:val="Grid Table 4 - Accent 4"/>
    <w:basedOn w:val="9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Grid Table 4 - Accent 5"/>
    <w:basedOn w:val="9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8">
    <w:name w:val="Grid Table 4 - Accent 6"/>
    <w:basedOn w:val="9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9">
    <w:name w:val="Grid Table 5 Dark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0">
    <w:name w:val="Grid Table 5 Dark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1">
    <w:name w:val="Grid Table 5 Dark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2">
    <w:name w:val="Grid Table 5 Dark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33">
    <w:name w:val="Grid Table 5 Dark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34">
    <w:name w:val="Grid Table 5 Dark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35">
    <w:name w:val="Grid Table 5 Dark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36">
    <w:name w:val="Grid Table 6 Colorful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7">
    <w:name w:val="Grid Table 6 Colorful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8">
    <w:name w:val="Grid Table 6 Colorful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9">
    <w:name w:val="Grid Table 6 Colorful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0">
    <w:name w:val="Grid Table 6 Colorful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1">
    <w:name w:val="Grid Table 6 Colorful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2">
    <w:name w:val="Grid Table 6 Colorful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3">
    <w:name w:val="Grid Table 7 Colorful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7 Colorful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7 Colorful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7 Colorful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8">
    <w:name w:val="List Table 2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9">
    <w:name w:val="List Table 2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0">
    <w:name w:val="List Table 2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1">
    <w:name w:val="List Table 2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2">
    <w:name w:val="List Table 2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3">
    <w:name w:val="List Table 2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4">
    <w:name w:val="List Table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5 Dark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6 Colorful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6">
    <w:name w:val="List Table 6 Colorful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7">
    <w:name w:val="List Table 6 Colorful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8">
    <w:name w:val="List Table 6 Colorful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9">
    <w:name w:val="List Table 6 Colorful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0">
    <w:name w:val="List Table 6 Colorful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1">
    <w:name w:val="List Table 6 Colorful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2">
    <w:name w:val="List Table 7 Colorful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3">
    <w:name w:val="List Table 7 Colorful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94">
    <w:name w:val="List Table 7 Colorful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95">
    <w:name w:val="List Table 7 Colorful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96">
    <w:name w:val="List Table 7 Colorful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97">
    <w:name w:val="List Table 7 Colorful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98">
    <w:name w:val="List Table 7 Colorful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99">
    <w:name w:val="Lined - Accent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0">
    <w:name w:val="Lined - Accent 1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1">
    <w:name w:val="Lined - Accent 2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2">
    <w:name w:val="Lined - Accent 3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3">
    <w:name w:val="Lined - Accent 4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4">
    <w:name w:val="Lined - Accent 5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05">
    <w:name w:val="Lined - Accent 6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6">
    <w:name w:val="Bordered &amp; Lined - Accent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7">
    <w:name w:val="Bordered &amp; Lined - Accent 1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8">
    <w:name w:val="Bordered &amp; Lined - Accent 2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9">
    <w:name w:val="Bordered &amp; Lined - Accent 3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0">
    <w:name w:val="Bordered &amp; Lined - Accent 4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1">
    <w:name w:val="Bordered &amp; Lined - Accent 5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2">
    <w:name w:val="Bordered &amp; Lined - Accent 6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3">
    <w:name w:val="Bordered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4">
    <w:name w:val="Bordered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5">
    <w:name w:val="Bordered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6">
    <w:name w:val="Bordered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7">
    <w:name w:val="Bordered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8">
    <w:name w:val="Bordered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9">
    <w:name w:val="Bordered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0">
    <w:name w:val="Footnote Text Char"/>
    <w:link w:val="953"/>
    <w:uiPriority w:val="99"/>
    <w:rPr>
      <w:sz w:val="18"/>
    </w:rPr>
  </w:style>
  <w:style w:type="paragraph" w:styleId="921">
    <w:name w:val="endnote text"/>
    <w:basedOn w:val="935"/>
    <w:link w:val="922"/>
    <w:uiPriority w:val="99"/>
    <w:semiHidden/>
    <w:unhideWhenUsed/>
    <w:pPr>
      <w:spacing w:after="0" w:line="240" w:lineRule="auto"/>
    </w:pPr>
    <w:rPr>
      <w:sz w:val="20"/>
    </w:rPr>
  </w:style>
  <w:style w:type="character" w:styleId="922">
    <w:name w:val="Endnote Text Char"/>
    <w:link w:val="921"/>
    <w:uiPriority w:val="99"/>
    <w:rPr>
      <w:sz w:val="20"/>
    </w:rPr>
  </w:style>
  <w:style w:type="character" w:styleId="923">
    <w:name w:val="endnote reference"/>
    <w:basedOn w:val="939"/>
    <w:uiPriority w:val="99"/>
    <w:semiHidden/>
    <w:unhideWhenUsed/>
    <w:rPr>
      <w:vertAlign w:val="superscript"/>
    </w:rPr>
  </w:style>
  <w:style w:type="paragraph" w:styleId="924">
    <w:name w:val="toc 1"/>
    <w:basedOn w:val="935"/>
    <w:next w:val="935"/>
    <w:uiPriority w:val="39"/>
    <w:unhideWhenUsed/>
    <w:pPr>
      <w:ind w:left="0" w:right="0" w:firstLine="0"/>
      <w:spacing w:after="57"/>
    </w:pPr>
  </w:style>
  <w:style w:type="paragraph" w:styleId="925">
    <w:name w:val="toc 2"/>
    <w:basedOn w:val="935"/>
    <w:next w:val="935"/>
    <w:uiPriority w:val="39"/>
    <w:unhideWhenUsed/>
    <w:pPr>
      <w:ind w:left="283" w:right="0" w:firstLine="0"/>
      <w:spacing w:after="57"/>
    </w:pPr>
  </w:style>
  <w:style w:type="paragraph" w:styleId="926">
    <w:name w:val="toc 3"/>
    <w:basedOn w:val="935"/>
    <w:next w:val="935"/>
    <w:uiPriority w:val="39"/>
    <w:unhideWhenUsed/>
    <w:pPr>
      <w:ind w:left="567" w:right="0" w:firstLine="0"/>
      <w:spacing w:after="57"/>
    </w:pPr>
  </w:style>
  <w:style w:type="paragraph" w:styleId="927">
    <w:name w:val="toc 4"/>
    <w:basedOn w:val="935"/>
    <w:next w:val="935"/>
    <w:uiPriority w:val="39"/>
    <w:unhideWhenUsed/>
    <w:pPr>
      <w:ind w:left="850" w:right="0" w:firstLine="0"/>
      <w:spacing w:after="57"/>
    </w:pPr>
  </w:style>
  <w:style w:type="paragraph" w:styleId="928">
    <w:name w:val="toc 5"/>
    <w:basedOn w:val="935"/>
    <w:next w:val="935"/>
    <w:uiPriority w:val="39"/>
    <w:unhideWhenUsed/>
    <w:pPr>
      <w:ind w:left="1134" w:right="0" w:firstLine="0"/>
      <w:spacing w:after="57"/>
    </w:pPr>
  </w:style>
  <w:style w:type="paragraph" w:styleId="929">
    <w:name w:val="toc 6"/>
    <w:basedOn w:val="935"/>
    <w:next w:val="935"/>
    <w:uiPriority w:val="39"/>
    <w:unhideWhenUsed/>
    <w:pPr>
      <w:ind w:left="1417" w:right="0" w:firstLine="0"/>
      <w:spacing w:after="57"/>
    </w:pPr>
  </w:style>
  <w:style w:type="paragraph" w:styleId="930">
    <w:name w:val="toc 7"/>
    <w:basedOn w:val="935"/>
    <w:next w:val="935"/>
    <w:uiPriority w:val="39"/>
    <w:unhideWhenUsed/>
    <w:pPr>
      <w:ind w:left="1701" w:right="0" w:firstLine="0"/>
      <w:spacing w:after="57"/>
    </w:pPr>
  </w:style>
  <w:style w:type="paragraph" w:styleId="931">
    <w:name w:val="toc 8"/>
    <w:basedOn w:val="935"/>
    <w:next w:val="935"/>
    <w:uiPriority w:val="39"/>
    <w:unhideWhenUsed/>
    <w:pPr>
      <w:ind w:left="1984" w:right="0" w:firstLine="0"/>
      <w:spacing w:after="57"/>
    </w:pPr>
  </w:style>
  <w:style w:type="paragraph" w:styleId="932">
    <w:name w:val="toc 9"/>
    <w:basedOn w:val="935"/>
    <w:next w:val="935"/>
    <w:uiPriority w:val="39"/>
    <w:unhideWhenUsed/>
    <w:pPr>
      <w:ind w:left="2268" w:right="0" w:firstLine="0"/>
      <w:spacing w:after="57"/>
    </w:pPr>
  </w:style>
  <w:style w:type="paragraph" w:styleId="933">
    <w:name w:val="TOC Heading"/>
    <w:uiPriority w:val="39"/>
    <w:unhideWhenUsed/>
  </w:style>
  <w:style w:type="paragraph" w:styleId="934">
    <w:name w:val="table of figures"/>
    <w:basedOn w:val="935"/>
    <w:next w:val="935"/>
    <w:uiPriority w:val="99"/>
    <w:unhideWhenUsed/>
    <w:pPr>
      <w:spacing w:after="0" w:afterAutospacing="0"/>
    </w:pPr>
  </w:style>
  <w:style w:type="paragraph" w:styleId="935" w:default="1">
    <w:name w:val="Normal"/>
    <w:qFormat/>
    <w:rPr>
      <w:sz w:val="24"/>
      <w:szCs w:val="24"/>
      <w:lang w:val="en-GB"/>
    </w:rPr>
  </w:style>
  <w:style w:type="paragraph" w:styleId="936">
    <w:name w:val="Heading 1"/>
    <w:basedOn w:val="935"/>
    <w:next w:val="935"/>
    <w:qFormat/>
    <w:pPr>
      <w:numPr>
        <w:ilvl w:val="0"/>
        <w:numId w:val="1"/>
      </w:numPr>
      <w:keepLines/>
      <w:keepNext/>
      <w:pageBreakBefore/>
      <w:spacing w:before="480" w:after="240"/>
      <w:outlineLvl w:val="0"/>
    </w:pPr>
    <w:rPr>
      <w:rFonts w:ascii="Arial" w:hAnsi="Arial" w:cs="Arial"/>
      <w:b/>
      <w:bCs/>
      <w:caps/>
      <w:sz w:val="36"/>
      <w:szCs w:val="36"/>
      <w:lang w:val="ru-RU"/>
    </w:rPr>
  </w:style>
  <w:style w:type="paragraph" w:styleId="937">
    <w:name w:val="Heading 2"/>
    <w:basedOn w:val="935"/>
    <w:next w:val="935"/>
    <w:qFormat/>
    <w:pPr>
      <w:numPr>
        <w:ilvl w:val="1"/>
        <w:numId w:val="1"/>
      </w:numPr>
      <w:keepNext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938">
    <w:name w:val="Heading 3"/>
    <w:basedOn w:val="935"/>
    <w:next w:val="935"/>
    <w:link w:val="960"/>
    <w:qFormat/>
    <w:pPr>
      <w:keepLines/>
      <w:keepNext/>
      <w:spacing w:before="200"/>
      <w:outlineLvl w:val="2"/>
    </w:pPr>
    <w:rPr>
      <w:rFonts w:ascii="Cambria" w:hAnsi="Cambria"/>
      <w:b/>
      <w:bCs/>
      <w:color w:val="4f81bd"/>
    </w:rPr>
  </w:style>
  <w:style w:type="character" w:styleId="939" w:default="1">
    <w:name w:val="Default Paragraph Font"/>
    <w:uiPriority w:val="1"/>
    <w:semiHidden/>
    <w:unhideWhenUsed/>
  </w:style>
  <w:style w:type="table" w:styleId="9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1" w:default="1">
    <w:name w:val="No List"/>
    <w:uiPriority w:val="99"/>
    <w:semiHidden/>
    <w:unhideWhenUsed/>
  </w:style>
  <w:style w:type="paragraph" w:styleId="942" w:customStyle="1">
    <w:name w:val="Знак Знак Знак Знак Знак Знак Знак Знак Знак1"/>
    <w:basedOn w:val="935"/>
    <w:pPr>
      <w:jc w:val="both"/>
      <w:spacing w:after="160" w:line="240" w:lineRule="exact"/>
    </w:pPr>
    <w:rPr>
      <w:rFonts w:ascii="Verdana" w:hAnsi="Verdana"/>
      <w:sz w:val="22"/>
      <w:szCs w:val="20"/>
      <w:lang w:val="en-US" w:eastAsia="en-US"/>
    </w:rPr>
  </w:style>
  <w:style w:type="paragraph" w:styleId="943" w:customStyle="1">
    <w:name w:val="Обычный1"/>
  </w:style>
  <w:style w:type="paragraph" w:styleId="944">
    <w:name w:val="Plain Text"/>
    <w:basedOn w:val="935"/>
    <w:unhideWhenUsed/>
    <w:rPr>
      <w:rFonts w:ascii="Consolas" w:hAnsi="Consolas" w:eastAsia="Calibri"/>
      <w:sz w:val="21"/>
      <w:szCs w:val="21"/>
      <w:lang w:eastAsia="en-US"/>
    </w:rPr>
  </w:style>
  <w:style w:type="table" w:styleId="945">
    <w:name w:val="Table Grid"/>
    <w:basedOn w:val="94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6" w:customStyle="1">
    <w:name w:val="Подпункт договора"/>
    <w:basedOn w:val="935"/>
    <w:pPr>
      <w:jc w:val="both"/>
      <w:tabs>
        <w:tab w:val="num" w:pos="360" w:leader="none"/>
      </w:tabs>
    </w:pPr>
    <w:rPr>
      <w:rFonts w:ascii="Arial" w:hAnsi="Arial"/>
      <w:sz w:val="20"/>
      <w:szCs w:val="20"/>
      <w:lang w:val="ru-RU"/>
    </w:rPr>
  </w:style>
  <w:style w:type="paragraph" w:styleId="947" w:customStyle="1">
    <w:name w:val="Пункт"/>
    <w:basedOn w:val="935"/>
    <w:pPr>
      <w:numPr>
        <w:ilvl w:val="2"/>
        <w:numId w:val="1"/>
      </w:numPr>
      <w:jc w:val="both"/>
    </w:pPr>
    <w:rPr>
      <w:sz w:val="28"/>
      <w:lang w:val="ru-RU"/>
    </w:rPr>
  </w:style>
  <w:style w:type="paragraph" w:styleId="948" w:customStyle="1">
    <w:name w:val="Подпункт"/>
    <w:basedOn w:val="947"/>
    <w:pPr>
      <w:numPr>
        <w:ilvl w:val="3"/>
      </w:numPr>
    </w:pPr>
  </w:style>
  <w:style w:type="paragraph" w:styleId="949" w:customStyle="1">
    <w:name w:val="Подподпункт"/>
    <w:basedOn w:val="948"/>
    <w:pPr>
      <w:numPr>
        <w:ilvl w:val="4"/>
      </w:numPr>
    </w:pPr>
  </w:style>
  <w:style w:type="paragraph" w:styleId="950" w:customStyle="1">
    <w:name w:val="Пункт договора"/>
    <w:basedOn w:val="935"/>
    <w:pPr>
      <w:jc w:val="both"/>
      <w:widowControl w:val="off"/>
    </w:pPr>
    <w:rPr>
      <w:rFonts w:ascii="Arial" w:hAnsi="Arial"/>
      <w:sz w:val="20"/>
      <w:szCs w:val="20"/>
      <w:lang w:val="ru-RU"/>
    </w:rPr>
  </w:style>
  <w:style w:type="paragraph" w:styleId="951">
    <w:name w:val="Body Text"/>
    <w:basedOn w:val="935"/>
    <w:link w:val="972"/>
    <w:pPr>
      <w:ind w:firstLine="567"/>
      <w:jc w:val="both"/>
      <w:spacing w:after="120" w:line="360" w:lineRule="auto"/>
    </w:pPr>
    <w:rPr>
      <w:sz w:val="28"/>
      <w:szCs w:val="28"/>
    </w:rPr>
  </w:style>
  <w:style w:type="paragraph" w:styleId="952" w:customStyle="1">
    <w:name w:val="Знак"/>
    <w:basedOn w:val="9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3">
    <w:name w:val="footnote text"/>
    <w:basedOn w:val="935"/>
    <w:link w:val="987"/>
    <w:rPr>
      <w:sz w:val="20"/>
      <w:szCs w:val="20"/>
    </w:rPr>
  </w:style>
  <w:style w:type="character" w:styleId="954">
    <w:name w:val="footnote reference"/>
    <w:rPr>
      <w:vertAlign w:val="superscript"/>
    </w:rPr>
  </w:style>
  <w:style w:type="paragraph" w:styleId="955" w:customStyle="1">
    <w:name w:val="Раздел договора"/>
    <w:basedOn w:val="935"/>
    <w:next w:val="950"/>
    <w:pPr>
      <w:keepLines/>
      <w:keepNext/>
      <w:spacing w:before="240" w:after="200"/>
      <w:widowControl w:val="off"/>
    </w:pPr>
    <w:rPr>
      <w:rFonts w:ascii="Arial" w:hAnsi="Arial"/>
      <w:b/>
      <w:caps/>
      <w:sz w:val="20"/>
      <w:szCs w:val="20"/>
      <w:lang w:val="ru-RU"/>
    </w:rPr>
  </w:style>
  <w:style w:type="paragraph" w:styleId="956">
    <w:name w:val="Balloon Text"/>
    <w:basedOn w:val="935"/>
    <w:semiHidden/>
    <w:rPr>
      <w:rFonts w:ascii="Tahoma" w:hAnsi="Tahoma" w:cs="Tahoma"/>
      <w:sz w:val="16"/>
      <w:szCs w:val="16"/>
    </w:rPr>
  </w:style>
  <w:style w:type="paragraph" w:styleId="957">
    <w:name w:val="Body Text 3"/>
    <w:basedOn w:val="935"/>
    <w:link w:val="958"/>
    <w:pPr>
      <w:spacing w:after="120"/>
    </w:pPr>
    <w:rPr>
      <w:sz w:val="16"/>
      <w:szCs w:val="16"/>
    </w:rPr>
  </w:style>
  <w:style w:type="character" w:styleId="958" w:customStyle="1">
    <w:name w:val="Основной текст 3 Знак"/>
    <w:link w:val="957"/>
    <w:rPr>
      <w:sz w:val="16"/>
      <w:szCs w:val="16"/>
      <w:lang w:val="en-GB"/>
    </w:rPr>
  </w:style>
  <w:style w:type="paragraph" w:styleId="959" w:customStyle="1">
    <w:name w:val="ConsNormal"/>
    <w:pPr>
      <w:ind w:right="19772" w:firstLine="720"/>
    </w:pPr>
    <w:rPr>
      <w:rFonts w:ascii="Arial" w:hAnsi="Arial"/>
      <w:sz w:val="32"/>
      <w:lang w:eastAsia="en-US"/>
    </w:rPr>
  </w:style>
  <w:style w:type="character" w:styleId="960" w:customStyle="1">
    <w:name w:val="Заголовок 3 Знак"/>
    <w:link w:val="938"/>
    <w:semiHidden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paragraph" w:styleId="961" w:customStyle="1">
    <w:name w:val="Знак Знак Знак Знак Знак Знак Знак Знак Знак"/>
    <w:basedOn w:val="935"/>
    <w:pPr>
      <w:jc w:val="both"/>
      <w:spacing w:after="160" w:line="240" w:lineRule="exact"/>
    </w:pPr>
    <w:rPr>
      <w:rFonts w:ascii="Verdana" w:hAnsi="Verdana"/>
      <w:sz w:val="22"/>
      <w:szCs w:val="20"/>
      <w:lang w:val="en-US" w:eastAsia="en-US"/>
    </w:rPr>
  </w:style>
  <w:style w:type="paragraph" w:styleId="962">
    <w:name w:val="List Paragraph"/>
    <w:basedOn w:val="935"/>
    <w:link w:val="994"/>
    <w:uiPriority w:val="34"/>
    <w:qFormat/>
    <w:pPr>
      <w:contextualSpacing/>
      <w:ind w:left="720"/>
    </w:pPr>
    <w:rPr>
      <w:lang w:val="ru-RU"/>
    </w:rPr>
  </w:style>
  <w:style w:type="character" w:styleId="963">
    <w:name w:val="annotation reference"/>
    <w:rPr>
      <w:sz w:val="16"/>
      <w:szCs w:val="16"/>
    </w:rPr>
  </w:style>
  <w:style w:type="paragraph" w:styleId="964">
    <w:name w:val="annotation text"/>
    <w:basedOn w:val="935"/>
    <w:link w:val="965"/>
    <w:uiPriority w:val="99"/>
    <w:rPr>
      <w:sz w:val="20"/>
      <w:szCs w:val="20"/>
    </w:rPr>
  </w:style>
  <w:style w:type="character" w:styleId="965" w:customStyle="1">
    <w:name w:val="Текст примечания Знак"/>
    <w:link w:val="964"/>
    <w:uiPriority w:val="99"/>
    <w:rPr>
      <w:lang w:val="en-GB"/>
    </w:rPr>
  </w:style>
  <w:style w:type="paragraph" w:styleId="966">
    <w:name w:val="annotation subject"/>
    <w:basedOn w:val="964"/>
    <w:next w:val="964"/>
    <w:link w:val="967"/>
    <w:rPr>
      <w:b/>
      <w:bCs/>
    </w:rPr>
  </w:style>
  <w:style w:type="character" w:styleId="967" w:customStyle="1">
    <w:name w:val="Тема примечания Знак"/>
    <w:link w:val="966"/>
    <w:rPr>
      <w:b/>
      <w:bCs/>
      <w:lang w:val="en-GB"/>
    </w:rPr>
  </w:style>
  <w:style w:type="paragraph" w:styleId="968">
    <w:name w:val="Body Text Indent 3"/>
    <w:basedOn w:val="935"/>
    <w:link w:val="969"/>
    <w:pPr>
      <w:ind w:left="283" w:firstLine="567"/>
      <w:jc w:val="both"/>
      <w:spacing w:after="120" w:line="360" w:lineRule="auto"/>
    </w:pPr>
    <w:rPr>
      <w:sz w:val="16"/>
      <w:szCs w:val="16"/>
    </w:rPr>
  </w:style>
  <w:style w:type="character" w:styleId="969" w:customStyle="1">
    <w:name w:val="Основной текст с отступом 3 Знак"/>
    <w:link w:val="968"/>
    <w:rPr>
      <w:sz w:val="16"/>
      <w:szCs w:val="16"/>
    </w:rPr>
  </w:style>
  <w:style w:type="paragraph" w:styleId="970">
    <w:name w:val="Revision"/>
    <w:hidden/>
    <w:uiPriority w:val="99"/>
    <w:semiHidden/>
    <w:rPr>
      <w:sz w:val="24"/>
      <w:szCs w:val="24"/>
      <w:lang w:val="en-GB"/>
    </w:rPr>
  </w:style>
  <w:style w:type="paragraph" w:styleId="971" w:customStyle="1">
    <w:name w:val="ConsPlusNormal"/>
    <w:pPr>
      <w:ind w:firstLine="720"/>
      <w:widowControl w:val="off"/>
    </w:pPr>
    <w:rPr>
      <w:rFonts w:ascii="Arial" w:hAnsi="Arial" w:cs="Arial"/>
    </w:rPr>
  </w:style>
  <w:style w:type="character" w:styleId="972" w:customStyle="1">
    <w:name w:val="Основной текст Знак"/>
    <w:link w:val="951"/>
    <w:rPr>
      <w:sz w:val="28"/>
      <w:szCs w:val="28"/>
    </w:rPr>
  </w:style>
  <w:style w:type="paragraph" w:styleId="973">
    <w:name w:val="Title"/>
    <w:basedOn w:val="935"/>
    <w:link w:val="974"/>
    <w:qFormat/>
    <w:pPr>
      <w:jc w:val="center"/>
      <w:widowControl w:val="off"/>
    </w:pPr>
    <w:rPr>
      <w:b/>
      <w:bCs/>
    </w:rPr>
  </w:style>
  <w:style w:type="character" w:styleId="974" w:customStyle="1">
    <w:name w:val="Название Знак"/>
    <w:link w:val="973"/>
    <w:rPr>
      <w:b/>
      <w:bCs/>
      <w:sz w:val="24"/>
      <w:szCs w:val="24"/>
    </w:rPr>
  </w:style>
  <w:style w:type="paragraph" w:styleId="975">
    <w:name w:val="Header"/>
    <w:basedOn w:val="935"/>
    <w:link w:val="976"/>
    <w:uiPriority w:val="99"/>
    <w:pPr>
      <w:tabs>
        <w:tab w:val="center" w:pos="4677" w:leader="none"/>
        <w:tab w:val="right" w:pos="9355" w:leader="none"/>
      </w:tabs>
    </w:pPr>
  </w:style>
  <w:style w:type="character" w:styleId="976" w:customStyle="1">
    <w:name w:val="Верхний колонтитул Знак"/>
    <w:link w:val="975"/>
    <w:uiPriority w:val="99"/>
    <w:rPr>
      <w:sz w:val="24"/>
      <w:szCs w:val="24"/>
      <w:lang w:val="en-GB"/>
    </w:rPr>
  </w:style>
  <w:style w:type="paragraph" w:styleId="977">
    <w:name w:val="Footer"/>
    <w:basedOn w:val="935"/>
    <w:link w:val="978"/>
    <w:uiPriority w:val="99"/>
    <w:pPr>
      <w:tabs>
        <w:tab w:val="center" w:pos="4677" w:leader="none"/>
        <w:tab w:val="right" w:pos="9355" w:leader="none"/>
      </w:tabs>
    </w:pPr>
  </w:style>
  <w:style w:type="character" w:styleId="978" w:customStyle="1">
    <w:name w:val="Нижний колонтитул Знак"/>
    <w:link w:val="977"/>
    <w:uiPriority w:val="99"/>
    <w:rPr>
      <w:sz w:val="24"/>
      <w:szCs w:val="24"/>
      <w:lang w:val="en-GB"/>
    </w:rPr>
  </w:style>
  <w:style w:type="paragraph" w:styleId="979">
    <w:name w:val="Body Text 2"/>
    <w:basedOn w:val="935"/>
    <w:link w:val="980"/>
    <w:pPr>
      <w:spacing w:after="120" w:line="480" w:lineRule="auto"/>
    </w:pPr>
  </w:style>
  <w:style w:type="character" w:styleId="980" w:customStyle="1">
    <w:name w:val="Основной текст 2 Знак"/>
    <w:link w:val="979"/>
    <w:rPr>
      <w:sz w:val="24"/>
      <w:szCs w:val="24"/>
    </w:rPr>
  </w:style>
  <w:style w:type="paragraph" w:styleId="981">
    <w:name w:val="Body Text Indent"/>
    <w:basedOn w:val="935"/>
    <w:link w:val="982"/>
    <w:pPr>
      <w:ind w:left="283"/>
      <w:spacing w:after="120"/>
    </w:pPr>
  </w:style>
  <w:style w:type="character" w:styleId="982" w:customStyle="1">
    <w:name w:val="Основной текст с отступом Знак"/>
    <w:link w:val="981"/>
    <w:rPr>
      <w:sz w:val="24"/>
      <w:szCs w:val="24"/>
    </w:rPr>
  </w:style>
  <w:style w:type="character" w:styleId="983">
    <w:name w:val="Strong"/>
    <w:qFormat/>
    <w:rPr>
      <w:b/>
      <w:bCs/>
    </w:rPr>
  </w:style>
  <w:style w:type="paragraph" w:styleId="984" w:customStyle="1">
    <w:name w:val="Пункт 3.3.3"/>
    <w:basedOn w:val="935"/>
    <w:pPr>
      <w:ind w:left="704" w:hanging="504"/>
      <w:keepLines/>
      <w:keepNext/>
      <w:spacing w:before="240" w:after="240"/>
      <w:widowControl w:val="off"/>
      <w:tabs>
        <w:tab w:val="num" w:pos="920" w:leader="none"/>
      </w:tabs>
      <w:outlineLvl w:val="1"/>
    </w:pPr>
    <w:rPr>
      <w:szCs w:val="20"/>
      <w:lang w:val="ru-RU"/>
    </w:rPr>
  </w:style>
  <w:style w:type="paragraph" w:styleId="985" w:customStyle="1">
    <w:name w:val="Заглавие"/>
    <w:basedOn w:val="935"/>
    <w:pPr>
      <w:jc w:val="center"/>
      <w:spacing w:after="120"/>
      <w:widowControl w:val="off"/>
    </w:pPr>
    <w:rPr>
      <w:b/>
      <w:bCs/>
      <w:sz w:val="32"/>
      <w:szCs w:val="20"/>
      <w:lang w:val="ru-RU"/>
    </w:rPr>
  </w:style>
  <w:style w:type="paragraph" w:styleId="986">
    <w:name w:val="Caption"/>
    <w:basedOn w:val="935"/>
    <w:next w:val="935"/>
    <w:qFormat/>
    <w:pPr>
      <w:jc w:val="both"/>
      <w:spacing w:before="120" w:after="120"/>
      <w:widowControl w:val="off"/>
    </w:pPr>
    <w:rPr>
      <w:b/>
      <w:bCs/>
      <w:lang w:val="ru-RU"/>
    </w:rPr>
  </w:style>
  <w:style w:type="character" w:styleId="987" w:customStyle="1">
    <w:name w:val="Текст сноски Знак"/>
    <w:link w:val="953"/>
    <w:rPr>
      <w:lang w:val="en-GB"/>
    </w:rPr>
  </w:style>
  <w:style w:type="character" w:styleId="988">
    <w:name w:val="Hyperlink"/>
    <w:uiPriority w:val="99"/>
    <w:unhideWhenUsed/>
    <w:rPr>
      <w:color w:val="0000ff"/>
      <w:u w:val="single"/>
    </w:rPr>
  </w:style>
  <w:style w:type="character" w:styleId="989">
    <w:name w:val="FollowedHyperlink"/>
    <w:rPr>
      <w:color w:val="800080"/>
      <w:u w:val="single"/>
    </w:rPr>
  </w:style>
  <w:style w:type="paragraph" w:styleId="990" w:customStyle="1">
    <w:name w:val="1. Статья"/>
    <w:basedOn w:val="938"/>
    <w:qFormat/>
    <w:pPr>
      <w:numPr>
        <w:ilvl w:val="0"/>
        <w:numId w:val="4"/>
      </w:numPr>
      <w:ind w:right="1462"/>
      <w:jc w:val="center"/>
      <w:keepLines w:val="0"/>
      <w:keepNext w:val="0"/>
      <w:spacing w:before="0"/>
      <w:widowControl w:val="off"/>
      <w:tabs>
        <w:tab w:val="left" w:pos="2340" w:leader="none"/>
      </w:tabs>
    </w:pPr>
    <w:rPr>
      <w:rFonts w:ascii="Times New Roman" w:hAnsi="Times New Roman"/>
      <w:b w:val="0"/>
      <w:bCs w:val="0"/>
      <w:color w:val="auto"/>
    </w:rPr>
  </w:style>
  <w:style w:type="paragraph" w:styleId="991" w:customStyle="1">
    <w:name w:val="2. Пункт"/>
    <w:basedOn w:val="938"/>
    <w:pPr>
      <w:numPr>
        <w:ilvl w:val="1"/>
        <w:numId w:val="4"/>
      </w:numPr>
      <w:jc w:val="both"/>
      <w:keepLines w:val="0"/>
      <w:keepNext w:val="0"/>
      <w:spacing w:before="0"/>
      <w:widowControl w:val="off"/>
    </w:pPr>
    <w:rPr>
      <w:rFonts w:ascii="Times New Roman" w:hAnsi="Times New Roman"/>
      <w:b w:val="0"/>
      <w:bCs w:val="0"/>
      <w:color w:val="auto"/>
    </w:rPr>
  </w:style>
  <w:style w:type="paragraph" w:styleId="992" w:customStyle="1">
    <w:name w:val="3. Подпункт"/>
    <w:basedOn w:val="938"/>
    <w:link w:val="993"/>
    <w:qFormat/>
    <w:pPr>
      <w:numPr>
        <w:ilvl w:val="2"/>
        <w:numId w:val="4"/>
      </w:numPr>
      <w:jc w:val="both"/>
      <w:keepLines w:val="0"/>
      <w:keepNext w:val="0"/>
      <w:spacing w:before="0"/>
      <w:widowControl w:val="off"/>
      <w:tabs>
        <w:tab w:val="left" w:pos="1620" w:leader="none"/>
      </w:tabs>
    </w:pPr>
    <w:rPr>
      <w:rFonts w:ascii="Times New Roman" w:hAnsi="Times New Roman"/>
      <w:color w:val="auto"/>
    </w:rPr>
  </w:style>
  <w:style w:type="character" w:styleId="993" w:customStyle="1">
    <w:name w:val="3. Подпункт Знак"/>
    <w:link w:val="992"/>
    <w:rPr>
      <w:b/>
      <w:bCs/>
      <w:sz w:val="24"/>
      <w:szCs w:val="24"/>
    </w:rPr>
  </w:style>
  <w:style w:type="character" w:styleId="994" w:customStyle="1">
    <w:name w:val="Абзац списка Знак"/>
    <w:link w:val="962"/>
    <w:uiPriority w:val="34"/>
    <w:rPr>
      <w:sz w:val="24"/>
      <w:szCs w:val="24"/>
    </w:rPr>
  </w:style>
  <w:style w:type="paragraph" w:styleId="995">
    <w:name w:val="No Spacing"/>
    <w:uiPriority w:val="1"/>
    <w:qFormat/>
    <w:rPr>
      <w:rFonts w:ascii="Arial Unicode MS" w:hAns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Relationship Id="rId15" Type="http://schemas.openxmlformats.org/officeDocument/2006/relationships/customXml" Target="../customXml/item5.xml" /><Relationship Id="rId16" Type="http://schemas.openxmlformats.org/officeDocument/2006/relationships/customXml" Target="../customXml/item6.xml" /><Relationship Id="rId17" Type="http://schemas.openxmlformats.org/officeDocument/2006/relationships/customXml" Target="../customXml/item7.xml" /><Relationship Id="rId18" Type="http://schemas.openxmlformats.org/officeDocument/2006/relationships/hyperlink" Target="mailto:ld@rushydro.ru" TargetMode="External"/><Relationship Id="rId19" Type="http://schemas.openxmlformats.org/officeDocument/2006/relationships/hyperlink" Target="http://www.rushydro.ru." TargetMode="External"/><Relationship Id="rId20" Type="http://schemas.openxmlformats.org/officeDocument/2006/relationships/hyperlink" Target="consultantplus://offline/ref=94D5CE8889791A29DE57299515463A9D6134D8237B999C803E6F853513x2A2P" TargetMode="External"/><Relationship Id="rId21" Type="http://schemas.openxmlformats.org/officeDocument/2006/relationships/hyperlink" Target="consultantplus://offline/ref=94D5CE8889791A29DE57299515463A9D6135D2287D929C803E6F853513x2A2P" TargetMode="External"/><Relationship Id="rId22" Type="http://schemas.openxmlformats.org/officeDocument/2006/relationships/hyperlink" Target="consultantplus://offline/ref=79440D5123ABA6A25F43346AB59DBAAC7032C8E1556DA64FAED62E167F76889C2B7C475C32EFC59BJ8rDH" TargetMode="External"/><Relationship Id="rId23" Type="http://schemas.openxmlformats.org/officeDocument/2006/relationships/hyperlink" Target="https://www.diadoc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7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86A02-F802-4A40-9906-5974C623B2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C92807-7B1A-451A-952E-ECB2A19FC7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BE7DDC-4AA1-46F4-BC99-D3A7A2B980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203A6F-6C3C-4DAB-B0C8-333083DAE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D69CB5C-3BAE-4CA1-A438-60D7EF687B8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BB7155E-E8AC-4AC5-B6E1-960F2CC0904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D607546-796C-41CE-944C-67CA7519A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УК ГидроОГК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Настоящая примерная форма договора возмездного оказания услуг применяется в том случае, если услуги оказываются поэтапно, расчеты предусматривают выплату аванса, с окончательным расчетом по факту оказания услуг</dc:title>
  <dc:creator>UK VoHEC</dc:creator>
  <cp:revision>13</cp:revision>
  <dcterms:created xsi:type="dcterms:W3CDTF">2022-10-31T00:09:00Z</dcterms:created>
  <dcterms:modified xsi:type="dcterms:W3CDTF">2024-11-07T03:36:47Z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0</vt:i4>
  </property>
</Properties>
</file>