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АО «ДГК»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объявляет о проведении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аукциона на повышение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на право заключения дог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овора купли-продажи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имущества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, принадлежащего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АО «ДГК»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на праве собственности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  <w:lang w:eastAsia="ru-RU"/>
        </w:rPr>
        <w:t xml:space="preserve">ОПИСАНИЕ ИМ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  <w:lang w:eastAsia="ru-RU"/>
        </w:rPr>
        <w:t xml:space="preserve">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cs="Times New Roman"/>
          <w:bCs/>
          <w:color w:val="000000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Здание (строение)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, назначение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нежилое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, общая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площадь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5 516,5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 кв.м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адрес располож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Республика Саха (Якутия), г. Нерюнгри, пгт.Серебряный Бор, жилая зона, временная контора СМТ (УС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"ЯЭС")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кадастровый номер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14:19:000000:4270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, запись ЕГРН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от 31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.12.2006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14-14-08/016/2006-053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, 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нвентарный номер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00000000000000022826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  <w:highlight w:val="white"/>
        </w:rPr>
      </w:r>
      <w:r>
        <w:rPr>
          <w:rFonts w:ascii="Times New Roman" w:hAnsi="Times New Roman" w:cs="Times New Roman"/>
          <w:bCs/>
          <w:color w:val="000000"/>
          <w:sz w:val="26"/>
          <w:szCs w:val="26"/>
          <w:highlight w:val="white"/>
        </w:rPr>
      </w:r>
    </w:p>
    <w:p>
      <w:pPr>
        <w:contextualSpacing/>
        <w:ind w:firstLine="540"/>
        <w:jc w:val="both"/>
        <w:widowControl w:val="off"/>
        <w:tabs>
          <w:tab w:val="left" w:pos="426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white"/>
        </w:rPr>
        <w:t xml:space="preserve">Обременения: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отсутствуют.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contextualSpacing/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white"/>
          <w:lang w:eastAsia="ru-RU"/>
        </w:rPr>
        <w:t xml:space="preserve">Полная информация об объектах имущества указана в документации о продаже имущества.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  <w:lang w:eastAsia="ru-RU"/>
        </w:rPr>
        <w:t xml:space="preserve">ИНФОРМАЦИЯ О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  <w:lang w:eastAsia="ru-RU"/>
        </w:rPr>
        <w:t xml:space="preserve">КОНКУРЕНТНОЙ ПРОЦЕДУРЕ ПО ПРОДАЖЕ.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  <w:lang w:eastAsia="ru-RU"/>
        </w:rPr>
        <w:t xml:space="preserve">Место проведения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  <w:lang w:eastAsia="ru-RU"/>
        </w:rPr>
        <w:t xml:space="preserve"> процедуры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lang w:eastAsia="ru-RU"/>
        </w:rPr>
        <w:t xml:space="preserve">Электронная торговая площадка Российский аукционный дом (ЭТП РАД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  <w:lang w:eastAsia="ru-RU"/>
        </w:rPr>
        <w:t xml:space="preserve">Фо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  <w:lang w:eastAsia="ru-RU"/>
        </w:rPr>
        <w:t xml:space="preserve">рма проведения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  <w:lang w:eastAsia="ru-RU"/>
        </w:rPr>
        <w:t xml:space="preserve"> процедуры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lang w:eastAsia="ru-RU"/>
        </w:rPr>
        <w:t xml:space="preserve">Аукцион на повышение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</w:r>
    </w:p>
    <w:p>
      <w:pPr>
        <w:ind w:firstLine="540"/>
        <w:jc w:val="both"/>
        <w:widowControl w:val="off"/>
        <w:tabs>
          <w:tab w:val="left" w:pos="426" w:leader="none"/>
        </w:tabs>
        <w:rPr>
          <w:rFonts w:ascii="Times New Roman" w:hAnsi="Times New Roman" w:cs="Times New Roman"/>
          <w:i/>
          <w:sz w:val="26"/>
          <w:szCs w:val="26"/>
          <w:highlight w:val="white"/>
          <w:shd w:val="clear" w:color="auto" w:fill="ffff99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white"/>
        </w:rPr>
        <w:t xml:space="preserve">ачаль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white"/>
        </w:rPr>
        <w:t xml:space="preserve">ная цен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white"/>
        </w:rPr>
        <w:t xml:space="preserve">а продажи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: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35 512 630 (Тридцать пять миллионов пятьсот двенадцать тыс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яч шестьсот тридцать)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рублей 40 копее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в том чи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сле НДС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по действующей ставке, установленной статьей 164 Налогового ко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декса РФ</w:t>
      </w:r>
      <w:r>
        <w:rPr>
          <w:rFonts w:ascii="Times New Roman" w:hAnsi="Times New Roman" w:eastAsia="Times New Roman" w:cs="Times New Roman"/>
          <w:bCs/>
          <w:sz w:val="26"/>
          <w:szCs w:val="26"/>
          <w:highlight w:val="white"/>
        </w:rPr>
        <w:t xml:space="preserve">.</w:t>
      </w:r>
      <w:r>
        <w:rPr>
          <w:rFonts w:ascii="Times New Roman" w:hAnsi="Times New Roman" w:cs="Times New Roman"/>
          <w:i/>
          <w:sz w:val="26"/>
          <w:szCs w:val="26"/>
          <w:highlight w:val="white"/>
          <w:shd w:val="clear" w:color="auto" w:fill="ffff99"/>
        </w:rPr>
      </w:r>
      <w:r>
        <w:rPr>
          <w:rFonts w:ascii="Times New Roman" w:hAnsi="Times New Roman" w:cs="Times New Roman"/>
          <w:i/>
          <w:sz w:val="26"/>
          <w:szCs w:val="26"/>
          <w:highlight w:val="white"/>
          <w:shd w:val="clear" w:color="auto" w:fill="ffff99"/>
        </w:rPr>
      </w:r>
    </w:p>
    <w:p>
      <w:pPr>
        <w:ind w:firstLine="5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white"/>
        </w:rPr>
        <w:t xml:space="preserve">Дата и время начала подачи З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white"/>
        </w:rPr>
        <w:t xml:space="preserve">аявок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: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«01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» июля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2026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7 ч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. 00 мин. (по местному времени Продавца / Организатора прод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ажи)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ind w:firstLine="540"/>
        <w:jc w:val="both"/>
        <w:rPr>
          <w:rFonts w:ascii="Times New Roman" w:hAnsi="Times New Roman" w:cs="Times New Roman"/>
          <w:bCs/>
          <w:i/>
          <w:sz w:val="26"/>
          <w:szCs w:val="26"/>
          <w:highlight w:val="white"/>
          <w:shd w:val="clear" w:color="auto" w:fill="ffff99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white"/>
        </w:rPr>
        <w:t xml:space="preserve">Дата и время окончания подачи Заявок</w:t>
      </w:r>
      <w:r>
        <w:rPr>
          <w:rFonts w:ascii="Times New Roman" w:hAnsi="Times New Roman" w:eastAsia="Times New Roman" w:cs="Times New Roman"/>
          <w:i/>
          <w:sz w:val="26"/>
          <w:szCs w:val="26"/>
          <w:highlight w:val="white"/>
        </w:rPr>
        <w:t xml:space="preserve">: </w:t>
      </w:r>
      <w:r>
        <w:rPr>
          <w:rFonts w:ascii="Times New Roman" w:hAnsi="Times New Roman" w:eastAsia="Times New Roman" w:cs="Times New Roman"/>
          <w:i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«13»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августа 2026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г.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17 ч. 00 мин. (по местному времени Продавца / Организатора продажи)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white"/>
          <w:shd w:val="clear" w:color="auto" w:fill="ffff99"/>
        </w:rPr>
      </w:r>
    </w:p>
    <w:p>
      <w:pPr>
        <w:ind w:firstLine="54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white"/>
        </w:rPr>
        <w:t xml:space="preserve">Дата и время проведения Аукцио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white"/>
        </w:rPr>
        <w:t xml:space="preserve">на: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«18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августа 2026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г.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7 ч. 00 мин. (по местному времени Продавца / Организатора продажи).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white"/>
          <w14:ligatures w14:val="none"/>
        </w:rPr>
      </w:r>
    </w:p>
    <w:p>
      <w:pPr>
        <w:ind w:firstLine="54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white"/>
        </w:rPr>
        <w:t xml:space="preserve">Дата и время подведения итогов 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white"/>
        </w:rPr>
        <w:t xml:space="preserve">Аукциона: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«20» августа 202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. в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17 ч. 00 мин (по местному времени Продавца/ Организатора).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white"/>
          <w14:ligatures w14:val="none"/>
        </w:rPr>
      </w:r>
    </w:p>
    <w:p>
      <w:pPr>
        <w:ind w:firstLine="540"/>
        <w:jc w:val="both"/>
        <w:rPr>
          <w:rFonts w:ascii="Times New Roman" w:hAnsi="Times New Roman" w:cs="Times New Roman"/>
          <w:i/>
          <w:sz w:val="26"/>
          <w:szCs w:val="26"/>
          <w:highlight w:val="white"/>
          <w:shd w:val="clear" w:color="auto" w:fill="ffff99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white"/>
        </w:rPr>
        <w:t xml:space="preserve">Место подведения итогов: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по адресу Продавца (Организатора продажи)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highlight w:val="white"/>
          <w:shd w:val="clear" w:color="auto" w:fill="ffff99"/>
        </w:rPr>
      </w:r>
      <w:r>
        <w:rPr>
          <w:rFonts w:ascii="Times New Roman" w:hAnsi="Times New Roman" w:cs="Times New Roman"/>
          <w:i/>
          <w:sz w:val="26"/>
          <w:szCs w:val="26"/>
          <w:highlight w:val="white"/>
          <w:shd w:val="clear" w:color="auto" w:fill="ffff99"/>
        </w:rPr>
      </w:r>
    </w:p>
    <w:p>
      <w:pPr>
        <w:pStyle w:val="856"/>
        <w:ind w:left="0" w:right="0" w:firstLine="567"/>
        <w:jc w:val="both"/>
        <w:widowControl w:val="off"/>
        <w:rPr>
          <w:rFonts w:ascii="Times New Roman" w:hAnsi="Times New Roman" w:cs="Times New Roman"/>
          <w:bCs/>
          <w:i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highlight w:val="white"/>
        </w:rPr>
        <w:t xml:space="preserve">Наименование и адрес электронной торговой площадки для подачи Заяв</w:t>
      </w:r>
      <w:r>
        <w:rPr>
          <w:rFonts w:ascii="Times New Roman" w:hAnsi="Times New Roman" w:eastAsia="Times New Roman" w:cs="Times New Roman"/>
          <w:i/>
          <w:sz w:val="26"/>
          <w:szCs w:val="26"/>
          <w:highlight w:val="white"/>
        </w:rPr>
        <w:t xml:space="preserve">ок: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6"/>
          <w:szCs w:val="26"/>
          <w:highlight w:val="white"/>
        </w:rPr>
        <w:t xml:space="preserve">Российский аукционный дом (ЭТП </w:t>
      </w:r>
      <w:r>
        <w:rPr>
          <w:rFonts w:ascii="Times New Roman" w:hAnsi="Times New Roman" w:eastAsia="Times New Roman" w:cs="Times New Roman"/>
          <w:b w:val="0"/>
          <w:sz w:val="26"/>
          <w:szCs w:val="26"/>
          <w:highlight w:val="white"/>
        </w:rPr>
        <w:t xml:space="preserve">РАД</w:t>
      </w:r>
      <w:r>
        <w:rPr>
          <w:rFonts w:ascii="Times New Roman" w:hAnsi="Times New Roman" w:eastAsia="Times New Roman" w:cs="Times New Roman"/>
          <w:b w:val="0"/>
          <w:sz w:val="26"/>
          <w:szCs w:val="26"/>
          <w:highlight w:val="white"/>
        </w:rPr>
        <w:t xml:space="preserve">),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6"/>
          <w:szCs w:val="26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b w:val="0"/>
          <w:sz w:val="26"/>
          <w:szCs w:val="26"/>
          <w:highlight w:val="white"/>
        </w:rPr>
        <w:instrText xml:space="preserve"> HYPERLINK "https://lot-online.ru" </w:instrText>
      </w:r>
      <w:r>
        <w:rPr>
          <w:rFonts w:ascii="Times New Roman" w:hAnsi="Times New Roman" w:eastAsia="Times New Roman" w:cs="Times New Roman"/>
          <w:b w:val="0"/>
          <w:sz w:val="26"/>
          <w:szCs w:val="26"/>
          <w:highlight w:val="white"/>
        </w:rPr>
        <w:fldChar w:fldCharType="separate"/>
      </w:r>
      <w:r>
        <w:rPr>
          <w:rStyle w:val="847"/>
          <w:rFonts w:ascii="Times New Roman" w:hAnsi="Times New Roman" w:eastAsia="Times New Roman" w:cs="Times New Roman"/>
          <w:b w:val="0"/>
          <w:sz w:val="26"/>
          <w:szCs w:val="26"/>
          <w:highlight w:val="white"/>
        </w:rPr>
        <w:t xml:space="preserve">https://lot-online.ru</w:t>
      </w:r>
      <w:r>
        <w:rPr>
          <w:rFonts w:ascii="Times New Roman" w:hAnsi="Times New Roman" w:eastAsia="Times New Roman" w:cs="Times New Roman"/>
          <w:b w:val="0"/>
          <w:sz w:val="26"/>
          <w:szCs w:val="26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b w:val="0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bCs/>
          <w:i/>
          <w:sz w:val="26"/>
          <w:szCs w:val="26"/>
          <w:highlight w:val="whit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white"/>
        </w:rPr>
      </w:r>
    </w:p>
    <w:p>
      <w:pPr>
        <w:ind w:firstLine="540"/>
        <w:jc w:val="both"/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white"/>
        </w:rPr>
        <w:t xml:space="preserve">орядок и 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white"/>
        </w:rPr>
        <w:t xml:space="preserve">форма подачи Заявок: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информация приведена в Документации о продаже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</w:p>
    <w:p>
      <w:pPr>
        <w:pStyle w:val="856"/>
        <w:ind w:left="0" w:right="0" w:firstLine="567"/>
        <w:jc w:val="both"/>
        <w:widowControl w:val="off"/>
        <w:rPr>
          <w:b w:val="0"/>
          <w:sz w:val="26"/>
          <w:szCs w:val="26"/>
          <w:highlight w:val="white"/>
        </w:rPr>
      </w:pPr>
      <w:r>
        <w:rPr>
          <w:sz w:val="26"/>
          <w:szCs w:val="26"/>
          <w:highlight w:val="white"/>
          <w:u w:val="single"/>
        </w:rPr>
        <w:t xml:space="preserve">Документац</w:t>
      </w:r>
      <w:r>
        <w:rPr>
          <w:sz w:val="26"/>
          <w:szCs w:val="26"/>
          <w:highlight w:val="white"/>
          <w:u w:val="single"/>
        </w:rPr>
        <w:t xml:space="preserve">ия о продаже официально опубликована на сайте электронной торговой площадки в сети «Интернет»: </w:t>
      </w:r>
      <w:r>
        <w:rPr>
          <w:sz w:val="26"/>
          <w:szCs w:val="26"/>
          <w:highlight w:val="white"/>
        </w:rPr>
        <w:t xml:space="preserve">Российский аукционный дом (ЭТП РАД), </w:t>
      </w:r>
      <w:hyperlink r:id="rId10" w:tooltip="http://www._________.ru/" w:history="1">
        <w:r>
          <w:rPr>
            <w:rStyle w:val="847"/>
            <w:sz w:val="26"/>
            <w:szCs w:val="26"/>
            <w:highlight w:val="white"/>
          </w:rPr>
          <w:t xml:space="preserve">https://lot-online.ru/</w:t>
        </w:r>
      </w:hyperlink>
      <w:r>
        <w:rPr>
          <w:b w:val="0"/>
          <w:sz w:val="26"/>
          <w:szCs w:val="26"/>
          <w:highlight w:val="white"/>
        </w:rPr>
      </w:r>
      <w:r>
        <w:rPr>
          <w:b w:val="0"/>
          <w:sz w:val="26"/>
          <w:szCs w:val="26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  <w:shd w:val="clear" w:color="auto" w:fill="ffffff"/>
          <w:lang w:eastAsia="ru-RU"/>
        </w:rPr>
        <w:t xml:space="preserve">Контактные лица: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  <w:shd w:val="clear" w:color="auto" w:fill="ffffff"/>
        </w:rPr>
      </w:r>
    </w:p>
    <w:p>
      <w:pPr>
        <w:ind w:left="0" w:righ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  <w:lang w:eastAsia="ru-RU"/>
        </w:rPr>
      </w:r>
      <w:r>
        <w:rPr>
          <w:rStyle w:val="857"/>
          <w:rFonts w:ascii="Times New Roman" w:hAnsi="Times New Roman" w:eastAsia="Times New Roman" w:cs="Times New Roman"/>
          <w:b w:val="0"/>
          <w:bCs w:val="0"/>
          <w:i w:val="0"/>
          <w:sz w:val="26"/>
          <w:szCs w:val="26"/>
          <w:highlight w:val="white"/>
          <w:shd w:val="clear" w:color="auto" w:fill="auto"/>
        </w:rPr>
        <w:t xml:space="preserve">Коновалова Любовь Анатольевна, Ширяева Оксана Александровна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white"/>
        </w:rPr>
      </w:r>
    </w:p>
    <w:p>
      <w:pPr>
        <w:ind w:left="0" w:righ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  <w:lang w:eastAsia="ru-RU"/>
        </w:rPr>
        <w:t xml:space="preserve">Адрес эл. почты: 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</w:r>
      <w:hyperlink r:id="rId11" w:tooltip="mailto:konovalova-la@dgk.ru" w:history="1">
        <w:r>
          <w:rPr>
            <w:rStyle w:val="847"/>
            <w:rFonts w:ascii="Times New Roman" w:hAnsi="Times New Roman" w:eastAsia="Times New Roman" w:cs="Times New Roman"/>
            <w:b w:val="0"/>
            <w:bCs w:val="0"/>
            <w:sz w:val="26"/>
            <w:szCs w:val="26"/>
            <w:highlight w:val="white"/>
          </w:rPr>
          <w:t xml:space="preserve">konovalova-la@dgk.ru</w:t>
        </w:r>
      </w:hyperlink>
      <w:r>
        <w:rPr>
          <w:rStyle w:val="857"/>
          <w:rFonts w:ascii="Times New Roman" w:hAnsi="Times New Roman" w:eastAsia="Times New Roman" w:cs="Times New Roman"/>
          <w:b w:val="0"/>
          <w:bCs w:val="0"/>
          <w:i w:val="0"/>
          <w:sz w:val="26"/>
          <w:szCs w:val="26"/>
          <w:highlight w:val="white"/>
          <w:shd w:val="clear" w:color="auto" w:fill="auto"/>
        </w:rPr>
        <w:t xml:space="preserve">,  </w:t>
      </w:r>
      <w:r>
        <w:rPr>
          <w:rStyle w:val="857"/>
          <w:rFonts w:ascii="Times New Roman" w:hAnsi="Times New Roman" w:eastAsia="Times New Roman" w:cs="Times New Roman"/>
          <w:b w:val="0"/>
          <w:bCs w:val="0"/>
          <w:i w:val="0"/>
          <w:sz w:val="26"/>
          <w:szCs w:val="26"/>
          <w:highlight w:val="white"/>
          <w:shd w:val="clear" w:color="auto" w:fill="auto"/>
        </w:rPr>
      </w:r>
      <w:hyperlink r:id="rId12" w:tooltip="Click to mail shiryaeva-oa@dgk.ru" w:history="1">
        <w:r>
          <w:rPr>
            <w:rStyle w:val="847"/>
            <w:rFonts w:ascii="Times New Roman" w:hAnsi="Times New Roman" w:eastAsia="Times New Roman" w:cs="Times New Roman"/>
            <w:b w:val="0"/>
            <w:bCs w:val="0"/>
            <w:color w:val="0000ee"/>
            <w:sz w:val="26"/>
            <w:szCs w:val="26"/>
            <w:highlight w:val="white"/>
            <w:u w:val="single"/>
          </w:rPr>
          <w:t xml:space="preserve">shiryaeva-oa@dgk.ru</w:t>
        </w:r>
      </w:hyperlink>
      <w:r>
        <w:rPr>
          <w:rStyle w:val="857"/>
          <w:rFonts w:ascii="Times New Roman" w:hAnsi="Times New Roman" w:eastAsia="Times New Roman" w:cs="Times New Roman"/>
          <w:b w:val="0"/>
          <w:bCs w:val="0"/>
          <w:i w:val="0"/>
          <w:sz w:val="26"/>
          <w:szCs w:val="26"/>
          <w:highlight w:val="white"/>
          <w:shd w:val="clear" w:color="auto" w:fill="auto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white"/>
        </w:rPr>
      </w:r>
    </w:p>
    <w:p>
      <w:pPr>
        <w:ind w:left="0" w:righ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  <w:lang w:eastAsia="ru-RU"/>
        </w:rPr>
        <w:t xml:space="preserve">Телефон: </w:t>
      </w:r>
      <w:r>
        <w:rPr>
          <w:rStyle w:val="857"/>
          <w:rFonts w:ascii="Times New Roman" w:hAnsi="Times New Roman" w:eastAsia="Times New Roman" w:cs="Times New Roman"/>
          <w:b w:val="0"/>
          <w:bCs w:val="0"/>
          <w:i w:val="0"/>
          <w:sz w:val="26"/>
          <w:szCs w:val="26"/>
          <w:highlight w:val="white"/>
          <w:shd w:val="clear" w:color="auto" w:fill="auto"/>
        </w:rPr>
        <w:t xml:space="preserve">8 (4212) 26-47-05, 8 (4212) 26-43-61, 8 – 914 – 406 – 29 – 51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  <w:lang w:eastAsia="ru-RU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</w:r>
      <w:bookmarkEnd w:id="0"/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white"/>
        </w:rPr>
      </w:r>
    </w:p>
    <w:p>
      <w:pPr>
        <w:ind w:left="0" w:righ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58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  <w:shd w:val="clear" w:color="auto" w:fill="ffffff"/>
        </w:rPr>
        <w:t xml:space="preserve">Ознакомиться с полным текстом извещения, с документацией о продаже имущества, а также подать заявку на участие 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  <w:shd w:val="clear" w:color="auto" w:fill="ffffff"/>
        </w:rPr>
        <w:t xml:space="preserve">в Процедур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ffffff"/>
        </w:rPr>
        <w:t xml:space="preserve">е мо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ffffff"/>
        </w:rPr>
        <w:t xml:space="preserve">жно на сайте электронной торговой площадки Российский аукцион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ffffff"/>
        </w:rPr>
        <w:t xml:space="preserve">ный дом (ЭТП РАД),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ffffff"/>
        </w:rPr>
        <w:t xml:space="preserve">код процедур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ffffff"/>
        </w:rPr>
        <w:t xml:space="preserve">ы 274385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ffffff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ffffff"/>
        </w:rPr>
        <w:t xml:space="preserve">код лота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ffffff"/>
        </w:rPr>
        <w:t xml:space="preserve">РАД-453004,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ffffff"/>
        </w:rPr>
        <w:t xml:space="preserve"> по следующей ссылке: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hyperlink r:id="rId13" w:tooltip="https://catalog.lot-online.ru/index.php?dispatch=products.view&amp;product_id=1757702" w:history="1">
        <w:r>
          <w:rPr>
            <w:rStyle w:val="847"/>
            <w:rFonts w:ascii="Times New Roman" w:hAnsi="Times New Roman" w:eastAsia="Times New Roman" w:cs="Times New Roman"/>
            <w:sz w:val="26"/>
            <w:szCs w:val="26"/>
            <w:highlight w:val="white"/>
          </w:rPr>
          <w:t xml:space="preserve">https://catalog.lot-online.ru/index.php?dispatch=products.view&amp;product_id=1757702</w:t>
        </w:r>
        <w:r>
          <w:rPr>
            <w:rStyle w:val="847"/>
            <w:rFonts w:ascii="Times New Roman" w:hAnsi="Times New Roman" w:eastAsia="Times New Roman" w:cs="Times New Roman"/>
            <w:highlight w:val="white"/>
          </w:rPr>
        </w:r>
      </w:hyperlink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ind w:left="0" w:righ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sectPr>
      <w:footnotePr/>
      <w:endnotePr/>
      <w:type w:val="nextPage"/>
      <w:pgSz w:w="11906" w:h="16838" w:orient="portrait"/>
      <w:pgMar w:top="426" w:right="566" w:bottom="426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empora LGC Uni">
    <w:panose1 w:val="02020603050405020304"/>
  </w:font>
  <w:font w:name="Tahoma">
    <w:panose1 w:val="020B0604030504040204"/>
  </w:font>
  <w:font w:name="MS Mincho">
    <w:panose1 w:val="02020603050405090304"/>
  </w:font>
  <w:font w:name="Cambria">
    <w:panose1 w:val="020408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36"/>
    <w:next w:val="836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37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36"/>
    <w:next w:val="836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37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37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37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37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37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36"/>
    <w:next w:val="836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37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36"/>
    <w:next w:val="836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37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36"/>
    <w:next w:val="836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37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Title"/>
    <w:basedOn w:val="836"/>
    <w:next w:val="836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37"/>
    <w:link w:val="684"/>
    <w:uiPriority w:val="10"/>
    <w:rPr>
      <w:sz w:val="48"/>
      <w:szCs w:val="48"/>
    </w:rPr>
  </w:style>
  <w:style w:type="paragraph" w:styleId="686">
    <w:name w:val="Subtitle"/>
    <w:basedOn w:val="836"/>
    <w:next w:val="836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37"/>
    <w:link w:val="686"/>
    <w:uiPriority w:val="11"/>
    <w:rPr>
      <w:sz w:val="24"/>
      <w:szCs w:val="24"/>
    </w:rPr>
  </w:style>
  <w:style w:type="paragraph" w:styleId="688">
    <w:name w:val="Quote"/>
    <w:basedOn w:val="836"/>
    <w:next w:val="836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36"/>
    <w:next w:val="836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character" w:styleId="692">
    <w:name w:val="Header Char"/>
    <w:basedOn w:val="837"/>
    <w:link w:val="842"/>
    <w:uiPriority w:val="99"/>
  </w:style>
  <w:style w:type="character" w:styleId="693">
    <w:name w:val="Footer Char"/>
    <w:basedOn w:val="837"/>
    <w:link w:val="844"/>
    <w:uiPriority w:val="99"/>
  </w:style>
  <w:style w:type="paragraph" w:styleId="694">
    <w:name w:val="Caption"/>
    <w:basedOn w:val="836"/>
    <w:next w:val="836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844"/>
    <w:uiPriority w:val="99"/>
  </w:style>
  <w:style w:type="table" w:styleId="696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5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6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7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8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9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0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Footnote Text Char"/>
    <w:link w:val="851"/>
    <w:uiPriority w:val="99"/>
    <w:rPr>
      <w:sz w:val="18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Normal (Web)"/>
    <w:basedOn w:val="83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1">
    <w:name w:val="Strong"/>
    <w:basedOn w:val="837"/>
    <w:uiPriority w:val="22"/>
    <w:qFormat/>
    <w:rPr>
      <w:b/>
      <w:bCs/>
    </w:rPr>
  </w:style>
  <w:style w:type="paragraph" w:styleId="842">
    <w:name w:val="Header"/>
    <w:basedOn w:val="836"/>
    <w:link w:val="8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3" w:customStyle="1">
    <w:name w:val="Верхний колонтитул Знак"/>
    <w:basedOn w:val="837"/>
    <w:link w:val="842"/>
    <w:uiPriority w:val="99"/>
  </w:style>
  <w:style w:type="paragraph" w:styleId="844">
    <w:name w:val="Footer"/>
    <w:basedOn w:val="836"/>
    <w:link w:val="8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5" w:customStyle="1">
    <w:name w:val="Нижний колонтитул Знак"/>
    <w:basedOn w:val="837"/>
    <w:link w:val="844"/>
    <w:uiPriority w:val="99"/>
  </w:style>
  <w:style w:type="paragraph" w:styleId="846">
    <w:name w:val="List Paragraph"/>
    <w:basedOn w:val="836"/>
    <w:uiPriority w:val="34"/>
    <w:qFormat/>
    <w:pPr>
      <w:contextualSpacing/>
      <w:ind w:left="720"/>
    </w:pPr>
  </w:style>
  <w:style w:type="character" w:styleId="847">
    <w:name w:val="Hyperlink"/>
    <w:basedOn w:val="837"/>
    <w:uiPriority w:val="99"/>
    <w:unhideWhenUsed/>
    <w:rPr>
      <w:color w:val="0000ff"/>
      <w:u w:val="single"/>
    </w:rPr>
  </w:style>
  <w:style w:type="character" w:styleId="848">
    <w:name w:val="FollowedHyperlink"/>
    <w:basedOn w:val="837"/>
    <w:uiPriority w:val="99"/>
    <w:semiHidden/>
    <w:unhideWhenUsed/>
    <w:rPr>
      <w:color w:val="954f72" w:themeColor="followedHyperlink"/>
      <w:u w:val="single"/>
    </w:rPr>
  </w:style>
  <w:style w:type="table" w:styleId="849">
    <w:name w:val="Table Grid"/>
    <w:basedOn w:val="838"/>
    <w:uiPriority w:val="59"/>
    <w:pPr>
      <w:spacing w:after="0" w:line="240" w:lineRule="auto"/>
    </w:pPr>
    <w:rPr>
      <w:rFonts w:ascii="Cambria" w:hAnsi="Cambria" w:eastAsia="MS Mincho" w:cs="Times New Roman"/>
      <w:sz w:val="20"/>
      <w:szCs w:val="20"/>
      <w:lang w:val="en-US"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0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851">
    <w:name w:val="footnote text"/>
    <w:basedOn w:val="836"/>
    <w:link w:val="85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52" w:customStyle="1">
    <w:name w:val="Текст сноски Знак"/>
    <w:basedOn w:val="837"/>
    <w:link w:val="851"/>
    <w:uiPriority w:val="99"/>
    <w:semiHidden/>
    <w:rPr>
      <w:sz w:val="20"/>
      <w:szCs w:val="20"/>
    </w:rPr>
  </w:style>
  <w:style w:type="character" w:styleId="853">
    <w:name w:val="footnote reference"/>
    <w:basedOn w:val="837"/>
    <w:uiPriority w:val="99"/>
    <w:semiHidden/>
    <w:unhideWhenUsed/>
    <w:rPr>
      <w:vertAlign w:val="superscript"/>
    </w:rPr>
  </w:style>
  <w:style w:type="paragraph" w:styleId="854">
    <w:name w:val="Balloon Text"/>
    <w:basedOn w:val="836"/>
    <w:link w:val="8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5" w:customStyle="1">
    <w:name w:val="Текст выноски Знак"/>
    <w:basedOn w:val="837"/>
    <w:link w:val="854"/>
    <w:uiPriority w:val="99"/>
    <w:semiHidden/>
    <w:rPr>
      <w:rFonts w:ascii="Tahoma" w:hAnsi="Tahoma" w:cs="Tahoma"/>
      <w:sz w:val="16"/>
      <w:szCs w:val="16"/>
    </w:rPr>
  </w:style>
  <w:style w:type="paragraph" w:styleId="856" w:customStyle="1">
    <w:name w:val="Table_header"/>
    <w:basedOn w:val="673"/>
    <w:qFormat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57" w:customStyle="1">
    <w:name w:val="комментарий"/>
    <w:qFormat/>
    <w:rPr>
      <w:b/>
      <w:i/>
      <w:shd w:val="clear" w:color="auto" w:fill="ffff99"/>
    </w:rPr>
  </w:style>
  <w:style w:type="paragraph" w:styleId="858" w:customStyle="1">
    <w:name w:val="Standard"/>
    <w:basedOn w:val="673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empora LGC Uni" w:hAnsi="Tempora LGC Uni" w:eastAsia="Times New Roman" w:cs="Tempora LGC Un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character" w:styleId="859" w:customStyle="1">
    <w:name w:val="Internet link"/>
    <w:qFormat/>
    <w:rPr>
      <w:color w:val="0000ff"/>
      <w:sz w:val="20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www._________.ru/" TargetMode="External"/><Relationship Id="rId11" Type="http://schemas.openxmlformats.org/officeDocument/2006/relationships/hyperlink" Target="mailto:konovalova-la@dgk.ru" TargetMode="External"/><Relationship Id="rId12" Type="http://schemas.openxmlformats.org/officeDocument/2006/relationships/hyperlink" Target="mailto:shiryaeva-oa@dgk.ru" TargetMode="External"/><Relationship Id="rId13" Type="http://schemas.openxmlformats.org/officeDocument/2006/relationships/hyperlink" Target="https://catalog.lot-online.ru/index.php?dispatch=products.view&amp;product_id=175770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F623-8FE7-4799-97D5-CBD8696C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RusHydro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Чепчук Виталий Игоревич</dc:creator>
  <cp:revision>33</cp:revision>
  <dcterms:created xsi:type="dcterms:W3CDTF">2021-11-25T05:22:00Z</dcterms:created>
  <dcterms:modified xsi:type="dcterms:W3CDTF">2026-07-01T02:15:50Z</dcterms:modified>
</cp:coreProperties>
</file>