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103"/>
        <w:jc w:val="right"/>
        <w:keepNext/>
        <w:rPr>
          <w:rFonts w:ascii="Times New Roman" w:hAnsi="Times New Roman" w:cs="Times New Roman"/>
          <w:b/>
          <w:sz w:val="22"/>
          <w:szCs w:val="22"/>
        </w:rPr>
      </w:pPr>
      <w:r>
        <w:rPr>
          <w:rFonts w:ascii="Times New Roman" w:hAnsi="Times New Roman" w:eastAsia="Times New Roman" w:cs="Times New Roman"/>
          <w:b/>
          <w:sz w:val="22"/>
          <w:szCs w:val="22"/>
        </w:rPr>
        <w:t xml:space="preserve">«</w:t>
      </w:r>
      <w:r>
        <w:rPr>
          <w:rFonts w:ascii="Times New Roman" w:hAnsi="Times New Roman" w:eastAsia="Times New Roman" w:cs="Times New Roman"/>
          <w:b/>
          <w:sz w:val="22"/>
          <w:szCs w:val="22"/>
        </w:rPr>
        <w:t xml:space="preserve">УТВЕРЖДАЮ»</w:t>
      </w:r>
      <w:r>
        <w:rPr>
          <w:rFonts w:ascii="Times New Roman" w:hAnsi="Times New Roman" w:cs="Times New Roman"/>
          <w:b/>
          <w:sz w:val="22"/>
          <w:szCs w:val="22"/>
        </w:rPr>
      </w:r>
      <w:r>
        <w:rPr>
          <w:rFonts w:ascii="Times New Roman" w:hAnsi="Times New Roman" w:cs="Times New Roman"/>
          <w:b/>
          <w:sz w:val="22"/>
          <w:szCs w:val="22"/>
        </w:rPr>
      </w:r>
    </w:p>
    <w:p>
      <w:pPr>
        <w:ind w:left="5103"/>
        <w:jc w:val="righ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Председател</w:t>
      </w:r>
      <w:r>
        <w:rPr>
          <w:rFonts w:ascii="Times New Roman" w:hAnsi="Times New Roman" w:eastAsia="Times New Roman" w:cs="Times New Roman"/>
          <w:sz w:val="22"/>
          <w:szCs w:val="22"/>
        </w:rPr>
        <w:t xml:space="preserve">ь закупоч</w:t>
      </w:r>
      <w:r>
        <w:rPr>
          <w:rFonts w:ascii="Times New Roman" w:hAnsi="Times New Roman" w:eastAsia="Times New Roman" w:cs="Times New Roman"/>
          <w:sz w:val="22"/>
          <w:szCs w:val="22"/>
        </w:rPr>
        <w:t xml:space="preserve">ной комиссии </w:t>
      </w:r>
      <w:r>
        <w:rPr>
          <w:rFonts w:ascii="Times New Roman" w:hAnsi="Times New Roman" w:cs="Times New Roman"/>
          <w:sz w:val="22"/>
          <w:szCs w:val="22"/>
        </w:rPr>
      </w:r>
      <w:r>
        <w:rPr>
          <w:rFonts w:ascii="Times New Roman" w:hAnsi="Times New Roman" w:cs="Times New Roman"/>
          <w:sz w:val="22"/>
          <w:szCs w:val="22"/>
        </w:rPr>
      </w:r>
    </w:p>
    <w:p>
      <w:pPr>
        <w:ind w:left="5103"/>
        <w:jc w:val="righ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1-го уровня</w:t>
      </w:r>
      <w:r>
        <w:rPr>
          <w:rFonts w:ascii="Times New Roman" w:hAnsi="Times New Roman" w:eastAsia="Times New Roman" w:cs="Times New Roman"/>
          <w:sz w:val="22"/>
          <w:szCs w:val="22"/>
        </w:rPr>
        <w:t xml:space="preserve">  – заместитель Генерального директора по управлению ресурсами </w:t>
      </w:r>
      <w:r>
        <w:rPr>
          <w:rFonts w:ascii="Times New Roman" w:hAnsi="Times New Roman" w:cs="Times New Roman"/>
          <w:sz w:val="22"/>
          <w:szCs w:val="22"/>
        </w:rPr>
      </w:r>
      <w:r>
        <w:rPr>
          <w:rFonts w:ascii="Times New Roman" w:hAnsi="Times New Roman" w:cs="Times New Roman"/>
          <w:sz w:val="22"/>
          <w:szCs w:val="22"/>
        </w:rPr>
      </w:r>
    </w:p>
    <w:p>
      <w:pPr>
        <w:ind w:left="5103"/>
        <w:jc w:val="righ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АО «ДГК»</w:t>
      </w:r>
      <w:r>
        <w:rPr>
          <w:rFonts w:ascii="Times New Roman" w:hAnsi="Times New Roman" w:cs="Times New Roman"/>
          <w:sz w:val="22"/>
          <w:szCs w:val="22"/>
        </w:rPr>
      </w:r>
      <w:r>
        <w:rPr>
          <w:rFonts w:ascii="Times New Roman" w:hAnsi="Times New Roman" w:cs="Times New Roman"/>
          <w:sz w:val="22"/>
          <w:szCs w:val="22"/>
        </w:rPr>
      </w:r>
    </w:p>
    <w:p>
      <w:pPr>
        <w:ind w:left="5529"/>
        <w:jc w:val="righ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jc w:val="righ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______________</w:t>
      </w:r>
      <w:r>
        <w:rPr>
          <w:rFonts w:ascii="Times New Roman" w:hAnsi="Times New Roman" w:eastAsia="Times New Roman" w:cs="Times New Roman"/>
          <w:sz w:val="22"/>
          <w:szCs w:val="22"/>
        </w:rPr>
        <w:t xml:space="preserve"> Д.А. Богонатов</w:t>
      </w:r>
      <w:r>
        <w:rPr>
          <w:rFonts w:ascii="Times New Roman" w:hAnsi="Times New Roman" w:cs="Times New Roman"/>
          <w:sz w:val="22"/>
          <w:szCs w:val="22"/>
        </w:rPr>
      </w:r>
      <w:r>
        <w:rPr>
          <w:rFonts w:ascii="Times New Roman" w:hAnsi="Times New Roman" w:cs="Times New Roman"/>
          <w:sz w:val="22"/>
          <w:szCs w:val="22"/>
        </w:rPr>
      </w:r>
    </w:p>
    <w:p>
      <w:pPr>
        <w:jc w:val="right"/>
        <w:keepLines/>
        <w:keepNext/>
        <w:spacing w:before="0"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                                                                                            «__</w:t>
      </w:r>
      <w:r>
        <w:rPr>
          <w:rFonts w:ascii="Times New Roman" w:hAnsi="Times New Roman" w:eastAsia="Times New Roman" w:cs="Times New Roman"/>
          <w:sz w:val="22"/>
          <w:szCs w:val="22"/>
        </w:rPr>
        <w:t xml:space="preserve">_» _</w:t>
      </w:r>
      <w:r>
        <w:rPr>
          <w:rFonts w:ascii="Times New Roman" w:hAnsi="Times New Roman" w:eastAsia="Times New Roman" w:cs="Times New Roman"/>
          <w:sz w:val="22"/>
          <w:szCs w:val="22"/>
        </w:rPr>
        <w:t xml:space="preserve">______________ 2026</w:t>
      </w:r>
      <w:r>
        <w:rPr>
          <w:rFonts w:ascii="Times New Roman" w:hAnsi="Times New Roman" w:eastAsia="Times New Roman" w:cs="Times New Roman"/>
          <w:sz w:val="22"/>
          <w:szCs w:val="22"/>
        </w:rPr>
        <w:t xml:space="preserve"> г. </w:t>
      </w:r>
      <w:r>
        <w:rPr>
          <w:rFonts w:ascii="Times New Roman" w:hAnsi="Times New Roman" w:cs="Times New Roman"/>
          <w:sz w:val="22"/>
          <w:szCs w:val="22"/>
        </w:rPr>
      </w:r>
      <w:r>
        <w:rPr>
          <w:rFonts w:ascii="Times New Roman" w:hAnsi="Times New Roman" w:cs="Times New Roman"/>
          <w:sz w:val="22"/>
          <w:szCs w:val="22"/>
        </w:rPr>
      </w:r>
    </w:p>
    <w:p>
      <w:pPr>
        <w:pStyle w:val="1219"/>
        <w:ind w:left="4536"/>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jc w:val="center"/>
        <w:keepNext/>
        <w:rPr>
          <w:rFonts w:ascii="Times New Roman" w:hAnsi="Times New Roman" w:cs="Times New Roman"/>
          <w:b/>
          <w:bCs/>
          <w:caps/>
          <w:sz w:val="22"/>
          <w:szCs w:val="22"/>
        </w:rPr>
        <w:outlineLvl w:val="2"/>
      </w:pPr>
      <w:r>
        <w:rPr>
          <w:rFonts w:ascii="Times New Roman" w:hAnsi="Times New Roman" w:eastAsia="Times New Roman" w:cs="Times New Roman"/>
          <w:b/>
          <w:bCs/>
          <w:caps/>
          <w:sz w:val="22"/>
          <w:szCs w:val="22"/>
        </w:rPr>
        <w:t xml:space="preserve">Документация о закупке</w:t>
      </w:r>
      <w:r>
        <w:rPr>
          <w:rFonts w:ascii="Times New Roman" w:hAnsi="Times New Roman" w:cs="Times New Roman"/>
          <w:b/>
          <w:bCs/>
          <w:caps/>
          <w:sz w:val="22"/>
          <w:szCs w:val="22"/>
        </w:rPr>
      </w:r>
      <w:r>
        <w:rPr>
          <w:rFonts w:ascii="Times New Roman" w:hAnsi="Times New Roman" w:cs="Times New Roman"/>
          <w:b/>
          <w:bCs/>
          <w:caps/>
          <w:sz w:val="22"/>
          <w:szCs w:val="22"/>
        </w:rPr>
      </w:r>
    </w:p>
    <w:p>
      <w:pPr>
        <w:ind w:firstLine="0"/>
        <w:jc w:val="center"/>
        <w:spacing w:before="60" w:after="60" w:line="240" w:lineRule="auto"/>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Запр</w:t>
      </w:r>
      <w:r>
        <w:rPr>
          <w:rFonts w:ascii="Times New Roman" w:hAnsi="Times New Roman" w:eastAsia="Times New Roman" w:cs="Times New Roman"/>
          <w:sz w:val="22"/>
          <w:szCs w:val="22"/>
        </w:rPr>
        <w:t xml:space="preserve">ос предложений в электронной форме,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на право заключения договора н</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«ОКПД2 33.13.19 Оказание услуг по регламентированному обслужи</w:t>
      </w:r>
      <w:r>
        <w:rPr>
          <w:rFonts w:ascii="Times New Roman" w:hAnsi="Times New Roman" w:eastAsia="Times New Roman" w:cs="Times New Roman"/>
          <w:sz w:val="22"/>
          <w:szCs w:val="22"/>
        </w:rPr>
        <w:t xml:space="preserve">ванию программного обеспечения локальной системы автоматизированного управления Woodward, проверка уставок и алгоритмов технологических защит газотурбинных уставок и алгоритмов технологических защит газотурбинных установок для ТЭЦ Восточная, г. Владивосток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p>
      <w:pPr>
        <w:pStyle w:val="1219"/>
        <w:jc w:val="center"/>
        <w:keepNext/>
        <w:spacing w:before="24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от </w:t>
      </w:r>
      <w:r>
        <w:rPr>
          <w:rFonts w:ascii="Times New Roman" w:hAnsi="Times New Roman" w:eastAsia="Times New Roman" w:cs="Times New Roman"/>
          <w:i w:val="0"/>
          <w:iCs w:val="0"/>
          <w:sz w:val="22"/>
          <w:szCs w:val="22"/>
        </w:rPr>
        <w:t xml:space="preserve">№ 41038017-ТО ПРОД-2026-ДГК-ВосТЭЦ)</w:t>
      </w:r>
      <w:r>
        <w:rPr>
          <w:rFonts w:ascii="Times New Roman" w:hAnsi="Times New Roman" w:cs="Times New Roman"/>
          <w:sz w:val="22"/>
          <w:szCs w:val="22"/>
        </w:rPr>
      </w:r>
      <w:r>
        <w:rPr>
          <w:rFonts w:ascii="Times New Roman" w:hAnsi="Times New Roman" w:cs="Times New Roman"/>
          <w:sz w:val="22"/>
          <w:szCs w:val="22"/>
        </w:rPr>
      </w:r>
    </w:p>
    <w:p>
      <w:pPr>
        <w:pStyle w:val="1219"/>
        <w:jc w:val="center"/>
        <w:keepNext/>
        <w:spacing w:before="240"/>
        <w:rPr>
          <w:rStyle w:val="1224"/>
          <w:rFonts w:ascii="Times New Roman" w:hAnsi="Times New Roman" w:cs="Times New Roman"/>
          <w:sz w:val="22"/>
          <w:szCs w:val="22"/>
        </w:rPr>
      </w:pPr>
      <w:r>
        <w:rPr>
          <w:rStyle w:val="1224"/>
          <w:rFonts w:ascii="Times New Roman" w:hAnsi="Times New Roman" w:eastAsia="Times New Roman" w:cs="Times New Roman"/>
          <w:sz w:val="22"/>
          <w:szCs w:val="22"/>
        </w:rPr>
      </w:r>
      <w:r>
        <w:rPr>
          <w:rStyle w:val="1224"/>
          <w:rFonts w:ascii="Times New Roman" w:hAnsi="Times New Roman" w:cs="Times New Roman"/>
          <w:sz w:val="22"/>
          <w:szCs w:val="22"/>
        </w:rPr>
      </w:r>
      <w:r>
        <w:rPr>
          <w:rStyle w:val="1224"/>
          <w:rFonts w:ascii="Times New Roman" w:hAnsi="Times New Roman" w:cs="Times New Roman"/>
          <w:sz w:val="22"/>
          <w:szCs w:val="22"/>
        </w:rPr>
      </w:r>
    </w:p>
    <w:p>
      <w:pPr>
        <w:pStyle w:val="1219"/>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232"/>
        <w:tabs>
          <w:tab w:val="right" w:pos="9923" w:leader="none"/>
        </w:tabs>
        <w:rPr>
          <w:rFonts w:ascii="Times New Roman" w:hAnsi="Times New Roman" w:cs="Times New Roman"/>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r>
        <w:rPr>
          <w:rFonts w:ascii="Times New Roman" w:hAnsi="Times New Roman" w:cs="Times New Roman"/>
          <w:sz w:val="22"/>
          <w:szCs w:val="22"/>
        </w:rPr>
      </w:r>
      <w:hyperlink w:tooltip="#_Toc1" w:anchor="_Toc1" w:history="1">
        <w:r>
          <w:rPr>
            <w:rStyle w:val="1229"/>
          </w:rPr>
        </w:r>
        <w:r>
          <w:rPr>
            <w:rStyle w:val="1229"/>
            <w:rFonts w:ascii="Times New Roman" w:hAnsi="Times New Roman" w:eastAsia="Times New Roman" w:cs="Times New Roman"/>
          </w:rPr>
          <w:t xml:space="preserve">Сокращения</w:t>
        </w:r>
        <w:r>
          <w:rPr>
            <w:rStyle w:val="1229"/>
            <w:rFonts w:ascii="Times New Roman" w:hAnsi="Times New Roman" w:cs="Times New Roman"/>
          </w:rPr>
        </w:r>
        <w:r>
          <w:tab/>
        </w:r>
        <w:r>
          <w:fldChar w:fldCharType="begin"/>
          <w:instrText xml:space="preserve">PAGEREF _Toc1 \h</w:instrText>
          <w:fldChar w:fldCharType="separate"/>
          <w:t xml:space="preserve">5</w:t>
          <w:fldChar w:fldCharType="end"/>
        </w:r>
      </w:hyperlink>
      <w:r>
        <w:rPr>
          <w:rFonts w:ascii="Times New Roman" w:hAnsi="Times New Roman" w:cs="Times New Roman"/>
        </w:rPr>
      </w:r>
      <w:r>
        <w:rPr>
          <w:rFonts w:ascii="Times New Roman" w:hAnsi="Times New Roman" w:cs="Times New Roman"/>
        </w:rPr>
      </w:r>
    </w:p>
    <w:p>
      <w:pPr>
        <w:pStyle w:val="1232"/>
        <w:tabs>
          <w:tab w:val="right" w:pos="9923" w:leader="none"/>
        </w:tabs>
        <w:rPr>
          <w:rFonts w:ascii="Times New Roman" w:hAnsi="Times New Roman" w:cs="Times New Roman"/>
        </w:rPr>
      </w:pPr>
      <w:r/>
      <w:hyperlink w:tooltip="#_Toc2" w:anchor="_Toc2" w:history="1">
        <w:r>
          <w:rPr>
            <w:rStyle w:val="1229"/>
          </w:rPr>
        </w:r>
        <w:r>
          <w:rPr>
            <w:rStyle w:val="1229"/>
            <w:rFonts w:ascii="Times New Roman" w:hAnsi="Times New Roman" w:eastAsia="Times New Roman" w:cs="Times New Roman"/>
          </w:rPr>
          <w:t xml:space="preserve">Термины и определения</w:t>
        </w:r>
        <w:r>
          <w:rPr>
            <w:rStyle w:val="1229"/>
            <w:rFonts w:ascii="Times New Roman" w:hAnsi="Times New Roman" w:cs="Times New Roman"/>
          </w:rPr>
        </w:r>
        <w:r>
          <w:tab/>
        </w:r>
        <w:r>
          <w:fldChar w:fldCharType="begin"/>
          <w:instrText xml:space="preserve">PAGEREF _Toc2 \h</w:instrText>
          <w:fldChar w:fldCharType="separate"/>
          <w:t xml:space="preserve">7</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3" w:anchor="_Toc3" w:history="1">
        <w:r>
          <w:rPr>
            <w:rFonts w:ascii="Times New Roman" w:hAnsi="Times New Roman" w:cs="Times New Roman" w:eastAsiaTheme="minorHAnsi"/>
          </w:rPr>
          <w:t xml:space="preserve">1.</w:t>
        </w:r>
        <w:r>
          <w:tab/>
        </w:r>
        <w:r>
          <w:rPr>
            <w:rStyle w:val="1229"/>
          </w:rPr>
        </w:r>
        <w:r>
          <w:rPr>
            <w:rStyle w:val="1229"/>
            <w:rFonts w:ascii="Times New Roman" w:hAnsi="Times New Roman" w:eastAsia="Times New Roman" w:cs="Times New Roman"/>
          </w:rPr>
          <w:t xml:space="preserve">Основные сведения о закупке</w:t>
        </w:r>
        <w:r>
          <w:rPr>
            <w:rStyle w:val="1229"/>
            <w:rFonts w:ascii="Times New Roman" w:hAnsi="Times New Roman" w:cs="Times New Roman"/>
          </w:rPr>
        </w:r>
        <w:r>
          <w:tab/>
        </w:r>
        <w:r>
          <w:fldChar w:fldCharType="begin"/>
          <w:instrText xml:space="preserve">PAGEREF _Toc3 \h</w:instrText>
          <w:fldChar w:fldCharType="separate"/>
          <w:t xml:space="preserve">10</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4" w:anchor="_Toc4" w:history="1">
        <w:r>
          <w:rPr>
            <w:rFonts w:ascii="Times New Roman" w:hAnsi="Times New Roman" w:cs="Times New Roman" w:eastAsiaTheme="minorHAnsi"/>
          </w:rPr>
          <w:t xml:space="preserve">1.1</w:t>
        </w:r>
        <w:r>
          <w:tab/>
        </w:r>
        <w:r>
          <w:rPr>
            <w:rStyle w:val="1229"/>
          </w:rPr>
        </w:r>
        <w:r>
          <w:rPr>
            <w:rStyle w:val="1229"/>
            <w:rFonts w:ascii="Times New Roman" w:hAnsi="Times New Roman" w:eastAsia="Times New Roman" w:cs="Times New Roman"/>
          </w:rPr>
          <w:t xml:space="preserve">Статус настоящего раздела</w:t>
        </w:r>
        <w:r>
          <w:rPr>
            <w:rStyle w:val="1229"/>
            <w:rFonts w:ascii="Times New Roman" w:hAnsi="Times New Roman" w:cs="Times New Roman"/>
          </w:rPr>
        </w:r>
        <w:r>
          <w:tab/>
        </w:r>
        <w:r>
          <w:fldChar w:fldCharType="begin"/>
          <w:instrText xml:space="preserve">PAGEREF _Toc4 \h</w:instrText>
          <w:fldChar w:fldCharType="separate"/>
          <w:t xml:space="preserve">10</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5" w:anchor="_Toc5" w:history="1">
        <w:r>
          <w:rPr>
            <w:rFonts w:ascii="Times New Roman" w:hAnsi="Times New Roman" w:cs="Times New Roman" w:eastAsiaTheme="minorHAnsi"/>
          </w:rPr>
          <w:t xml:space="preserve">1.2</w:t>
        </w:r>
        <w:r>
          <w:tab/>
        </w:r>
        <w:r>
          <w:rPr>
            <w:rStyle w:val="1229"/>
          </w:rPr>
        </w:r>
        <w:r>
          <w:rPr>
            <w:rStyle w:val="1229"/>
            <w:rFonts w:ascii="Times New Roman" w:hAnsi="Times New Roman" w:eastAsia="Times New Roman" w:cs="Times New Roman"/>
          </w:rPr>
          <w:t xml:space="preserve">Информация о проводимой закупке</w:t>
        </w:r>
        <w:r>
          <w:rPr>
            <w:rStyle w:val="1229"/>
            <w:rFonts w:ascii="Times New Roman" w:hAnsi="Times New Roman" w:cs="Times New Roman"/>
          </w:rPr>
        </w:r>
        <w:r>
          <w:tab/>
        </w:r>
        <w:r>
          <w:fldChar w:fldCharType="begin"/>
          <w:instrText xml:space="preserve">PAGEREF _Toc5 \h</w:instrText>
          <w:fldChar w:fldCharType="separate"/>
          <w:t xml:space="preserve">10</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6" w:anchor="_Toc6" w:history="1">
        <w:r>
          <w:rPr>
            <w:rFonts w:ascii="Times New Roman" w:hAnsi="Times New Roman" w:cs="Times New Roman" w:eastAsiaTheme="minorHAnsi"/>
          </w:rPr>
          <w:t xml:space="preserve">2.</w:t>
        </w:r>
        <w:r>
          <w:tab/>
        </w:r>
        <w:r>
          <w:rPr>
            <w:rStyle w:val="1229"/>
          </w:rPr>
        </w:r>
        <w:r>
          <w:rPr>
            <w:rStyle w:val="1229"/>
            <w:rFonts w:ascii="Times New Roman" w:hAnsi="Times New Roman" w:eastAsia="Times New Roman" w:cs="Times New Roman"/>
          </w:rPr>
          <w:t xml:space="preserve">Общие положения</w:t>
        </w:r>
        <w:r>
          <w:rPr>
            <w:rStyle w:val="1229"/>
            <w:rFonts w:ascii="Times New Roman" w:hAnsi="Times New Roman" w:cs="Times New Roman"/>
          </w:rPr>
        </w:r>
        <w:r>
          <w:tab/>
        </w:r>
        <w:r>
          <w:fldChar w:fldCharType="begin"/>
          <w:instrText xml:space="preserve">PAGEREF _Toc6 \h</w:instrText>
          <w:fldChar w:fldCharType="separate"/>
          <w:t xml:space="preserve">14</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7" w:anchor="_Toc7" w:history="1">
        <w:r>
          <w:rPr>
            <w:rFonts w:ascii="Times New Roman" w:hAnsi="Times New Roman" w:cs="Times New Roman" w:eastAsiaTheme="minorHAnsi"/>
          </w:rPr>
          <w:t xml:space="preserve">2.1</w:t>
        </w:r>
        <w:r>
          <w:tab/>
        </w:r>
        <w:r>
          <w:rPr>
            <w:rStyle w:val="1229"/>
          </w:rPr>
        </w:r>
        <w:r>
          <w:rPr>
            <w:rStyle w:val="1229"/>
            <w:rFonts w:ascii="Times New Roman" w:hAnsi="Times New Roman" w:eastAsia="Times New Roman" w:cs="Times New Roman"/>
          </w:rPr>
          <w:t xml:space="preserve">Общие сведения о закупке</w:t>
        </w:r>
        <w:r>
          <w:rPr>
            <w:rStyle w:val="1229"/>
            <w:rFonts w:ascii="Times New Roman" w:hAnsi="Times New Roman" w:cs="Times New Roman"/>
          </w:rPr>
        </w:r>
        <w:r>
          <w:tab/>
        </w:r>
        <w:r>
          <w:fldChar w:fldCharType="begin"/>
          <w:instrText xml:space="preserve">PAGEREF _Toc7 \h</w:instrText>
          <w:fldChar w:fldCharType="separate"/>
          <w:t xml:space="preserve">14</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8" w:anchor="_Toc8" w:history="1">
        <w:r>
          <w:rPr>
            <w:rFonts w:ascii="Times New Roman" w:hAnsi="Times New Roman" w:cs="Times New Roman" w:eastAsiaTheme="minorHAnsi"/>
          </w:rPr>
          <w:t xml:space="preserve">2.2</w:t>
        </w:r>
        <w:r>
          <w:tab/>
        </w:r>
        <w:r>
          <w:rPr>
            <w:rStyle w:val="1229"/>
          </w:rPr>
        </w:r>
        <w:r>
          <w:rPr>
            <w:rStyle w:val="1229"/>
            <w:rFonts w:ascii="Times New Roman" w:hAnsi="Times New Roman" w:eastAsia="Times New Roman" w:cs="Times New Roman"/>
          </w:rPr>
          <w:t xml:space="preserve">Правовой статус документов</w:t>
        </w:r>
        <w:r>
          <w:rPr>
            <w:rStyle w:val="1229"/>
            <w:rFonts w:ascii="Times New Roman" w:hAnsi="Times New Roman" w:cs="Times New Roman"/>
          </w:rPr>
        </w:r>
        <w:r>
          <w:tab/>
        </w:r>
        <w:r>
          <w:fldChar w:fldCharType="begin"/>
          <w:instrText xml:space="preserve">PAGEREF _Toc8 \h</w:instrText>
          <w:fldChar w:fldCharType="separate"/>
          <w:t xml:space="preserve">14</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9" w:anchor="_Toc9" w:history="1">
        <w:r>
          <w:rPr>
            <w:rFonts w:ascii="Times New Roman" w:hAnsi="Times New Roman" w:cs="Times New Roman" w:eastAsiaTheme="minorHAnsi"/>
          </w:rPr>
          <w:t xml:space="preserve">2.3</w:t>
        </w:r>
        <w:r>
          <w:tab/>
        </w:r>
        <w:r>
          <w:rPr>
            <w:rStyle w:val="1229"/>
          </w:rPr>
        </w:r>
        <w:r>
          <w:rPr>
            <w:rStyle w:val="1229"/>
            <w:rFonts w:ascii="Times New Roman" w:hAnsi="Times New Roman" w:eastAsia="Times New Roman" w:cs="Times New Roman"/>
          </w:rPr>
          <w:t xml:space="preserve">Обжалование</w:t>
        </w:r>
        <w:r>
          <w:rPr>
            <w:rStyle w:val="1229"/>
            <w:rFonts w:ascii="Times New Roman" w:hAnsi="Times New Roman" w:cs="Times New Roman"/>
          </w:rPr>
        </w:r>
        <w:r>
          <w:tab/>
        </w:r>
        <w:r>
          <w:fldChar w:fldCharType="begin"/>
          <w:instrText xml:space="preserve">PAGEREF _Toc9 \h</w:instrText>
          <w:fldChar w:fldCharType="separate"/>
          <w:t xml:space="preserve">14</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10" w:anchor="_Toc10" w:history="1">
        <w:r>
          <w:rPr>
            <w:rFonts w:ascii="Times New Roman" w:hAnsi="Times New Roman" w:cs="Times New Roman" w:eastAsiaTheme="minorHAnsi"/>
          </w:rPr>
          <w:t xml:space="preserve">2.4</w:t>
        </w:r>
        <w:r>
          <w:tab/>
        </w:r>
        <w:r>
          <w:rPr>
            <w:rStyle w:val="1229"/>
          </w:rPr>
        </w:r>
        <w:r>
          <w:rPr>
            <w:rStyle w:val="1229"/>
            <w:rFonts w:ascii="Times New Roman" w:hAnsi="Times New Roman" w:eastAsia="Times New Roman" w:cs="Times New Roman"/>
          </w:rPr>
          <w:t xml:space="preserve">Особ</w:t>
        </w:r>
        <w:r>
          <w:rPr>
            <w:rStyle w:val="1229"/>
            <w:rFonts w:ascii="Times New Roman" w:hAnsi="Times New Roman" w:eastAsia="Times New Roman" w:cs="Times New Roman"/>
          </w:rPr>
          <w:t xml:space="preserve">ые положения при</w:t>
        </w:r>
        <w:r>
          <w:rPr>
            <w:rStyle w:val="1229"/>
            <w:rFonts w:ascii="Times New Roman" w:hAnsi="Times New Roman" w:eastAsia="Times New Roman" w:cs="Times New Roman"/>
          </w:rPr>
          <w:t xml:space="preserve"> проведени</w:t>
        </w:r>
        <w:r>
          <w:rPr>
            <w:rStyle w:val="1229"/>
            <w:rFonts w:ascii="Times New Roman" w:hAnsi="Times New Roman" w:eastAsia="Times New Roman" w:cs="Times New Roman"/>
          </w:rPr>
          <w:t xml:space="preserve">и</w:t>
        </w:r>
        <w:r>
          <w:rPr>
            <w:rStyle w:val="1229"/>
            <w:rFonts w:ascii="Times New Roman" w:hAnsi="Times New Roman" w:eastAsia="Times New Roman" w:cs="Times New Roman"/>
          </w:rPr>
          <w:t xml:space="preserve"> закупки с использованием </w:t>
        </w:r>
        <w:r>
          <w:rPr>
            <w:rStyle w:val="1229"/>
            <w:rFonts w:ascii="Times New Roman" w:hAnsi="Times New Roman" w:eastAsia="Times New Roman" w:cs="Times New Roman"/>
          </w:rPr>
          <w:t xml:space="preserve">ЭП</w:t>
        </w:r>
        <w:r>
          <w:rPr>
            <w:rStyle w:val="1229"/>
            <w:rFonts w:ascii="Times New Roman" w:hAnsi="Times New Roman" w:cs="Times New Roman"/>
          </w:rPr>
        </w:r>
        <w:r>
          <w:tab/>
        </w:r>
        <w:r>
          <w:fldChar w:fldCharType="begin"/>
          <w:instrText xml:space="preserve">PAGEREF _Toc10 \h</w:instrText>
          <w:fldChar w:fldCharType="separate"/>
          <w:t xml:space="preserve">15</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11" w:anchor="_Toc11" w:history="1">
        <w:r>
          <w:rPr>
            <w:rFonts w:ascii="Times New Roman" w:hAnsi="Times New Roman" w:cs="Times New Roman" w:eastAsiaTheme="minorHAnsi"/>
          </w:rPr>
          <w:t xml:space="preserve">2.5</w:t>
        </w:r>
        <w:r>
          <w:tab/>
        </w:r>
        <w:r>
          <w:rPr>
            <w:rStyle w:val="1229"/>
          </w:rPr>
        </w:r>
        <w:r>
          <w:rPr>
            <w:rStyle w:val="1229"/>
            <w:rFonts w:ascii="Times New Roman" w:hAnsi="Times New Roman" w:eastAsia="Times New Roman" w:cs="Times New Roman"/>
          </w:rPr>
          <w:t xml:space="preserve">Прочие положения</w:t>
        </w:r>
        <w:r>
          <w:rPr>
            <w:rStyle w:val="1229"/>
            <w:rFonts w:ascii="Times New Roman" w:hAnsi="Times New Roman" w:cs="Times New Roman"/>
          </w:rPr>
        </w:r>
        <w:r>
          <w:tab/>
        </w:r>
        <w:r>
          <w:fldChar w:fldCharType="begin"/>
          <w:instrText xml:space="preserve">PAGEREF _Toc11 \h</w:instrText>
          <w:fldChar w:fldCharType="separate"/>
          <w:t xml:space="preserve">15</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12" w:anchor="_Toc12" w:history="1">
        <w:r>
          <w:rPr>
            <w:rFonts w:ascii="Times New Roman" w:hAnsi="Times New Roman" w:cs="Times New Roman" w:eastAsiaTheme="minorHAnsi"/>
          </w:rPr>
          <w:t xml:space="preserve">3.</w:t>
        </w:r>
        <w:r>
          <w:tab/>
        </w:r>
        <w:r>
          <w:rPr>
            <w:rStyle w:val="1229"/>
          </w:rPr>
        </w:r>
        <w:r>
          <w:rPr>
            <w:rStyle w:val="1229"/>
            <w:rFonts w:ascii="Times New Roman" w:hAnsi="Times New Roman" w:eastAsia="Times New Roman" w:cs="Times New Roman"/>
          </w:rPr>
          <w:t xml:space="preserve">Требования к </w:t>
        </w:r>
        <w:r>
          <w:rPr>
            <w:rStyle w:val="1229"/>
            <w:rFonts w:ascii="Times New Roman" w:hAnsi="Times New Roman" w:eastAsia="Times New Roman" w:cs="Times New Roman"/>
          </w:rPr>
          <w:t xml:space="preserve">У</w:t>
        </w:r>
        <w:r>
          <w:rPr>
            <w:rStyle w:val="1229"/>
            <w:rFonts w:ascii="Times New Roman" w:hAnsi="Times New Roman" w:eastAsia="Times New Roman" w:cs="Times New Roman"/>
          </w:rPr>
          <w:t xml:space="preserve">частникам</w:t>
        </w:r>
        <w:r>
          <w:rPr>
            <w:rStyle w:val="1229"/>
            <w:rFonts w:ascii="Times New Roman" w:hAnsi="Times New Roman" w:cs="Times New Roman"/>
          </w:rPr>
        </w:r>
        <w:r>
          <w:tab/>
        </w:r>
        <w:r>
          <w:fldChar w:fldCharType="begin"/>
          <w:instrText xml:space="preserve">PAGEREF _Toc12 \h</w:instrText>
          <w:fldChar w:fldCharType="separate"/>
          <w:t xml:space="preserve">17</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13" w:anchor="_Toc13" w:history="1">
        <w:r>
          <w:rPr>
            <w:rFonts w:ascii="Times New Roman" w:hAnsi="Times New Roman" w:cs="Times New Roman" w:eastAsiaTheme="minorHAnsi"/>
          </w:rPr>
          <w:t xml:space="preserve">3.1</w:t>
        </w:r>
        <w:r>
          <w:tab/>
        </w:r>
        <w:r>
          <w:rPr>
            <w:rStyle w:val="1229"/>
          </w:rPr>
        </w:r>
        <w:r>
          <w:rPr>
            <w:rStyle w:val="1229"/>
            <w:rFonts w:ascii="Times New Roman" w:hAnsi="Times New Roman" w:eastAsia="Times New Roman" w:cs="Times New Roman"/>
          </w:rPr>
          <w:t xml:space="preserve">Общие требования к Участникам</w:t>
        </w:r>
        <w:r>
          <w:rPr>
            <w:rStyle w:val="1229"/>
            <w:rFonts w:ascii="Times New Roman" w:hAnsi="Times New Roman" w:cs="Times New Roman"/>
          </w:rPr>
        </w:r>
        <w:r>
          <w:tab/>
        </w:r>
        <w:r>
          <w:fldChar w:fldCharType="begin"/>
          <w:instrText xml:space="preserve">PAGEREF _Toc13 \h</w:instrText>
          <w:fldChar w:fldCharType="separate"/>
          <w:t xml:space="preserve">17</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14" w:anchor="_Toc14" w:history="1">
        <w:r>
          <w:rPr>
            <w:rFonts w:ascii="Times New Roman" w:hAnsi="Times New Roman" w:cs="Times New Roman" w:eastAsiaTheme="minorHAnsi"/>
          </w:rPr>
          <w:t xml:space="preserve">3.2</w:t>
        </w:r>
        <w:r>
          <w:tab/>
        </w:r>
        <w:r>
          <w:rPr>
            <w:rStyle w:val="1229"/>
          </w:rPr>
        </w:r>
        <w:r>
          <w:rPr>
            <w:rStyle w:val="1229"/>
            <w:rFonts w:ascii="Times New Roman" w:hAnsi="Times New Roman" w:eastAsia="Times New Roman" w:cs="Times New Roman"/>
          </w:rPr>
          <w:t xml:space="preserve">Коллективные участники</w:t>
        </w:r>
        <w:r>
          <w:rPr>
            <w:rStyle w:val="1229"/>
            <w:rFonts w:ascii="Times New Roman" w:hAnsi="Times New Roman" w:cs="Times New Roman"/>
          </w:rPr>
        </w:r>
        <w:r>
          <w:tab/>
        </w:r>
        <w:r>
          <w:fldChar w:fldCharType="begin"/>
          <w:instrText xml:space="preserve">PAGEREF _Toc14 \h</w:instrText>
          <w:fldChar w:fldCharType="separate"/>
          <w:t xml:space="preserve">17</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15" w:anchor="_Toc15" w:history="1">
        <w:r>
          <w:rPr>
            <w:rFonts w:ascii="Times New Roman" w:hAnsi="Times New Roman" w:cs="Times New Roman" w:eastAsiaTheme="minorHAnsi"/>
          </w:rPr>
          <w:t xml:space="preserve">3.3</w:t>
        </w:r>
        <w:r>
          <w:tab/>
        </w:r>
        <w:r>
          <w:rPr>
            <w:rStyle w:val="1229"/>
          </w:rPr>
        </w:r>
        <w:r>
          <w:rPr>
            <w:rStyle w:val="1229"/>
            <w:rFonts w:ascii="Times New Roman" w:hAnsi="Times New Roman" w:eastAsia="Times New Roman" w:cs="Times New Roman"/>
          </w:rPr>
          <w:t xml:space="preserve">Генеральные подрядчики</w:t>
        </w:r>
        <w:r>
          <w:rPr>
            <w:rStyle w:val="1229"/>
            <w:rFonts w:ascii="Times New Roman" w:hAnsi="Times New Roman" w:cs="Times New Roman"/>
          </w:rPr>
        </w:r>
        <w:r>
          <w:tab/>
        </w:r>
        <w:r>
          <w:fldChar w:fldCharType="begin"/>
          <w:instrText xml:space="preserve">PAGEREF _Toc15 \h</w:instrText>
          <w:fldChar w:fldCharType="separate"/>
          <w:t xml:space="preserve">18</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16" w:anchor="_Toc16" w:history="1">
        <w:r>
          <w:rPr>
            <w:rFonts w:ascii="Times New Roman" w:hAnsi="Times New Roman" w:cs="Times New Roman" w:eastAsiaTheme="minorHAnsi"/>
          </w:rPr>
          <w:t xml:space="preserve">3.4</w:t>
        </w:r>
        <w:r>
          <w:tab/>
        </w:r>
        <w:r>
          <w:rPr>
            <w:rStyle w:val="1229"/>
          </w:rPr>
        </w:r>
        <w:r>
          <w:rPr>
            <w:rStyle w:val="1229"/>
            <w:rFonts w:ascii="Times New Roman" w:hAnsi="Times New Roman" w:eastAsia="Times New Roman" w:cs="Times New Roman"/>
          </w:rPr>
          <w:t xml:space="preserve">Привлечение субподрядчиков (соисполнителей) из числа субъектов МСП</w:t>
        </w:r>
        <w:r>
          <w:rPr>
            <w:rStyle w:val="1229"/>
            <w:rFonts w:ascii="Times New Roman" w:hAnsi="Times New Roman" w:cs="Times New Roman"/>
          </w:rPr>
        </w:r>
        <w:r>
          <w:tab/>
        </w:r>
        <w:r>
          <w:fldChar w:fldCharType="begin"/>
          <w:instrText xml:space="preserve">PAGEREF _Toc16 \h</w:instrText>
          <w:fldChar w:fldCharType="separate"/>
          <w:t xml:space="preserve">19</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17" w:anchor="_Toc17" w:history="1">
        <w:r>
          <w:rPr>
            <w:rFonts w:ascii="Times New Roman" w:hAnsi="Times New Roman" w:cs="Times New Roman" w:eastAsiaTheme="minorHAnsi"/>
          </w:rPr>
          <w:t xml:space="preserve">4.</w:t>
        </w:r>
        <w:r>
          <w:tab/>
        </w:r>
        <w:r>
          <w:rPr>
            <w:rStyle w:val="1229"/>
          </w:rPr>
        </w:r>
        <w:r>
          <w:rPr>
            <w:rStyle w:val="1229"/>
            <w:rFonts w:ascii="Times New Roman" w:hAnsi="Times New Roman" w:eastAsia="Times New Roman" w:cs="Times New Roman"/>
          </w:rPr>
          <w:t xml:space="preserve">Порядок проведения закупки</w:t>
        </w:r>
        <w:r>
          <w:rPr>
            <w:rStyle w:val="1229"/>
            <w:rFonts w:ascii="Times New Roman" w:hAnsi="Times New Roman" w:cs="Times New Roman"/>
          </w:rPr>
        </w:r>
        <w:r>
          <w:tab/>
        </w:r>
        <w:r>
          <w:fldChar w:fldCharType="begin"/>
          <w:instrText xml:space="preserve">PAGEREF _Toc17 \h</w:instrText>
          <w:fldChar w:fldCharType="separate"/>
          <w:t xml:space="preserve">21</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18" w:anchor="_Toc18" w:history="1">
        <w:r>
          <w:rPr>
            <w:rFonts w:ascii="Times New Roman" w:hAnsi="Times New Roman" w:cs="Times New Roman" w:eastAsiaTheme="minorHAnsi"/>
          </w:rPr>
          <w:t xml:space="preserve">4.1</w:t>
        </w:r>
        <w:r>
          <w:tab/>
        </w:r>
        <w:r>
          <w:rPr>
            <w:rStyle w:val="1229"/>
          </w:rPr>
        </w:r>
        <w:r>
          <w:rPr>
            <w:rStyle w:val="1229"/>
            <w:rFonts w:ascii="Times New Roman" w:hAnsi="Times New Roman" w:eastAsia="Times New Roman" w:cs="Times New Roman"/>
          </w:rPr>
          <w:t xml:space="preserve">Общий порядок проведения закупки</w:t>
        </w:r>
        <w:r>
          <w:rPr>
            <w:rStyle w:val="1229"/>
            <w:rFonts w:ascii="Times New Roman" w:hAnsi="Times New Roman" w:cs="Times New Roman"/>
          </w:rPr>
        </w:r>
        <w:r>
          <w:tab/>
        </w:r>
        <w:r>
          <w:fldChar w:fldCharType="begin"/>
          <w:instrText xml:space="preserve">PAGEREF _Toc18 \h</w:instrText>
          <w:fldChar w:fldCharType="separate"/>
          <w:t xml:space="preserve">21</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19" w:anchor="_Toc19" w:history="1">
        <w:r>
          <w:rPr>
            <w:rFonts w:ascii="Times New Roman" w:hAnsi="Times New Roman" w:cs="Times New Roman" w:eastAsiaTheme="minorHAnsi"/>
          </w:rPr>
          <w:t xml:space="preserve">4.2</w:t>
        </w:r>
        <w:r>
          <w:tab/>
        </w:r>
        <w:r>
          <w:rPr>
            <w:rStyle w:val="1229"/>
          </w:rPr>
        </w:r>
        <w:r>
          <w:rPr>
            <w:rStyle w:val="1229"/>
            <w:rFonts w:ascii="Times New Roman" w:hAnsi="Times New Roman" w:eastAsia="Times New Roman" w:cs="Times New Roman"/>
          </w:rPr>
          <w:t xml:space="preserve">Официальное размещение Извещения и Документации о закупке</w:t>
        </w:r>
        <w:r>
          <w:rPr>
            <w:rStyle w:val="1229"/>
            <w:rFonts w:ascii="Times New Roman" w:hAnsi="Times New Roman" w:cs="Times New Roman"/>
          </w:rPr>
        </w:r>
        <w:r>
          <w:tab/>
        </w:r>
        <w:r>
          <w:fldChar w:fldCharType="begin"/>
          <w:instrText xml:space="preserve">PAGEREF _Toc19 \h</w:instrText>
          <w:fldChar w:fldCharType="separate"/>
          <w:t xml:space="preserve">23</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20" w:anchor="_Toc20" w:history="1">
        <w:r>
          <w:rPr>
            <w:rFonts w:ascii="Times New Roman" w:hAnsi="Times New Roman" w:cs="Times New Roman" w:eastAsiaTheme="minorHAnsi"/>
          </w:rPr>
          <w:t xml:space="preserve">4.3</w:t>
        </w:r>
        <w:r>
          <w:tab/>
        </w:r>
        <w:r>
          <w:rPr>
            <w:rStyle w:val="1229"/>
          </w:rPr>
        </w:r>
        <w:r>
          <w:rPr>
            <w:rStyle w:val="1229"/>
            <w:rFonts w:ascii="Times New Roman" w:hAnsi="Times New Roman" w:eastAsia="Times New Roman" w:cs="Times New Roman"/>
          </w:rPr>
          <w:t xml:space="preserve">Подготовка заявки</w:t>
        </w:r>
        <w:r>
          <w:rPr>
            <w:rStyle w:val="1229"/>
            <w:rFonts w:ascii="Times New Roman" w:hAnsi="Times New Roman" w:cs="Times New Roman"/>
          </w:rPr>
        </w:r>
        <w:r>
          <w:tab/>
        </w:r>
        <w:r>
          <w:fldChar w:fldCharType="begin"/>
          <w:instrText xml:space="preserve">PAGEREF _Toc20 \h</w:instrText>
          <w:fldChar w:fldCharType="separate"/>
          <w:t xml:space="preserve">23</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21" w:anchor="_Toc21" w:history="1">
        <w:r>
          <w:rPr>
            <w:rFonts w:ascii="Times New Roman" w:hAnsi="Times New Roman" w:cs="Times New Roman" w:eastAsiaTheme="minorHAnsi"/>
          </w:rPr>
          <w:t xml:space="preserve">4.4</w:t>
        </w:r>
        <w:r>
          <w:tab/>
        </w:r>
        <w:r>
          <w:rPr>
            <w:rStyle w:val="1229"/>
          </w:rPr>
        </w:r>
        <w:r>
          <w:rPr>
            <w:rStyle w:val="1229"/>
            <w:rFonts w:ascii="Times New Roman" w:hAnsi="Times New Roman" w:eastAsia="Times New Roman" w:cs="Times New Roman"/>
          </w:rPr>
          <w:t xml:space="preserve">Разъяснение Документации о закупке</w:t>
        </w:r>
        <w:r>
          <w:rPr>
            <w:rStyle w:val="1229"/>
            <w:rFonts w:ascii="Times New Roman" w:hAnsi="Times New Roman" w:cs="Times New Roman"/>
          </w:rPr>
        </w:r>
        <w:r>
          <w:tab/>
        </w:r>
        <w:r>
          <w:fldChar w:fldCharType="begin"/>
          <w:instrText xml:space="preserve">PAGEREF _Toc21 \h</w:instrText>
          <w:fldChar w:fldCharType="separate"/>
          <w:t xml:space="preserve">25</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22" w:anchor="_Toc22" w:history="1">
        <w:r>
          <w:rPr>
            <w:rFonts w:ascii="Times New Roman" w:hAnsi="Times New Roman" w:cs="Times New Roman" w:eastAsiaTheme="minorHAnsi"/>
          </w:rPr>
          <w:t xml:space="preserve">4.5</w:t>
        </w:r>
        <w:r>
          <w:tab/>
        </w:r>
        <w:r>
          <w:rPr>
            <w:rStyle w:val="1229"/>
          </w:rPr>
        </w:r>
        <w:r>
          <w:rPr>
            <w:rStyle w:val="1229"/>
            <w:rFonts w:ascii="Times New Roman" w:hAnsi="Times New Roman" w:eastAsia="Times New Roman" w:cs="Times New Roman"/>
          </w:rPr>
          <w:t xml:space="preserve">Изменения </w:t>
        </w:r>
        <w:r>
          <w:rPr>
            <w:rStyle w:val="1229"/>
            <w:rFonts w:ascii="Times New Roman" w:hAnsi="Times New Roman" w:eastAsia="Times New Roman" w:cs="Times New Roman"/>
          </w:rPr>
          <w:t xml:space="preserve">Извещени</w:t>
        </w:r>
        <w:r>
          <w:rPr>
            <w:rStyle w:val="1229"/>
            <w:rFonts w:ascii="Times New Roman" w:hAnsi="Times New Roman" w:eastAsia="Times New Roman" w:cs="Times New Roman"/>
          </w:rPr>
          <w:t xml:space="preserve">я</w:t>
        </w:r>
        <w:r>
          <w:rPr>
            <w:rStyle w:val="1229"/>
            <w:rFonts w:ascii="Times New Roman" w:hAnsi="Times New Roman" w:eastAsia="Times New Roman" w:cs="Times New Roman"/>
          </w:rPr>
          <w:t xml:space="preserve"> </w:t>
        </w:r>
        <w:r>
          <w:rPr>
            <w:rStyle w:val="1229"/>
            <w:rFonts w:ascii="Times New Roman" w:hAnsi="Times New Roman" w:eastAsia="Times New Roman" w:cs="Times New Roman"/>
          </w:rPr>
          <w:t xml:space="preserve">и</w:t>
        </w:r>
        <w:r>
          <w:rPr>
            <w:rStyle w:val="1229"/>
            <w:rFonts w:ascii="Times New Roman" w:hAnsi="Times New Roman" w:eastAsia="Times New Roman" w:cs="Times New Roman"/>
          </w:rPr>
          <w:t xml:space="preserve"> </w:t>
        </w:r>
        <w:r>
          <w:rPr>
            <w:rStyle w:val="1229"/>
            <w:rFonts w:ascii="Times New Roman" w:hAnsi="Times New Roman" w:eastAsia="Times New Roman" w:cs="Times New Roman"/>
          </w:rPr>
          <w:t xml:space="preserve">(или)</w:t>
        </w:r>
        <w:r>
          <w:rPr>
            <w:rStyle w:val="1229"/>
            <w:rFonts w:ascii="Times New Roman" w:hAnsi="Times New Roman" w:eastAsia="Times New Roman" w:cs="Times New Roman"/>
          </w:rPr>
          <w:t xml:space="preserve"> </w:t>
        </w:r>
        <w:r>
          <w:rPr>
            <w:rStyle w:val="1229"/>
            <w:rFonts w:ascii="Times New Roman" w:hAnsi="Times New Roman" w:eastAsia="Times New Roman" w:cs="Times New Roman"/>
          </w:rPr>
          <w:t xml:space="preserve">Документаци</w:t>
        </w:r>
        <w:r>
          <w:rPr>
            <w:rStyle w:val="1229"/>
            <w:rFonts w:ascii="Times New Roman" w:hAnsi="Times New Roman" w:eastAsia="Times New Roman" w:cs="Times New Roman"/>
          </w:rPr>
          <w:t xml:space="preserve">и</w:t>
        </w:r>
        <w:r>
          <w:rPr>
            <w:rStyle w:val="1229"/>
            <w:rFonts w:ascii="Times New Roman" w:hAnsi="Times New Roman" w:eastAsia="Times New Roman" w:cs="Times New Roman"/>
          </w:rPr>
          <w:t xml:space="preserve"> о закупке</w:t>
        </w:r>
        <w:r>
          <w:rPr>
            <w:rStyle w:val="1229"/>
            <w:rFonts w:ascii="Times New Roman" w:hAnsi="Times New Roman" w:cs="Times New Roman"/>
          </w:rPr>
        </w:r>
        <w:r>
          <w:tab/>
        </w:r>
        <w:r>
          <w:fldChar w:fldCharType="begin"/>
          <w:instrText xml:space="preserve">PAGEREF _Toc22 \h</w:instrText>
          <w:fldChar w:fldCharType="separate"/>
          <w:t xml:space="preserve">25</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23" w:anchor="_Toc23" w:history="1">
        <w:r>
          <w:rPr>
            <w:rFonts w:ascii="Times New Roman" w:hAnsi="Times New Roman" w:cs="Times New Roman" w:eastAsiaTheme="minorHAnsi"/>
          </w:rPr>
          <w:t xml:space="preserve">4.6</w:t>
        </w:r>
        <w:r>
          <w:tab/>
        </w:r>
        <w:r>
          <w:rPr>
            <w:rStyle w:val="1229"/>
          </w:rPr>
        </w:r>
        <w:r>
          <w:rPr>
            <w:rStyle w:val="1229"/>
            <w:rFonts w:ascii="Times New Roman" w:hAnsi="Times New Roman" w:eastAsia="Times New Roman" w:cs="Times New Roman"/>
          </w:rPr>
          <w:t xml:space="preserve">Подача заявок и их прием</w:t>
        </w:r>
        <w:r>
          <w:rPr>
            <w:rStyle w:val="1229"/>
            <w:rFonts w:ascii="Times New Roman" w:hAnsi="Times New Roman" w:cs="Times New Roman"/>
          </w:rPr>
        </w:r>
        <w:r>
          <w:tab/>
        </w:r>
        <w:r>
          <w:fldChar w:fldCharType="begin"/>
          <w:instrText xml:space="preserve">PAGEREF _Toc23 \h</w:instrText>
          <w:fldChar w:fldCharType="separate"/>
          <w:t xml:space="preserve">25</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24" w:anchor="_Toc24" w:history="1">
        <w:r>
          <w:rPr>
            <w:rFonts w:ascii="Times New Roman" w:hAnsi="Times New Roman" w:cs="Times New Roman" w:eastAsiaTheme="minorHAnsi"/>
          </w:rPr>
          <w:t xml:space="preserve">4.7</w:t>
        </w:r>
        <w:r>
          <w:tab/>
        </w:r>
        <w:r>
          <w:rPr>
            <w:rStyle w:val="1229"/>
          </w:rPr>
        </w:r>
        <w:r>
          <w:rPr>
            <w:rStyle w:val="1229"/>
            <w:rFonts w:ascii="Times New Roman" w:hAnsi="Times New Roman" w:eastAsia="Times New Roman" w:cs="Times New Roman"/>
          </w:rPr>
          <w:t xml:space="preserve">Изменение и отзыв заявок</w:t>
        </w:r>
        <w:r>
          <w:rPr>
            <w:rStyle w:val="1229"/>
            <w:rFonts w:ascii="Times New Roman" w:hAnsi="Times New Roman" w:cs="Times New Roman"/>
          </w:rPr>
        </w:r>
        <w:r>
          <w:tab/>
        </w:r>
        <w:r>
          <w:fldChar w:fldCharType="begin"/>
          <w:instrText xml:space="preserve">PAGEREF _Toc24 \h</w:instrText>
          <w:fldChar w:fldCharType="separate"/>
          <w:t xml:space="preserve">26</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25" w:anchor="_Toc25" w:history="1">
        <w:r>
          <w:rPr>
            <w:rFonts w:ascii="Times New Roman" w:hAnsi="Times New Roman" w:cs="Times New Roman" w:eastAsiaTheme="minorHAnsi"/>
          </w:rPr>
          <w:t xml:space="preserve">4.8</w:t>
        </w:r>
        <w:r>
          <w:tab/>
        </w:r>
        <w:r>
          <w:rPr>
            <w:rStyle w:val="1229"/>
          </w:rPr>
        </w:r>
        <w:r>
          <w:rPr>
            <w:rStyle w:val="1229"/>
            <w:rFonts w:ascii="Times New Roman" w:hAnsi="Times New Roman" w:eastAsia="Times New Roman" w:cs="Times New Roman"/>
          </w:rPr>
          <w:t xml:space="preserve">Открыти</w:t>
        </w:r>
        <w:r>
          <w:rPr>
            <w:rStyle w:val="1229"/>
            <w:rFonts w:ascii="Times New Roman" w:hAnsi="Times New Roman" w:eastAsia="Times New Roman" w:cs="Times New Roman"/>
          </w:rPr>
          <w:t xml:space="preserve">е</w:t>
        </w:r>
        <w:r>
          <w:rPr>
            <w:rStyle w:val="1229"/>
            <w:rFonts w:ascii="Times New Roman" w:hAnsi="Times New Roman" w:eastAsia="Times New Roman" w:cs="Times New Roman"/>
          </w:rPr>
          <w:t xml:space="preserve"> доступа к заявкам</w:t>
        </w:r>
        <w:r>
          <w:rPr>
            <w:rStyle w:val="1229"/>
            <w:rFonts w:ascii="Times New Roman" w:hAnsi="Times New Roman" w:cs="Times New Roman"/>
          </w:rPr>
        </w:r>
        <w:r>
          <w:tab/>
        </w:r>
        <w:r>
          <w:fldChar w:fldCharType="begin"/>
          <w:instrText xml:space="preserve">PAGEREF _Toc25 \h</w:instrText>
          <w:fldChar w:fldCharType="separate"/>
          <w:t xml:space="preserve">26</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26" w:anchor="_Toc26" w:history="1">
        <w:r>
          <w:rPr>
            <w:rFonts w:ascii="Times New Roman" w:hAnsi="Times New Roman" w:cs="Times New Roman" w:eastAsiaTheme="minorHAnsi"/>
          </w:rPr>
          <w:t xml:space="preserve">4.9</w:t>
        </w:r>
        <w:r>
          <w:tab/>
        </w:r>
        <w:r>
          <w:rPr>
            <w:rStyle w:val="1229"/>
          </w:rPr>
        </w:r>
        <w:r>
          <w:rPr>
            <w:rStyle w:val="1229"/>
            <w:rFonts w:ascii="Times New Roman" w:hAnsi="Times New Roman" w:eastAsia="Times New Roman" w:cs="Times New Roman"/>
          </w:rPr>
          <w:t xml:space="preserve">Рассмотрение заявок (</w:t>
        </w:r>
        <w:r>
          <w:rPr>
            <w:rStyle w:val="1229"/>
            <w:rFonts w:ascii="Times New Roman" w:hAnsi="Times New Roman" w:eastAsia="Times New Roman" w:cs="Times New Roman"/>
          </w:rPr>
          <w:t xml:space="preserve">отборочная стадия</w:t>
        </w:r>
        <w:r>
          <w:rPr>
            <w:rStyle w:val="1229"/>
            <w:rFonts w:ascii="Times New Roman" w:hAnsi="Times New Roman" w:eastAsia="Times New Roman" w:cs="Times New Roman"/>
          </w:rPr>
          <w:t xml:space="preserve">)</w:t>
        </w:r>
        <w:r>
          <w:rPr>
            <w:rStyle w:val="1229"/>
            <w:rFonts w:ascii="Times New Roman" w:hAnsi="Times New Roman" w:eastAsia="Times New Roman" w:cs="Times New Roman"/>
          </w:rPr>
          <w:t xml:space="preserve">, </w:t>
        </w:r>
        <w:r>
          <w:rPr>
            <w:rStyle w:val="1229"/>
            <w:rFonts w:ascii="Times New Roman" w:hAnsi="Times New Roman" w:eastAsia="Times New Roman" w:cs="Times New Roman"/>
          </w:rPr>
          <w:t xml:space="preserve">в том числе (при</w:t>
        </w:r>
        <w:r>
          <w:rPr>
            <w:rStyle w:val="1229"/>
            <w:rFonts w:ascii="Times New Roman" w:hAnsi="Times New Roman" w:eastAsia="Times New Roman" w:cs="Times New Roman"/>
          </w:rPr>
          <w:t xml:space="preserve"> </w:t>
        </w:r>
        <w:r>
          <w:rPr>
            <w:rStyle w:val="1229"/>
            <w:rFonts w:ascii="Times New Roman" w:hAnsi="Times New Roman" w:eastAsia="Times New Roman" w:cs="Times New Roman"/>
          </w:rPr>
          <w:t xml:space="preserve">необходимости) проведение аккредитаци</w:t>
        </w:r>
        <w:r>
          <w:rPr>
            <w:rStyle w:val="1229"/>
            <w:rFonts w:ascii="Times New Roman" w:hAnsi="Times New Roman" w:eastAsia="Times New Roman" w:cs="Times New Roman"/>
          </w:rPr>
          <w:t xml:space="preserve">и</w:t>
        </w:r>
        <w:r>
          <w:rPr>
            <w:rStyle w:val="1229"/>
            <w:rFonts w:ascii="Times New Roman" w:hAnsi="Times New Roman" w:cs="Times New Roman"/>
          </w:rPr>
        </w:r>
        <w:r>
          <w:tab/>
        </w:r>
        <w:r>
          <w:fldChar w:fldCharType="begin"/>
          <w:instrText xml:space="preserve">PAGEREF _Toc26 \h</w:instrText>
          <w:fldChar w:fldCharType="separate"/>
          <w:t xml:space="preserve">27</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27" w:anchor="_Toc27" w:history="1">
        <w:r>
          <w:rPr>
            <w:rFonts w:ascii="Times New Roman" w:hAnsi="Times New Roman" w:cs="Times New Roman" w:eastAsiaTheme="minorHAnsi"/>
          </w:rPr>
          <w:t xml:space="preserve">4.10</w:t>
        </w:r>
        <w:r>
          <w:tab/>
        </w:r>
        <w:r>
          <w:rPr>
            <w:rStyle w:val="1229"/>
          </w:rPr>
        </w:r>
        <w:r>
          <w:rPr>
            <w:rStyle w:val="1229"/>
            <w:rFonts w:ascii="Times New Roman" w:hAnsi="Times New Roman" w:eastAsia="Times New Roman" w:cs="Times New Roman"/>
          </w:rPr>
          <w:t xml:space="preserve">Дополнительные запросы разъяснений заявок</w:t>
        </w:r>
        <w:r>
          <w:rPr>
            <w:rStyle w:val="1229"/>
            <w:rFonts w:ascii="Times New Roman" w:hAnsi="Times New Roman" w:cs="Times New Roman"/>
          </w:rPr>
        </w:r>
        <w:r>
          <w:tab/>
        </w:r>
        <w:r>
          <w:fldChar w:fldCharType="begin"/>
          <w:instrText xml:space="preserve">PAGEREF _Toc27 \h</w:instrText>
          <w:fldChar w:fldCharType="separate"/>
          <w:t xml:space="preserve">29</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28" w:anchor="_Toc28" w:history="1">
        <w:r>
          <w:rPr>
            <w:rFonts w:ascii="Times New Roman" w:hAnsi="Times New Roman" w:cs="Times New Roman" w:eastAsiaTheme="minorHAnsi"/>
          </w:rPr>
          <w:t xml:space="preserve">4.11</w:t>
        </w:r>
        <w:r>
          <w:tab/>
        </w:r>
        <w:r>
          <w:rPr>
            <w:rStyle w:val="1229"/>
          </w:rPr>
        </w:r>
        <w:r>
          <w:rPr>
            <w:rStyle w:val="1229"/>
            <w:rFonts w:ascii="Times New Roman" w:hAnsi="Times New Roman" w:eastAsia="Times New Roman" w:cs="Times New Roman"/>
          </w:rPr>
          <w:t xml:space="preserve">Переторжка</w:t>
        </w:r>
        <w:r>
          <w:rPr>
            <w:rStyle w:val="1229"/>
            <w:rFonts w:ascii="Times New Roman" w:hAnsi="Times New Roman" w:cs="Times New Roman"/>
          </w:rPr>
        </w:r>
        <w:r>
          <w:tab/>
        </w:r>
        <w:r>
          <w:fldChar w:fldCharType="begin"/>
          <w:instrText xml:space="preserve">PAGEREF _Toc28 \h</w:instrText>
          <w:fldChar w:fldCharType="separate"/>
          <w:t xml:space="preserve">30</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29" w:anchor="_Toc29" w:history="1">
        <w:r>
          <w:rPr>
            <w:rFonts w:ascii="Times New Roman" w:hAnsi="Times New Roman" w:cs="Times New Roman" w:eastAsiaTheme="minorHAnsi"/>
          </w:rPr>
          <w:t xml:space="preserve">4.12</w:t>
        </w:r>
        <w:r>
          <w:tab/>
        </w:r>
        <w:r>
          <w:rPr>
            <w:rStyle w:val="1229"/>
          </w:rPr>
        </w:r>
        <w:r>
          <w:rPr>
            <w:rStyle w:val="1229"/>
            <w:rFonts w:ascii="Times New Roman" w:hAnsi="Times New Roman" w:eastAsia="Times New Roman" w:cs="Times New Roman"/>
          </w:rPr>
          <w:t xml:space="preserve">Оценка и сопоставление заявок</w:t>
        </w:r>
        <w:r>
          <w:rPr>
            <w:rStyle w:val="1229"/>
            <w:rFonts w:ascii="Times New Roman" w:hAnsi="Times New Roman" w:cs="Times New Roman"/>
          </w:rPr>
        </w:r>
        <w:r>
          <w:tab/>
        </w:r>
        <w:r>
          <w:fldChar w:fldCharType="begin"/>
          <w:instrText xml:space="preserve">PAGEREF _Toc29 \h</w:instrText>
          <w:fldChar w:fldCharType="separate"/>
          <w:t xml:space="preserve">31</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30" w:anchor="_Toc30" w:history="1">
        <w:r>
          <w:rPr>
            <w:rFonts w:ascii="Times New Roman" w:hAnsi="Times New Roman" w:cs="Times New Roman" w:eastAsiaTheme="minorHAnsi"/>
          </w:rPr>
          <w:t xml:space="preserve">4.13</w:t>
        </w:r>
        <w:r>
          <w:tab/>
        </w:r>
        <w:r>
          <w:rPr>
            <w:rStyle w:val="1229"/>
          </w:rPr>
        </w:r>
        <w:r>
          <w:rPr>
            <w:rStyle w:val="1229"/>
            <w:rFonts w:ascii="Times New Roman" w:hAnsi="Times New Roman" w:eastAsia="Times New Roman" w:cs="Times New Roman"/>
          </w:rPr>
          <w:t xml:space="preserve">Применение </w:t>
        </w:r>
        <w:r>
          <w:rPr>
            <w:rStyle w:val="1229"/>
            <w:rFonts w:ascii="Times New Roman" w:hAnsi="Times New Roman" w:eastAsia="Times New Roman" w:cs="Times New Roman"/>
          </w:rPr>
          <w:t xml:space="preserve"> законодательства о национальном режиме</w:t>
        </w:r>
        <w:r>
          <w:rPr>
            <w:rStyle w:val="1229"/>
            <w:rFonts w:ascii="Times New Roman" w:hAnsi="Times New Roman" w:cs="Times New Roman"/>
          </w:rPr>
        </w:r>
        <w:r>
          <w:tab/>
        </w:r>
        <w:r>
          <w:fldChar w:fldCharType="begin"/>
          <w:instrText xml:space="preserve">PAGEREF _Toc30 \h</w:instrText>
          <w:fldChar w:fldCharType="separate"/>
          <w:t xml:space="preserve">32</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31" w:anchor="_Toc31" w:history="1">
        <w:r>
          <w:rPr>
            <w:rFonts w:ascii="Times New Roman" w:hAnsi="Times New Roman" w:cs="Times New Roman" w:eastAsiaTheme="minorHAnsi"/>
          </w:rPr>
          <w:t xml:space="preserve">4.14</w:t>
        </w:r>
        <w:r>
          <w:tab/>
        </w:r>
        <w:r>
          <w:rPr>
            <w:rStyle w:val="1229"/>
          </w:rPr>
        </w:r>
        <w:r>
          <w:rPr>
            <w:rStyle w:val="1229"/>
            <w:rFonts w:ascii="Times New Roman" w:hAnsi="Times New Roman" w:eastAsia="Times New Roman" w:cs="Times New Roman"/>
          </w:rPr>
          <w:t xml:space="preserve">П</w:t>
        </w:r>
        <w:r>
          <w:rPr>
            <w:rStyle w:val="1229"/>
            <w:rFonts w:ascii="Times New Roman" w:hAnsi="Times New Roman" w:eastAsia="Times New Roman" w:cs="Times New Roman"/>
          </w:rPr>
          <w:t xml:space="preserve">одведение итогов закупки</w:t>
        </w:r>
        <w:r>
          <w:rPr>
            <w:rStyle w:val="1229"/>
            <w:rFonts w:ascii="Times New Roman" w:hAnsi="Times New Roman" w:eastAsia="Times New Roman" w:cs="Times New Roman"/>
          </w:rPr>
          <w:t xml:space="preserve"> (</w:t>
        </w:r>
        <w:r>
          <w:rPr>
            <w:rStyle w:val="1229"/>
            <w:rFonts w:ascii="Times New Roman" w:hAnsi="Times New Roman" w:eastAsia="Times New Roman" w:cs="Times New Roman"/>
          </w:rPr>
          <w:t xml:space="preserve">о</w:t>
        </w:r>
        <w:r>
          <w:rPr>
            <w:rStyle w:val="1229"/>
            <w:rFonts w:ascii="Times New Roman" w:hAnsi="Times New Roman" w:eastAsia="Times New Roman" w:cs="Times New Roman"/>
          </w:rPr>
          <w:t xml:space="preserve">пределение Победителя</w:t>
        </w:r>
        <w:r>
          <w:rPr>
            <w:rStyle w:val="1229"/>
            <w:rFonts w:ascii="Times New Roman" w:hAnsi="Times New Roman" w:eastAsia="Times New Roman" w:cs="Times New Roman"/>
          </w:rPr>
          <w:t xml:space="preserve">)</w:t>
        </w:r>
        <w:r>
          <w:rPr>
            <w:rStyle w:val="1229"/>
            <w:rFonts w:ascii="Times New Roman" w:hAnsi="Times New Roman" w:cs="Times New Roman"/>
          </w:rPr>
        </w:r>
        <w:r>
          <w:tab/>
        </w:r>
        <w:r>
          <w:fldChar w:fldCharType="begin"/>
          <w:instrText xml:space="preserve">PAGEREF _Toc31 \h</w:instrText>
          <w:fldChar w:fldCharType="separate"/>
          <w:t xml:space="preserve">32</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32" w:anchor="_Toc32" w:history="1">
        <w:r>
          <w:rPr>
            <w:rFonts w:ascii="Times New Roman" w:hAnsi="Times New Roman" w:cs="Times New Roman" w:eastAsiaTheme="minorHAnsi"/>
          </w:rPr>
          <w:t xml:space="preserve">4.15</w:t>
        </w:r>
        <w:r>
          <w:tab/>
        </w:r>
        <w:r>
          <w:rPr>
            <w:rStyle w:val="1229"/>
          </w:rPr>
        </w:r>
        <w:r>
          <w:rPr>
            <w:rStyle w:val="1229"/>
            <w:rFonts w:ascii="Times New Roman" w:hAnsi="Times New Roman" w:eastAsia="Times New Roman" w:cs="Times New Roman"/>
          </w:rPr>
          <w:t xml:space="preserve">Признание закупки несостоявшейся</w:t>
        </w:r>
        <w:r>
          <w:rPr>
            <w:rStyle w:val="1229"/>
            <w:rFonts w:ascii="Times New Roman" w:hAnsi="Times New Roman" w:cs="Times New Roman"/>
          </w:rPr>
        </w:r>
        <w:r>
          <w:tab/>
        </w:r>
        <w:r>
          <w:fldChar w:fldCharType="begin"/>
          <w:instrText xml:space="preserve">PAGEREF _Toc32 \h</w:instrText>
          <w:fldChar w:fldCharType="separate"/>
          <w:t xml:space="preserve">34</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33" w:anchor="_Toc33" w:history="1">
        <w:r>
          <w:rPr>
            <w:rFonts w:ascii="Times New Roman" w:hAnsi="Times New Roman" w:cs="Times New Roman" w:eastAsiaTheme="minorHAnsi"/>
          </w:rPr>
          <w:t xml:space="preserve">4.16</w:t>
        </w:r>
        <w:r>
          <w:tab/>
        </w:r>
        <w:r>
          <w:rPr>
            <w:rStyle w:val="1229"/>
          </w:rPr>
        </w:r>
        <w:r>
          <w:rPr>
            <w:rStyle w:val="1229"/>
            <w:rFonts w:ascii="Times New Roman" w:hAnsi="Times New Roman" w:eastAsia="Times New Roman" w:cs="Times New Roman"/>
          </w:rPr>
          <w:t xml:space="preserve">Отказ от проведения закупки</w:t>
        </w:r>
        <w:r>
          <w:rPr>
            <w:rStyle w:val="1229"/>
            <w:rFonts w:ascii="Times New Roman" w:hAnsi="Times New Roman" w:eastAsia="Times New Roman" w:cs="Times New Roman"/>
          </w:rPr>
          <w:t xml:space="preserve"> (отмена закупки)</w:t>
        </w:r>
        <w:r>
          <w:rPr>
            <w:rStyle w:val="1229"/>
            <w:rFonts w:ascii="Times New Roman" w:hAnsi="Times New Roman" w:cs="Times New Roman"/>
          </w:rPr>
        </w:r>
        <w:r>
          <w:tab/>
        </w:r>
        <w:r>
          <w:fldChar w:fldCharType="begin"/>
          <w:instrText xml:space="preserve">PAGEREF _Toc33 \h</w:instrText>
          <w:fldChar w:fldCharType="separate"/>
          <w:t xml:space="preserve">34</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34" w:anchor="_Toc34" w:history="1">
        <w:r>
          <w:rPr>
            <w:rFonts w:ascii="Times New Roman" w:hAnsi="Times New Roman" w:cs="Times New Roman" w:eastAsiaTheme="minorHAnsi"/>
          </w:rPr>
          <w:t xml:space="preserve">4.17</w:t>
        </w:r>
        <w:r>
          <w:tab/>
        </w:r>
        <w:r>
          <w:rPr>
            <w:rStyle w:val="1229"/>
          </w:rPr>
        </w:r>
        <w:r>
          <w:rPr>
            <w:rStyle w:val="1229"/>
            <w:rFonts w:ascii="Times New Roman" w:hAnsi="Times New Roman" w:eastAsia="Times New Roman" w:cs="Times New Roman"/>
          </w:rPr>
          <w:t xml:space="preserve">Особенности</w:t>
        </w:r>
        <w:r>
          <w:rPr>
            <w:rStyle w:val="1229"/>
            <w:rFonts w:ascii="Times New Roman" w:hAnsi="Times New Roman" w:eastAsia="Times New Roman" w:cs="Times New Roman"/>
          </w:rPr>
          <w:t xml:space="preserve"> проведения закупки с необходимостью обеспечения заявки</w:t>
        </w:r>
        <w:r>
          <w:rPr>
            <w:rStyle w:val="1229"/>
            <w:rFonts w:ascii="Times New Roman" w:hAnsi="Times New Roman" w:cs="Times New Roman"/>
          </w:rPr>
        </w:r>
        <w:r>
          <w:tab/>
        </w:r>
        <w:r>
          <w:fldChar w:fldCharType="begin"/>
          <w:instrText xml:space="preserve">PAGEREF _Toc34 \h</w:instrText>
          <w:fldChar w:fldCharType="separate"/>
          <w:t xml:space="preserve">34</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35" w:anchor="_Toc35" w:history="1">
        <w:r>
          <w:rPr>
            <w:rFonts w:ascii="Times New Roman" w:hAnsi="Times New Roman" w:cs="Times New Roman" w:eastAsiaTheme="minorHAnsi"/>
          </w:rPr>
          <w:t xml:space="preserve">4.18</w:t>
        </w:r>
        <w:r>
          <w:tab/>
        </w:r>
        <w:r>
          <w:rPr>
            <w:rStyle w:val="1229"/>
          </w:rPr>
        </w:r>
        <w:r>
          <w:rPr>
            <w:rStyle w:val="1229"/>
            <w:rFonts w:ascii="Times New Roman" w:hAnsi="Times New Roman" w:eastAsia="Times New Roman" w:cs="Times New Roman"/>
          </w:rPr>
          <w:t xml:space="preserve">Особенности проведения м</w:t>
        </w:r>
        <w:r>
          <w:rPr>
            <w:rStyle w:val="1229"/>
            <w:rFonts w:ascii="Times New Roman" w:hAnsi="Times New Roman" w:eastAsia="Times New Roman" w:cs="Times New Roman"/>
          </w:rPr>
          <w:t xml:space="preserve">ноголотов</w:t>
        </w:r>
        <w:r>
          <w:rPr>
            <w:rStyle w:val="1229"/>
            <w:rFonts w:ascii="Times New Roman" w:hAnsi="Times New Roman" w:eastAsia="Times New Roman" w:cs="Times New Roman"/>
          </w:rPr>
          <w:t xml:space="preserve">ой</w:t>
        </w:r>
        <w:r>
          <w:rPr>
            <w:rStyle w:val="1229"/>
            <w:rFonts w:ascii="Times New Roman" w:hAnsi="Times New Roman" w:eastAsia="Times New Roman" w:cs="Times New Roman"/>
          </w:rPr>
          <w:t xml:space="preserve"> закупк</w:t>
        </w:r>
        <w:r>
          <w:rPr>
            <w:rStyle w:val="1229"/>
            <w:rFonts w:ascii="Times New Roman" w:hAnsi="Times New Roman" w:eastAsia="Times New Roman" w:cs="Times New Roman"/>
          </w:rPr>
          <w:t xml:space="preserve">и</w:t>
        </w:r>
        <w:r>
          <w:rPr>
            <w:rStyle w:val="1229"/>
            <w:rFonts w:ascii="Times New Roman" w:hAnsi="Times New Roman" w:cs="Times New Roman"/>
          </w:rPr>
        </w:r>
        <w:r>
          <w:tab/>
        </w:r>
        <w:r>
          <w:fldChar w:fldCharType="begin"/>
          <w:instrText xml:space="preserve">PAGEREF _Toc35 \h</w:instrText>
          <w:fldChar w:fldCharType="separate"/>
          <w:t xml:space="preserve">35</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36" w:anchor="_Toc36" w:history="1">
        <w:r>
          <w:rPr>
            <w:rFonts w:ascii="Times New Roman" w:hAnsi="Times New Roman" w:cs="Times New Roman" w:eastAsiaTheme="minorHAnsi"/>
          </w:rPr>
          <w:t xml:space="preserve">4.19</w:t>
        </w:r>
        <w:r>
          <w:tab/>
        </w:r>
        <w:r>
          <w:rPr>
            <w:rStyle w:val="1229"/>
          </w:rPr>
        </w:r>
        <w:r>
          <w:rPr>
            <w:rStyle w:val="1229"/>
            <w:rFonts w:ascii="Times New Roman" w:hAnsi="Times New Roman" w:eastAsia="Times New Roman" w:cs="Times New Roman"/>
          </w:rPr>
          <w:t xml:space="preserve">Особенности проведения закупки с возможностью</w:t>
        </w:r>
        <w:r>
          <w:rPr>
            <w:rStyle w:val="1229"/>
            <w:rFonts w:ascii="Times New Roman" w:hAnsi="Times New Roman" w:eastAsia="Times New Roman" w:cs="Times New Roman"/>
          </w:rPr>
          <w:t xml:space="preserve"> подачи а</w:t>
        </w:r>
        <w:r>
          <w:rPr>
            <w:rStyle w:val="1229"/>
            <w:rFonts w:ascii="Times New Roman" w:hAnsi="Times New Roman" w:eastAsia="Times New Roman" w:cs="Times New Roman"/>
          </w:rPr>
          <w:t xml:space="preserve">льтернативны</w:t>
        </w:r>
        <w:r>
          <w:rPr>
            <w:rStyle w:val="1229"/>
            <w:rFonts w:ascii="Times New Roman" w:hAnsi="Times New Roman" w:eastAsia="Times New Roman" w:cs="Times New Roman"/>
          </w:rPr>
          <w:t xml:space="preserve">х</w:t>
        </w:r>
        <w:r>
          <w:rPr>
            <w:rStyle w:val="1229"/>
            <w:rFonts w:ascii="Times New Roman" w:hAnsi="Times New Roman" w:eastAsia="Times New Roman" w:cs="Times New Roman"/>
          </w:rPr>
          <w:t xml:space="preserve"> предложени</w:t>
        </w:r>
        <w:r>
          <w:rPr>
            <w:rStyle w:val="1229"/>
            <w:rFonts w:ascii="Times New Roman" w:hAnsi="Times New Roman" w:eastAsia="Times New Roman" w:cs="Times New Roman"/>
          </w:rPr>
          <w:t xml:space="preserve">й</w:t>
        </w:r>
        <w:r>
          <w:rPr>
            <w:rStyle w:val="1229"/>
            <w:rFonts w:ascii="Times New Roman" w:hAnsi="Times New Roman" w:cs="Times New Roman"/>
          </w:rPr>
        </w:r>
        <w:r>
          <w:tab/>
        </w:r>
        <w:r>
          <w:fldChar w:fldCharType="begin"/>
          <w:instrText xml:space="preserve">PAGEREF _Toc36 \h</w:instrText>
          <w:fldChar w:fldCharType="separate"/>
          <w:t xml:space="preserve">36</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37" w:anchor="_Toc37" w:history="1">
        <w:r>
          <w:rPr>
            <w:rFonts w:ascii="Times New Roman" w:hAnsi="Times New Roman" w:cs="Times New Roman" w:eastAsiaTheme="minorHAnsi"/>
          </w:rPr>
          <w:t xml:space="preserve">5.</w:t>
        </w:r>
        <w:r>
          <w:tab/>
        </w:r>
        <w:r>
          <w:rPr>
            <w:rStyle w:val="1229"/>
          </w:rPr>
        </w:r>
        <w:r>
          <w:rPr>
            <w:rStyle w:val="1229"/>
            <w:rFonts w:ascii="Times New Roman" w:hAnsi="Times New Roman" w:eastAsia="Times New Roman" w:cs="Times New Roman"/>
          </w:rPr>
          <w:t xml:space="preserve">П</w:t>
        </w:r>
        <w:r>
          <w:rPr>
            <w:rStyle w:val="1229"/>
            <w:rFonts w:ascii="Times New Roman" w:hAnsi="Times New Roman" w:eastAsia="Times New Roman" w:cs="Times New Roman"/>
          </w:rPr>
          <w:t xml:space="preserve">орядок заключения </w:t>
        </w:r>
        <w:r>
          <w:rPr>
            <w:rStyle w:val="1229"/>
            <w:rFonts w:ascii="Times New Roman" w:hAnsi="Times New Roman" w:eastAsia="Times New Roman" w:cs="Times New Roman"/>
          </w:rPr>
          <w:t xml:space="preserve">Д</w:t>
        </w:r>
        <w:r>
          <w:rPr>
            <w:rStyle w:val="1229"/>
            <w:rFonts w:ascii="Times New Roman" w:hAnsi="Times New Roman" w:eastAsia="Times New Roman" w:cs="Times New Roman"/>
          </w:rPr>
          <w:t xml:space="preserve">оговора</w:t>
        </w:r>
        <w:r>
          <w:rPr>
            <w:rStyle w:val="1229"/>
            <w:rFonts w:ascii="Times New Roman" w:hAnsi="Times New Roman" w:cs="Times New Roman"/>
          </w:rPr>
        </w:r>
        <w:r>
          <w:tab/>
        </w:r>
        <w:r>
          <w:fldChar w:fldCharType="begin"/>
          <w:instrText xml:space="preserve">PAGEREF _Toc37 \h</w:instrText>
          <w:fldChar w:fldCharType="separate"/>
          <w:t xml:space="preserve">38</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38" w:anchor="_Toc38" w:history="1">
        <w:r>
          <w:rPr>
            <w:rFonts w:ascii="Times New Roman" w:hAnsi="Times New Roman" w:cs="Times New Roman" w:eastAsiaTheme="minorHAnsi"/>
          </w:rPr>
          <w:t xml:space="preserve">5.1</w:t>
        </w:r>
        <w:r>
          <w:tab/>
        </w:r>
        <w:r>
          <w:rPr>
            <w:rStyle w:val="1229"/>
          </w:rPr>
        </w:r>
        <w:r>
          <w:rPr>
            <w:rStyle w:val="1229"/>
            <w:rFonts w:ascii="Times New Roman" w:hAnsi="Times New Roman" w:eastAsia="Times New Roman" w:cs="Times New Roman"/>
          </w:rPr>
          <w:t xml:space="preserve">Общие положения</w:t>
        </w:r>
        <w:r>
          <w:rPr>
            <w:rStyle w:val="1229"/>
            <w:rFonts w:ascii="Times New Roman" w:hAnsi="Times New Roman" w:cs="Times New Roman"/>
          </w:rPr>
        </w:r>
        <w:r>
          <w:tab/>
        </w:r>
        <w:r>
          <w:fldChar w:fldCharType="begin"/>
          <w:instrText xml:space="preserve">PAGEREF _Toc38 \h</w:instrText>
          <w:fldChar w:fldCharType="separate"/>
          <w:t xml:space="preserve">38</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39" w:anchor="_Toc39" w:history="1">
        <w:r>
          <w:rPr>
            <w:rFonts w:ascii="Times New Roman" w:hAnsi="Times New Roman" w:cs="Times New Roman" w:eastAsiaTheme="minorHAnsi"/>
          </w:rPr>
          <w:t xml:space="preserve">5.2</w:t>
        </w:r>
        <w:r>
          <w:tab/>
        </w:r>
        <w:r>
          <w:rPr>
            <w:rStyle w:val="1229"/>
          </w:rPr>
        </w:r>
        <w:r>
          <w:rPr>
            <w:rStyle w:val="1229"/>
            <w:rFonts w:ascii="Times New Roman" w:hAnsi="Times New Roman" w:eastAsia="Times New Roman" w:cs="Times New Roman"/>
          </w:rPr>
          <w:t xml:space="preserve">Заключение Договора</w:t>
        </w:r>
        <w:r>
          <w:rPr>
            <w:rStyle w:val="1229"/>
            <w:rFonts w:ascii="Times New Roman" w:hAnsi="Times New Roman" w:cs="Times New Roman"/>
          </w:rPr>
        </w:r>
        <w:r>
          <w:tab/>
        </w:r>
        <w:r>
          <w:fldChar w:fldCharType="begin"/>
          <w:instrText xml:space="preserve">PAGEREF _Toc39 \h</w:instrText>
          <w:fldChar w:fldCharType="separate"/>
          <w:t xml:space="preserve">38</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40" w:anchor="_Toc40" w:history="1">
        <w:r>
          <w:rPr>
            <w:rFonts w:ascii="Times New Roman" w:hAnsi="Times New Roman" w:cs="Times New Roman" w:eastAsiaTheme="minorHAnsi"/>
          </w:rPr>
          <w:t xml:space="preserve">5.3</w:t>
        </w:r>
        <w:r>
          <w:tab/>
        </w:r>
        <w:r>
          <w:rPr>
            <w:rStyle w:val="1229"/>
          </w:rPr>
        </w:r>
        <w:r>
          <w:rPr>
            <w:rStyle w:val="1229"/>
            <w:rFonts w:ascii="Times New Roman" w:hAnsi="Times New Roman" w:eastAsia="Times New Roman" w:cs="Times New Roman"/>
          </w:rPr>
          <w:t xml:space="preserve">Преддоговорные переговоры</w:t>
        </w:r>
        <w:r>
          <w:rPr>
            <w:rStyle w:val="1229"/>
            <w:rFonts w:ascii="Times New Roman" w:hAnsi="Times New Roman" w:cs="Times New Roman"/>
          </w:rPr>
        </w:r>
        <w:r>
          <w:tab/>
        </w:r>
        <w:r>
          <w:fldChar w:fldCharType="begin"/>
          <w:instrText xml:space="preserve">PAGEREF _Toc40 \h</w:instrText>
          <w:fldChar w:fldCharType="separate"/>
          <w:t xml:space="preserve">40</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41" w:anchor="_Toc41" w:history="1">
        <w:r>
          <w:rPr>
            <w:rFonts w:ascii="Times New Roman" w:hAnsi="Times New Roman" w:cs="Times New Roman" w:eastAsiaTheme="minorHAnsi"/>
          </w:rPr>
          <w:t xml:space="preserve">5.4</w:t>
        </w:r>
        <w:r>
          <w:tab/>
        </w:r>
        <w:r>
          <w:rPr>
            <w:rStyle w:val="1229"/>
          </w:rPr>
        </w:r>
        <w:r>
          <w:rPr>
            <w:rStyle w:val="1229"/>
            <w:rFonts w:ascii="Times New Roman" w:hAnsi="Times New Roman" w:eastAsia="Times New Roman" w:cs="Times New Roman"/>
          </w:rPr>
          <w:t xml:space="preserve">Уклонение Победителя от заключения Договора</w:t>
        </w:r>
        <w:r>
          <w:rPr>
            <w:rStyle w:val="1229"/>
            <w:rFonts w:ascii="Times New Roman" w:hAnsi="Times New Roman" w:cs="Times New Roman"/>
          </w:rPr>
        </w:r>
        <w:r>
          <w:tab/>
        </w:r>
        <w:r>
          <w:fldChar w:fldCharType="begin"/>
          <w:instrText xml:space="preserve">PAGEREF _Toc41 \h</w:instrText>
          <w:fldChar w:fldCharType="separate"/>
          <w:t xml:space="preserve">40</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42" w:anchor="_Toc42" w:history="1">
        <w:r>
          <w:rPr>
            <w:rFonts w:ascii="Times New Roman" w:hAnsi="Times New Roman" w:cs="Times New Roman" w:eastAsiaTheme="minorHAnsi"/>
          </w:rPr>
          <w:t xml:space="preserve">6.</w:t>
        </w:r>
        <w:r>
          <w:tab/>
        </w:r>
        <w:r>
          <w:rPr>
            <w:rStyle w:val="1229"/>
          </w:rPr>
        </w:r>
        <w:r>
          <w:rPr>
            <w:rStyle w:val="1229"/>
            <w:rFonts w:ascii="Times New Roman" w:hAnsi="Times New Roman" w:eastAsia="Times New Roman" w:cs="Times New Roman"/>
          </w:rPr>
          <w:t xml:space="preserve">Приложение № 1 – Технические требования</w:t>
        </w:r>
        <w:r>
          <w:rPr>
            <w:rStyle w:val="1229"/>
            <w:rFonts w:ascii="Times New Roman" w:hAnsi="Times New Roman" w:cs="Times New Roman"/>
          </w:rPr>
        </w:r>
        <w:r>
          <w:tab/>
        </w:r>
        <w:r>
          <w:fldChar w:fldCharType="begin"/>
          <w:instrText xml:space="preserve">PAGEREF _Toc42 \h</w:instrText>
          <w:fldChar w:fldCharType="separate"/>
          <w:t xml:space="preserve">42</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43" w:anchor="_Toc43" w:history="1">
        <w:r>
          <w:rPr>
            <w:rFonts w:ascii="Times New Roman" w:hAnsi="Times New Roman" w:cs="Times New Roman" w:eastAsiaTheme="minorHAnsi"/>
          </w:rPr>
          <w:t xml:space="preserve">6.1</w:t>
        </w:r>
        <w:r>
          <w:tab/>
        </w:r>
        <w:r>
          <w:rPr>
            <w:rStyle w:val="1229"/>
          </w:rPr>
        </w:r>
        <w:r>
          <w:rPr>
            <w:rStyle w:val="1229"/>
            <w:rFonts w:ascii="Times New Roman" w:hAnsi="Times New Roman" w:eastAsia="Times New Roman" w:cs="Times New Roman"/>
          </w:rPr>
          <w:t xml:space="preserve">Пояснения к Техническим требованиям</w:t>
        </w:r>
        <w:r>
          <w:rPr>
            <w:rStyle w:val="1229"/>
            <w:rFonts w:ascii="Times New Roman" w:hAnsi="Times New Roman" w:cs="Times New Roman"/>
          </w:rPr>
        </w:r>
        <w:r>
          <w:tab/>
        </w:r>
        <w:r>
          <w:fldChar w:fldCharType="begin"/>
          <w:instrText xml:space="preserve">PAGEREF _Toc43 \h</w:instrText>
          <w:fldChar w:fldCharType="separate"/>
          <w:t xml:space="preserve">42</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44" w:anchor="_Toc44" w:history="1">
        <w:r>
          <w:rPr>
            <w:rFonts w:ascii="Times New Roman" w:hAnsi="Times New Roman" w:cs="Times New Roman" w:eastAsiaTheme="minorHAnsi"/>
          </w:rPr>
          <w:t xml:space="preserve">7.</w:t>
        </w:r>
        <w:r>
          <w:tab/>
        </w:r>
        <w:r>
          <w:rPr>
            <w:rStyle w:val="1229"/>
          </w:rPr>
        </w:r>
        <w:r>
          <w:rPr>
            <w:rStyle w:val="1229"/>
            <w:rFonts w:ascii="Times New Roman" w:hAnsi="Times New Roman" w:eastAsia="Times New Roman" w:cs="Times New Roman"/>
          </w:rPr>
          <w:t xml:space="preserve">Приложение № 2 – Проект договора</w:t>
        </w:r>
        <w:r>
          <w:rPr>
            <w:rStyle w:val="1229"/>
            <w:rFonts w:ascii="Times New Roman" w:hAnsi="Times New Roman" w:cs="Times New Roman"/>
          </w:rPr>
        </w:r>
        <w:r>
          <w:tab/>
        </w:r>
        <w:r>
          <w:fldChar w:fldCharType="begin"/>
          <w:instrText xml:space="preserve">PAGEREF _Toc44 \h</w:instrText>
          <w:fldChar w:fldCharType="separate"/>
          <w:t xml:space="preserve">43</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45" w:anchor="_Toc45" w:history="1">
        <w:r>
          <w:rPr>
            <w:rFonts w:ascii="Times New Roman" w:hAnsi="Times New Roman" w:cs="Times New Roman" w:eastAsiaTheme="minorHAnsi"/>
          </w:rPr>
          <w:t xml:space="preserve">7.1</w:t>
        </w:r>
        <w:r>
          <w:tab/>
        </w:r>
        <w:r>
          <w:rPr>
            <w:rStyle w:val="1229"/>
          </w:rPr>
        </w:r>
        <w:r>
          <w:rPr>
            <w:rStyle w:val="1229"/>
            <w:rFonts w:ascii="Times New Roman" w:hAnsi="Times New Roman" w:eastAsia="Times New Roman" w:cs="Times New Roman"/>
          </w:rPr>
          <w:t xml:space="preserve">Пояснения к </w:t>
        </w:r>
        <w:r>
          <w:rPr>
            <w:rStyle w:val="1229"/>
            <w:rFonts w:ascii="Times New Roman" w:hAnsi="Times New Roman" w:eastAsia="Times New Roman" w:cs="Times New Roman"/>
          </w:rPr>
          <w:t xml:space="preserve">П</w:t>
        </w:r>
        <w:r>
          <w:rPr>
            <w:rStyle w:val="1229"/>
            <w:rFonts w:ascii="Times New Roman" w:hAnsi="Times New Roman" w:eastAsia="Times New Roman" w:cs="Times New Roman"/>
          </w:rPr>
          <w:t xml:space="preserve">роекту договора</w:t>
        </w:r>
        <w:r>
          <w:rPr>
            <w:rStyle w:val="1229"/>
            <w:rFonts w:ascii="Times New Roman" w:hAnsi="Times New Roman" w:cs="Times New Roman"/>
          </w:rPr>
        </w:r>
        <w:r>
          <w:tab/>
        </w:r>
        <w:r>
          <w:fldChar w:fldCharType="begin"/>
          <w:instrText xml:space="preserve">PAGEREF _Toc45 \h</w:instrText>
          <w:fldChar w:fldCharType="separate"/>
          <w:t xml:space="preserve">43</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46" w:anchor="_Toc46" w:history="1">
        <w:r>
          <w:rPr>
            <w:rFonts w:ascii="Times New Roman" w:hAnsi="Times New Roman" w:cs="Times New Roman" w:eastAsiaTheme="minorHAnsi"/>
          </w:rPr>
          <w:t xml:space="preserve">8.</w:t>
        </w:r>
        <w:r>
          <w:tab/>
        </w:r>
        <w:r>
          <w:rPr>
            <w:rStyle w:val="1229"/>
          </w:rPr>
        </w:r>
        <w:r>
          <w:rPr>
            <w:rStyle w:val="1229"/>
            <w:rFonts w:ascii="Times New Roman" w:hAnsi="Times New Roman" w:eastAsia="Times New Roman" w:cs="Times New Roman"/>
          </w:rPr>
          <w:t xml:space="preserve">Приложение №</w:t>
        </w:r>
        <w:r>
          <w:rPr>
            <w:rStyle w:val="1229"/>
            <w:rFonts w:ascii="Times New Roman" w:hAnsi="Times New Roman" w:eastAsia="Times New Roman" w:cs="Times New Roman"/>
          </w:rPr>
          <w:t xml:space="preserve"> </w:t>
        </w:r>
        <w:r>
          <w:rPr>
            <w:rStyle w:val="1229"/>
            <w:rFonts w:ascii="Times New Roman" w:hAnsi="Times New Roman" w:eastAsia="Times New Roman" w:cs="Times New Roman"/>
          </w:rPr>
          <w:t xml:space="preserve">3 – Требования к </w:t>
        </w:r>
        <w:r>
          <w:rPr>
            <w:rStyle w:val="1229"/>
            <w:rFonts w:ascii="Times New Roman" w:hAnsi="Times New Roman" w:eastAsia="Times New Roman" w:cs="Times New Roman"/>
          </w:rPr>
          <w:t xml:space="preserve">У</w:t>
        </w:r>
        <w:r>
          <w:rPr>
            <w:rStyle w:val="1229"/>
            <w:rFonts w:ascii="Times New Roman" w:hAnsi="Times New Roman" w:eastAsia="Times New Roman" w:cs="Times New Roman"/>
          </w:rPr>
          <w:t xml:space="preserve">частникам</w:t>
        </w:r>
        <w:r>
          <w:rPr>
            <w:rStyle w:val="1229"/>
            <w:rFonts w:ascii="Times New Roman" w:hAnsi="Times New Roman" w:cs="Times New Roman"/>
          </w:rPr>
        </w:r>
        <w:r>
          <w:tab/>
        </w:r>
        <w:r>
          <w:fldChar w:fldCharType="begin"/>
          <w:instrText xml:space="preserve">PAGEREF _Toc46 \h</w:instrText>
          <w:fldChar w:fldCharType="separate"/>
          <w:t xml:space="preserve">44</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47" w:anchor="_Toc47" w:history="1">
        <w:r>
          <w:rPr>
            <w:rFonts w:ascii="Times New Roman" w:hAnsi="Times New Roman" w:cs="Times New Roman" w:eastAsiaTheme="minorHAnsi"/>
          </w:rPr>
          <w:t xml:space="preserve">8.1</w:t>
        </w:r>
        <w:r>
          <w:tab/>
        </w:r>
        <w:r>
          <w:rPr>
            <w:rStyle w:val="1229"/>
          </w:rPr>
        </w:r>
        <w:r>
          <w:rPr>
            <w:rStyle w:val="1229"/>
            <w:rFonts w:ascii="Times New Roman" w:hAnsi="Times New Roman" w:eastAsia="Times New Roman" w:cs="Times New Roman"/>
          </w:rPr>
          <w:t xml:space="preserve">Пояснения к </w:t>
        </w:r>
        <w:r>
          <w:rPr>
            <w:rStyle w:val="1229"/>
            <w:rFonts w:ascii="Times New Roman" w:hAnsi="Times New Roman" w:eastAsia="Times New Roman" w:cs="Times New Roman"/>
          </w:rPr>
          <w:t xml:space="preserve">требованиям к </w:t>
        </w:r>
        <w:r>
          <w:rPr>
            <w:rStyle w:val="1229"/>
            <w:rFonts w:ascii="Times New Roman" w:hAnsi="Times New Roman" w:eastAsia="Times New Roman" w:cs="Times New Roman"/>
          </w:rPr>
          <w:t xml:space="preserve">У</w:t>
        </w:r>
        <w:r>
          <w:rPr>
            <w:rStyle w:val="1229"/>
            <w:rFonts w:ascii="Times New Roman" w:hAnsi="Times New Roman" w:eastAsia="Times New Roman" w:cs="Times New Roman"/>
          </w:rPr>
          <w:t xml:space="preserve">частникам</w:t>
        </w:r>
        <w:r>
          <w:rPr>
            <w:rStyle w:val="1229"/>
            <w:rFonts w:ascii="Times New Roman" w:hAnsi="Times New Roman" w:cs="Times New Roman"/>
          </w:rPr>
        </w:r>
        <w:r>
          <w:tab/>
        </w:r>
        <w:r>
          <w:fldChar w:fldCharType="begin"/>
          <w:instrText xml:space="preserve">PAGEREF _Toc47 \h</w:instrText>
          <w:fldChar w:fldCharType="separate"/>
          <w:t xml:space="preserve">44</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48" w:anchor="_Toc48" w:history="1">
        <w:r>
          <w:rPr>
            <w:rFonts w:ascii="Times New Roman" w:hAnsi="Times New Roman" w:cs="Times New Roman" w:eastAsiaTheme="minorHAnsi"/>
          </w:rPr>
          <w:t xml:space="preserve">8.2</w:t>
        </w:r>
        <w:r>
          <w:tab/>
        </w:r>
        <w:r>
          <w:rPr>
            <w:rStyle w:val="1229"/>
          </w:rPr>
        </w:r>
        <w:r>
          <w:rPr>
            <w:rStyle w:val="1229"/>
            <w:rFonts w:ascii="Times New Roman" w:hAnsi="Times New Roman" w:eastAsia="Times New Roman" w:cs="Times New Roman"/>
          </w:rPr>
          <w:t xml:space="preserve">Обязательные требования</w:t>
        </w:r>
        <w:r>
          <w:rPr>
            <w:rStyle w:val="1229"/>
            <w:rFonts w:ascii="Times New Roman" w:hAnsi="Times New Roman" w:cs="Times New Roman"/>
          </w:rPr>
        </w:r>
        <w:r>
          <w:tab/>
        </w:r>
        <w:r>
          <w:fldChar w:fldCharType="begin"/>
          <w:instrText xml:space="preserve">PAGEREF _Toc48 \h</w:instrText>
          <w:fldChar w:fldCharType="separate"/>
          <w:t xml:space="preserve">44</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highlight w:val="yellow"/>
        </w:rPr>
      </w:pPr>
      <w:r/>
      <w:hyperlink w:tooltip="#_Toc49" w:anchor="_Toc49" w:history="1">
        <w:r>
          <w:rPr>
            <w:rFonts w:ascii="Times New Roman" w:hAnsi="Times New Roman" w:cs="Times New Roman" w:eastAsiaTheme="minorHAnsi"/>
          </w:rPr>
          <w:t xml:space="preserve">8.3</w:t>
        </w:r>
        <w:r>
          <w:tab/>
        </w:r>
        <w:r>
          <w:rPr>
            <w:rStyle w:val="1229"/>
          </w:rPr>
        </w:r>
        <w:r>
          <w:rPr>
            <w:rStyle w:val="1229"/>
            <w:rFonts w:ascii="Times New Roman" w:hAnsi="Times New Roman" w:eastAsia="Times New Roman" w:cs="Times New Roman"/>
            <w:highlight w:val="yellow"/>
          </w:rPr>
          <w:t xml:space="preserve">Специальные требования</w:t>
        </w:r>
        <w:r>
          <w:rPr>
            <w:rStyle w:val="1229"/>
            <w:rFonts w:ascii="Times New Roman" w:hAnsi="Times New Roman" w:cs="Times New Roman"/>
            <w:highlight w:val="yellow"/>
          </w:rPr>
        </w:r>
        <w:r>
          <w:tab/>
        </w:r>
        <w:r>
          <w:fldChar w:fldCharType="begin"/>
          <w:instrText xml:space="preserve">PAGEREF _Toc49 \h</w:instrText>
          <w:fldChar w:fldCharType="separate"/>
          <w:t xml:space="preserve">46</w:t>
          <w:fldChar w:fldCharType="end"/>
        </w:r>
      </w:hyperlink>
      <w:r>
        <w:rPr>
          <w:rFonts w:ascii="Times New Roman" w:hAnsi="Times New Roman" w:cs="Times New Roman"/>
          <w:highlight w:val="yellow"/>
        </w:rPr>
      </w:r>
      <w:r>
        <w:rPr>
          <w:rFonts w:ascii="Times New Roman" w:hAnsi="Times New Roman" w:cs="Times New Roman"/>
          <w:highlight w:val="yellow"/>
        </w:rPr>
      </w:r>
    </w:p>
    <w:p>
      <w:pPr>
        <w:pStyle w:val="1231"/>
        <w:tabs>
          <w:tab w:val="left" w:pos="567" w:leader="none"/>
          <w:tab w:val="right" w:pos="9923" w:leader="none"/>
        </w:tabs>
        <w:rPr>
          <w:rFonts w:ascii="Times New Roman" w:hAnsi="Times New Roman" w:cs="Times New Roman"/>
        </w:rPr>
      </w:pPr>
      <w:r/>
      <w:hyperlink w:tooltip="#_Toc50" w:anchor="_Toc50" w:history="1">
        <w:r>
          <w:rPr>
            <w:rFonts w:ascii="Times New Roman" w:hAnsi="Times New Roman" w:cs="Times New Roman" w:eastAsiaTheme="minorHAnsi"/>
          </w:rPr>
          <w:t xml:space="preserve">8.4</w:t>
        </w:r>
        <w:r>
          <w:tab/>
        </w:r>
        <w:r>
          <w:rPr>
            <w:rStyle w:val="1229"/>
          </w:rPr>
        </w:r>
        <w:r>
          <w:rPr>
            <w:rStyle w:val="1229"/>
            <w:rFonts w:ascii="Times New Roman" w:hAnsi="Times New Roman" w:eastAsia="Times New Roman" w:cs="Times New Roman"/>
          </w:rPr>
          <w:t xml:space="preserve">Квалификационные</w:t>
        </w:r>
        <w:r>
          <w:rPr>
            <w:rStyle w:val="1229"/>
            <w:rFonts w:ascii="Times New Roman" w:hAnsi="Times New Roman" w:eastAsia="Times New Roman" w:cs="Times New Roman"/>
          </w:rPr>
          <w:t xml:space="preserve"> требования</w:t>
        </w:r>
        <w:r>
          <w:rPr>
            <w:rStyle w:val="1229"/>
            <w:rFonts w:ascii="Times New Roman" w:hAnsi="Times New Roman" w:cs="Times New Roman"/>
          </w:rPr>
        </w:r>
        <w:r>
          <w:tab/>
        </w:r>
        <w:r>
          <w:fldChar w:fldCharType="begin"/>
          <w:instrText xml:space="preserve">PAGEREF _Toc50 \h</w:instrText>
          <w:fldChar w:fldCharType="separate"/>
          <w:t xml:space="preserve">46</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51" w:anchor="_Toc51" w:history="1">
        <w:r>
          <w:rPr>
            <w:rFonts w:ascii="Times New Roman" w:hAnsi="Times New Roman" w:cs="Times New Roman" w:eastAsiaTheme="minorHAnsi"/>
          </w:rPr>
          <w:t xml:space="preserve">8.5</w:t>
        </w:r>
        <w:r>
          <w:tab/>
        </w:r>
        <w:r>
          <w:rPr>
            <w:rStyle w:val="1229"/>
          </w:rPr>
        </w:r>
        <w:r>
          <w:rPr>
            <w:rStyle w:val="1229"/>
            <w:rFonts w:ascii="Times New Roman" w:hAnsi="Times New Roman" w:eastAsia="Times New Roman" w:cs="Times New Roman"/>
          </w:rPr>
          <w:t xml:space="preserve">Дополнительные т</w:t>
        </w:r>
        <w:r>
          <w:rPr>
            <w:rStyle w:val="1229"/>
            <w:rFonts w:ascii="Times New Roman" w:hAnsi="Times New Roman" w:eastAsia="Times New Roman" w:cs="Times New Roman"/>
          </w:rPr>
          <w:t xml:space="preserve">ребования к Коллективным участникам</w:t>
        </w:r>
        <w:r>
          <w:rPr>
            <w:rStyle w:val="1229"/>
            <w:rFonts w:ascii="Times New Roman" w:hAnsi="Times New Roman" w:cs="Times New Roman"/>
          </w:rPr>
        </w:r>
        <w:r>
          <w:tab/>
        </w:r>
        <w:r>
          <w:fldChar w:fldCharType="begin"/>
          <w:instrText xml:space="preserve">PAGEREF _Toc51 \h</w:instrText>
          <w:fldChar w:fldCharType="separate"/>
          <w:t xml:space="preserve">47</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52" w:anchor="_Toc52" w:history="1">
        <w:r>
          <w:rPr>
            <w:rFonts w:ascii="Times New Roman" w:hAnsi="Times New Roman" w:cs="Times New Roman" w:eastAsiaTheme="minorHAnsi"/>
          </w:rPr>
          <w:t xml:space="preserve">8.6</w:t>
        </w:r>
        <w:r>
          <w:tab/>
        </w:r>
        <w:r>
          <w:rPr>
            <w:rStyle w:val="1229"/>
          </w:rPr>
        </w:r>
        <w:r>
          <w:rPr>
            <w:rStyle w:val="1229"/>
            <w:rFonts w:ascii="Times New Roman" w:hAnsi="Times New Roman" w:eastAsia="Times New Roman" w:cs="Times New Roman"/>
          </w:rPr>
          <w:t xml:space="preserve">Дополнительные т</w:t>
        </w:r>
        <w:r>
          <w:rPr>
            <w:rStyle w:val="1229"/>
            <w:rFonts w:ascii="Times New Roman" w:hAnsi="Times New Roman" w:eastAsia="Times New Roman" w:cs="Times New Roman"/>
          </w:rPr>
          <w:t xml:space="preserve">ребования к Генеральным подрядчикам</w:t>
        </w:r>
        <w:r>
          <w:rPr>
            <w:rStyle w:val="1229"/>
            <w:rFonts w:ascii="Times New Roman" w:hAnsi="Times New Roman" w:cs="Times New Roman"/>
          </w:rPr>
        </w:r>
        <w:r>
          <w:tab/>
        </w:r>
        <w:r>
          <w:fldChar w:fldCharType="begin"/>
          <w:instrText xml:space="preserve">PAGEREF _Toc52 \h</w:instrText>
          <w:fldChar w:fldCharType="separate"/>
          <w:t xml:space="preserve">47</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53" w:anchor="_Toc53" w:history="1">
        <w:r>
          <w:rPr>
            <w:rFonts w:ascii="Times New Roman" w:hAnsi="Times New Roman" w:cs="Times New Roman" w:eastAsiaTheme="minorHAnsi"/>
          </w:rPr>
          <w:t xml:space="preserve">8.7</w:t>
        </w:r>
        <w:r>
          <w:tab/>
        </w:r>
        <w:r>
          <w:rPr>
            <w:rStyle w:val="1229"/>
          </w:rPr>
        </w:r>
        <w:r>
          <w:rPr>
            <w:rStyle w:val="1229"/>
            <w:rFonts w:ascii="Times New Roman" w:hAnsi="Times New Roman" w:eastAsia="Times New Roman" w:cs="Times New Roman"/>
          </w:rPr>
          <w:t xml:space="preserve">Дополнительные т</w:t>
        </w:r>
        <w:r>
          <w:rPr>
            <w:rStyle w:val="1229"/>
            <w:rFonts w:ascii="Times New Roman" w:hAnsi="Times New Roman" w:eastAsia="Times New Roman" w:cs="Times New Roman"/>
          </w:rPr>
          <w:t xml:space="preserve">ребования в отношении Генеральных подрядчиков с обязательным привлечением субподрядчиков (соисполнителей) из числа субъектов МСП</w:t>
        </w:r>
        <w:r>
          <w:rPr>
            <w:rStyle w:val="1229"/>
            <w:rFonts w:ascii="Times New Roman" w:hAnsi="Times New Roman" w:cs="Times New Roman"/>
          </w:rPr>
        </w:r>
        <w:r>
          <w:tab/>
        </w:r>
        <w:r>
          <w:fldChar w:fldCharType="begin"/>
          <w:instrText xml:space="preserve">PAGEREF _Toc53 \h</w:instrText>
          <w:fldChar w:fldCharType="separate"/>
          <w:t xml:space="preserve">48</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54" w:anchor="_Toc54" w:history="1">
        <w:r>
          <w:rPr>
            <w:rFonts w:ascii="Times New Roman" w:hAnsi="Times New Roman" w:cs="Times New Roman" w:eastAsiaTheme="minorHAnsi"/>
          </w:rPr>
          <w:t xml:space="preserve">9.</w:t>
        </w:r>
        <w:r>
          <w:tab/>
        </w:r>
        <w:r>
          <w:rPr>
            <w:rStyle w:val="1229"/>
          </w:rPr>
        </w:r>
        <w:r>
          <w:rPr>
            <w:rStyle w:val="1229"/>
            <w:rFonts w:ascii="Times New Roman" w:hAnsi="Times New Roman" w:eastAsia="Times New Roman" w:cs="Times New Roman"/>
          </w:rPr>
          <w:t xml:space="preserve">Приложение № </w:t>
        </w:r>
        <w:r>
          <w:rPr>
            <w:rStyle w:val="1229"/>
            <w:rFonts w:ascii="Times New Roman" w:hAnsi="Times New Roman" w:eastAsia="Times New Roman" w:cs="Times New Roman"/>
          </w:rPr>
          <w:t xml:space="preserve">4</w:t>
        </w:r>
        <w:r>
          <w:rPr>
            <w:rStyle w:val="1229"/>
            <w:rFonts w:ascii="Times New Roman" w:hAnsi="Times New Roman" w:eastAsia="Times New Roman" w:cs="Times New Roman"/>
          </w:rPr>
          <w:t xml:space="preserve"> </w:t>
        </w:r>
        <w:r>
          <w:rPr>
            <w:rStyle w:val="1229"/>
            <w:rFonts w:ascii="Times New Roman" w:hAnsi="Times New Roman" w:eastAsia="Times New Roman" w:cs="Times New Roman"/>
          </w:rPr>
          <w:t xml:space="preserve">– </w:t>
        </w:r>
        <w:r>
          <w:rPr>
            <w:rStyle w:val="1229"/>
            <w:rFonts w:ascii="Times New Roman" w:hAnsi="Times New Roman" w:eastAsia="Times New Roman" w:cs="Times New Roman"/>
          </w:rPr>
          <w:t xml:space="preserve">Образцы форм документов, включаемых в состав заявки</w:t>
        </w:r>
        <w:r>
          <w:rPr>
            <w:rStyle w:val="1229"/>
            <w:rFonts w:ascii="Times New Roman" w:hAnsi="Times New Roman" w:cs="Times New Roman"/>
          </w:rPr>
        </w:r>
        <w:r>
          <w:tab/>
        </w:r>
        <w:r>
          <w:fldChar w:fldCharType="begin"/>
          <w:instrText xml:space="preserve">PAGEREF _Toc54 \h</w:instrText>
          <w:fldChar w:fldCharType="separate"/>
          <w:t xml:space="preserve">49</w:t>
          <w:fldChar w:fldCharType="end"/>
        </w:r>
      </w:hyperlink>
      <w:r>
        <w:rPr>
          <w:rFonts w:ascii="Times New Roman" w:hAnsi="Times New Roman" w:cs="Times New Roman"/>
        </w:rPr>
      </w:r>
      <w:r>
        <w:rPr>
          <w:rFonts w:ascii="Times New Roman" w:hAnsi="Times New Roman" w:cs="Times New Roman"/>
        </w:rPr>
      </w:r>
    </w:p>
    <w:p>
      <w:pPr>
        <w:pStyle w:val="1231"/>
        <w:tabs>
          <w:tab w:val="left" w:pos="567" w:leader="none"/>
          <w:tab w:val="right" w:pos="9923" w:leader="none"/>
        </w:tabs>
        <w:rPr>
          <w:rFonts w:ascii="Times New Roman" w:hAnsi="Times New Roman" w:cs="Times New Roman"/>
        </w:rPr>
      </w:pPr>
      <w:r/>
      <w:hyperlink w:tooltip="#_Toc55" w:anchor="_Toc55" w:history="1">
        <w:r>
          <w:rPr>
            <w:rFonts w:ascii="Times New Roman" w:hAnsi="Times New Roman" w:cs="Times New Roman" w:eastAsiaTheme="minorHAnsi"/>
          </w:rPr>
          <w:t xml:space="preserve">9.1</w:t>
        </w:r>
        <w:r>
          <w:tab/>
        </w:r>
        <w:r>
          <w:rPr>
            <w:rStyle w:val="1229"/>
          </w:rPr>
        </w:r>
        <w:r>
          <w:rPr>
            <w:rStyle w:val="1229"/>
            <w:rFonts w:ascii="Times New Roman" w:hAnsi="Times New Roman" w:eastAsia="Times New Roman" w:cs="Times New Roman"/>
          </w:rPr>
          <w:t xml:space="preserve">Пояснения к Образца</w:t>
        </w:r>
        <w:r>
          <w:rPr>
            <w:rStyle w:val="1229"/>
            <w:rFonts w:ascii="Times New Roman" w:hAnsi="Times New Roman" w:eastAsia="Times New Roman" w:cs="Times New Roman"/>
          </w:rPr>
          <w:t xml:space="preserve">м</w:t>
        </w:r>
        <w:r>
          <w:rPr>
            <w:rStyle w:val="1229"/>
            <w:rFonts w:ascii="Times New Roman" w:hAnsi="Times New Roman" w:eastAsia="Times New Roman" w:cs="Times New Roman"/>
          </w:rPr>
          <w:t xml:space="preserve"> форм документов, включаемых в состав заявки</w:t>
        </w:r>
        <w:r>
          <w:rPr>
            <w:rStyle w:val="1229"/>
            <w:rFonts w:ascii="Times New Roman" w:hAnsi="Times New Roman" w:cs="Times New Roman"/>
          </w:rPr>
        </w:r>
        <w:r>
          <w:tab/>
        </w:r>
        <w:r>
          <w:fldChar w:fldCharType="begin"/>
          <w:instrText xml:space="preserve">PAGEREF _Toc55 \h</w:instrText>
          <w:fldChar w:fldCharType="separate"/>
          <w:t xml:space="preserve">49</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56" w:anchor="_Toc56" w:history="1">
        <w:r>
          <w:rPr>
            <w:rFonts w:ascii="Times New Roman" w:hAnsi="Times New Roman" w:cs="Times New Roman" w:eastAsiaTheme="minorHAnsi"/>
          </w:rPr>
          <w:t xml:space="preserve">10.</w:t>
        </w:r>
        <w:r>
          <w:tab/>
        </w:r>
        <w:r>
          <w:rPr>
            <w:rStyle w:val="1229"/>
          </w:rPr>
        </w:r>
        <w:r>
          <w:rPr>
            <w:rStyle w:val="1229"/>
            <w:rFonts w:ascii="Times New Roman" w:hAnsi="Times New Roman" w:eastAsia="Times New Roman" w:cs="Times New Roman"/>
          </w:rPr>
          <w:t xml:space="preserve">Приложение № 5 </w:t>
        </w:r>
        <w:r>
          <w:rPr>
            <w:rStyle w:val="1229"/>
            <w:rFonts w:ascii="Times New Roman" w:hAnsi="Times New Roman" w:eastAsia="Times New Roman" w:cs="Times New Roman"/>
          </w:rPr>
          <w:t xml:space="preserve">– </w:t>
        </w:r>
        <w:r>
          <w:rPr>
            <w:rStyle w:val="1229"/>
            <w:rFonts w:ascii="Times New Roman" w:hAnsi="Times New Roman" w:eastAsia="Times New Roman" w:cs="Times New Roman"/>
          </w:rPr>
          <w:t xml:space="preserve">Образцы форм документов, предоставляемых Победителем</w:t>
        </w:r>
        <w:r>
          <w:rPr>
            <w:rStyle w:val="1229"/>
            <w:rFonts w:ascii="Times New Roman" w:hAnsi="Times New Roman" w:cs="Times New Roman"/>
          </w:rPr>
        </w:r>
        <w:r>
          <w:tab/>
        </w:r>
        <w:r>
          <w:fldChar w:fldCharType="begin"/>
          <w:instrText xml:space="preserve">PAGEREF _Toc56 \h</w:instrText>
          <w:fldChar w:fldCharType="separate"/>
          <w:t xml:space="preserve">50</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57" w:anchor="_Toc57" w:history="1">
        <w:r>
          <w:rPr>
            <w:rFonts w:ascii="Times New Roman" w:hAnsi="Times New Roman" w:cs="Times New Roman" w:eastAsiaTheme="minorHAnsi"/>
          </w:rPr>
          <w:t xml:space="preserve">10.1</w:t>
        </w:r>
        <w:r>
          <w:tab/>
        </w:r>
        <w:r>
          <w:rPr>
            <w:rStyle w:val="1229"/>
          </w:rPr>
        </w:r>
        <w:r>
          <w:rPr>
            <w:rStyle w:val="1229"/>
            <w:rFonts w:ascii="Times New Roman" w:hAnsi="Times New Roman" w:eastAsia="Times New Roman" w:cs="Times New Roman"/>
          </w:rPr>
          <w:t xml:space="preserve">Пояснения к Образцам форм документов, предоставляемых Победителем</w:t>
        </w:r>
        <w:r>
          <w:rPr>
            <w:rStyle w:val="1229"/>
            <w:rFonts w:ascii="Times New Roman" w:hAnsi="Times New Roman" w:cs="Times New Roman"/>
          </w:rPr>
        </w:r>
        <w:r>
          <w:tab/>
        </w:r>
        <w:r>
          <w:fldChar w:fldCharType="begin"/>
          <w:instrText xml:space="preserve">PAGEREF _Toc57 \h</w:instrText>
          <w:fldChar w:fldCharType="separate"/>
          <w:t xml:space="preserve">50</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58" w:anchor="_Toc58" w:history="1">
        <w:r>
          <w:rPr>
            <w:rFonts w:ascii="Times New Roman" w:hAnsi="Times New Roman" w:cs="Times New Roman" w:eastAsiaTheme="minorHAnsi"/>
          </w:rPr>
          <w:t xml:space="preserve">10.2</w:t>
        </w:r>
        <w:r>
          <w:tab/>
        </w:r>
        <w:r>
          <w:rPr>
            <w:rStyle w:val="1229"/>
          </w:rPr>
        </w:r>
        <w:r>
          <w:rPr>
            <w:rStyle w:val="1229"/>
            <w:rFonts w:ascii="Times New Roman" w:hAnsi="Times New Roman" w:eastAsia="Times New Roman" w:cs="Times New Roman"/>
          </w:rPr>
          <w:t xml:space="preserve">Форма справки «Сведения о цепочке собственников, включая бенефициаров (в том числе конечных)»</w:t>
        </w:r>
        <w:r>
          <w:rPr>
            <w:rStyle w:val="1229"/>
            <w:rFonts w:ascii="Times New Roman" w:hAnsi="Times New Roman" w:cs="Times New Roman"/>
          </w:rPr>
        </w:r>
        <w:r>
          <w:tab/>
        </w:r>
        <w:r>
          <w:fldChar w:fldCharType="begin"/>
          <w:instrText xml:space="preserve">PAGEREF _Toc58 \h</w:instrText>
          <w:fldChar w:fldCharType="separate"/>
          <w:t xml:space="preserve">50</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59" w:anchor="_Toc59" w:history="1">
        <w:r>
          <w:rPr>
            <w:rFonts w:ascii="Times New Roman" w:hAnsi="Times New Roman" w:cs="Times New Roman" w:eastAsiaTheme="minorHAnsi"/>
          </w:rPr>
          <w:t xml:space="preserve">10.3</w:t>
        </w:r>
        <w:r>
          <w:tab/>
        </w:r>
        <w:r>
          <w:rPr>
            <w:rStyle w:val="1229"/>
          </w:rPr>
        </w:r>
        <w:r>
          <w:rPr>
            <w:rStyle w:val="1229"/>
            <w:rFonts w:ascii="Times New Roman" w:hAnsi="Times New Roman" w:eastAsia="Times New Roman" w:cs="Times New Roman"/>
          </w:rPr>
          <w:t xml:space="preserve">Форма «Заверение об обстоятельствах»</w:t>
        </w:r>
        <w:r>
          <w:rPr>
            <w:rStyle w:val="1229"/>
            <w:rFonts w:ascii="Times New Roman" w:hAnsi="Times New Roman" w:cs="Times New Roman"/>
          </w:rPr>
        </w:r>
        <w:r>
          <w:tab/>
        </w:r>
        <w:r>
          <w:fldChar w:fldCharType="begin"/>
          <w:instrText xml:space="preserve">PAGEREF _Toc59 \h</w:instrText>
          <w:fldChar w:fldCharType="separate"/>
          <w:t xml:space="preserve">50</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60" w:anchor="_Toc60" w:history="1">
        <w:r>
          <w:rPr>
            <w:rFonts w:ascii="Times New Roman" w:hAnsi="Times New Roman" w:cs="Times New Roman" w:eastAsiaTheme="minorHAnsi"/>
          </w:rPr>
          <w:t xml:space="preserve">11.</w:t>
        </w:r>
        <w:r>
          <w:tab/>
        </w:r>
        <w:r>
          <w:rPr>
            <w:rStyle w:val="1229"/>
          </w:rPr>
        </w:r>
        <w:r>
          <w:rPr>
            <w:rStyle w:val="1229"/>
            <w:rFonts w:ascii="Times New Roman" w:hAnsi="Times New Roman" w:eastAsia="Times New Roman" w:cs="Times New Roman"/>
          </w:rPr>
          <w:t xml:space="preserve">Приложение №</w:t>
        </w:r>
        <w:r>
          <w:rPr>
            <w:rStyle w:val="1229"/>
            <w:rFonts w:ascii="Times New Roman" w:hAnsi="Times New Roman" w:eastAsia="Times New Roman" w:cs="Times New Roman"/>
          </w:rPr>
          <w:t xml:space="preserve"> </w:t>
        </w:r>
        <w:r>
          <w:rPr>
            <w:rStyle w:val="1229"/>
            <w:rFonts w:ascii="Times New Roman" w:hAnsi="Times New Roman" w:eastAsia="Times New Roman" w:cs="Times New Roman"/>
          </w:rPr>
          <w:t xml:space="preserve">6</w:t>
        </w:r>
        <w:r>
          <w:rPr>
            <w:rStyle w:val="1229"/>
            <w:rFonts w:ascii="Times New Roman" w:hAnsi="Times New Roman" w:eastAsia="Times New Roman" w:cs="Times New Roman"/>
          </w:rPr>
          <w:t xml:space="preserve"> – Состав заявки</w:t>
        </w:r>
        <w:r>
          <w:rPr>
            <w:rStyle w:val="1229"/>
            <w:rFonts w:ascii="Times New Roman" w:hAnsi="Times New Roman" w:cs="Times New Roman"/>
          </w:rPr>
        </w:r>
        <w:r>
          <w:tab/>
        </w:r>
        <w:r>
          <w:fldChar w:fldCharType="begin"/>
          <w:instrText xml:space="preserve">PAGEREF _Toc60 \h</w:instrText>
          <w:fldChar w:fldCharType="separate"/>
          <w:t xml:space="preserve">51</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61" w:anchor="_Toc61" w:history="1">
        <w:r>
          <w:rPr>
            <w:rFonts w:ascii="Times New Roman" w:hAnsi="Times New Roman" w:cs="Times New Roman" w:eastAsiaTheme="minorHAnsi"/>
          </w:rPr>
          <w:t xml:space="preserve">11.1</w:t>
        </w:r>
        <w:r>
          <w:tab/>
        </w:r>
        <w:r>
          <w:rPr>
            <w:rStyle w:val="1229"/>
          </w:rPr>
        </w:r>
        <w:r>
          <w:rPr>
            <w:rStyle w:val="1229"/>
            <w:rFonts w:ascii="Times New Roman" w:hAnsi="Times New Roman" w:eastAsia="Times New Roman" w:cs="Times New Roman"/>
          </w:rPr>
          <w:t xml:space="preserve">Состав заявки</w:t>
        </w:r>
        <w:r>
          <w:rPr>
            <w:rStyle w:val="1229"/>
            <w:rFonts w:ascii="Times New Roman" w:hAnsi="Times New Roman" w:cs="Times New Roman"/>
          </w:rPr>
        </w:r>
        <w:r>
          <w:tab/>
        </w:r>
        <w:r>
          <w:fldChar w:fldCharType="begin"/>
          <w:instrText xml:space="preserve">PAGEREF _Toc61 \h</w:instrText>
          <w:fldChar w:fldCharType="separate"/>
          <w:t xml:space="preserve">51</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62" w:anchor="_Toc62" w:history="1">
        <w:r>
          <w:rPr>
            <w:rFonts w:ascii="Times New Roman" w:hAnsi="Times New Roman" w:cs="Times New Roman" w:eastAsiaTheme="minorHAnsi"/>
          </w:rPr>
          <w:t xml:space="preserve">12.</w:t>
        </w:r>
        <w:r>
          <w:tab/>
        </w:r>
        <w:r>
          <w:rPr>
            <w:rStyle w:val="1229"/>
          </w:rPr>
        </w:r>
        <w:r>
          <w:rPr>
            <w:rStyle w:val="1229"/>
            <w:rFonts w:ascii="Times New Roman" w:hAnsi="Times New Roman" w:eastAsia="Times New Roman" w:cs="Times New Roman"/>
          </w:rPr>
          <w:t xml:space="preserve">Приложение №</w:t>
        </w:r>
        <w:r>
          <w:rPr>
            <w:rStyle w:val="1229"/>
            <w:rFonts w:ascii="Times New Roman" w:hAnsi="Times New Roman" w:eastAsia="Times New Roman" w:cs="Times New Roman"/>
          </w:rPr>
          <w:t xml:space="preserve"> </w:t>
        </w:r>
        <w:r>
          <w:rPr>
            <w:rStyle w:val="1229"/>
            <w:rFonts w:ascii="Times New Roman" w:hAnsi="Times New Roman" w:eastAsia="Times New Roman" w:cs="Times New Roman"/>
          </w:rPr>
          <w:t xml:space="preserve">7</w:t>
        </w:r>
        <w:r>
          <w:rPr>
            <w:rStyle w:val="1229"/>
            <w:rFonts w:ascii="Times New Roman" w:hAnsi="Times New Roman" w:eastAsia="Times New Roman" w:cs="Times New Roman"/>
          </w:rPr>
          <w:t xml:space="preserve"> – Отборочные критерии рассмотрения заявок</w:t>
        </w:r>
        <w:r>
          <w:rPr>
            <w:rStyle w:val="1229"/>
            <w:rFonts w:ascii="Times New Roman" w:hAnsi="Times New Roman" w:cs="Times New Roman"/>
          </w:rPr>
        </w:r>
        <w:r>
          <w:tab/>
        </w:r>
        <w:r>
          <w:fldChar w:fldCharType="begin"/>
          <w:instrText xml:space="preserve">PAGEREF _Toc62 \h</w:instrText>
          <w:fldChar w:fldCharType="separate"/>
          <w:t xml:space="preserve">53</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Style w:val="1224"/>
          <w:rFonts w:ascii="Times New Roman" w:hAnsi="Times New Roman" w:cs="Times New Roman"/>
          <w:i w:val="0"/>
          <w:iCs w:val="0"/>
          <w:shd w:val="clear" w:color="auto" w:fill="auto"/>
        </w:rPr>
      </w:pPr>
      <w:r/>
      <w:hyperlink w:tooltip="#_Toc63" w:anchor="_Toc63" w:history="1">
        <w:r>
          <w:rPr>
            <w:rFonts w:ascii="Times New Roman" w:hAnsi="Times New Roman" w:cs="Times New Roman" w:eastAsiaTheme="minorHAnsi"/>
          </w:rPr>
          <w:t xml:space="preserve">12.1</w:t>
        </w:r>
        <w:r>
          <w:tab/>
        </w:r>
        <w:r>
          <w:rPr>
            <w:rStyle w:val="1229"/>
          </w:rPr>
        </w:r>
        <w:r>
          <w:rPr>
            <w:rStyle w:val="1229"/>
            <w:rFonts w:ascii="Times New Roman" w:hAnsi="Times New Roman" w:eastAsia="Times New Roman" w:cs="Times New Roman"/>
            <w:i w:val="0"/>
            <w:iCs w:val="0"/>
            <w:shd w:val="clear" w:color="auto" w:fill="auto"/>
          </w:rPr>
          <w:t xml:space="preserve">Отборочные критерии рассмотрения заявок</w:t>
        </w:r>
        <w:r>
          <w:rPr>
            <w:rStyle w:val="1229"/>
            <w:rFonts w:ascii="Times New Roman" w:hAnsi="Times New Roman" w:cs="Times New Roman"/>
            <w:i w:val="0"/>
            <w:iCs w:val="0"/>
            <w:shd w:val="clear" w:color="auto" w:fill="auto"/>
          </w:rPr>
        </w:r>
        <w:r>
          <w:tab/>
        </w:r>
        <w:r>
          <w:fldChar w:fldCharType="begin"/>
          <w:instrText xml:space="preserve">PAGEREF _Toc63 \h</w:instrText>
          <w:fldChar w:fldCharType="separate"/>
          <w:t xml:space="preserve">53</w:t>
          <w:fldChar w:fldCharType="end"/>
        </w:r>
      </w:hyperlink>
      <w:r>
        <w:rPr>
          <w:rStyle w:val="1224"/>
          <w:rFonts w:ascii="Times New Roman" w:hAnsi="Times New Roman" w:cs="Times New Roman"/>
          <w:i w:val="0"/>
          <w:iCs w:val="0"/>
          <w:shd w:val="clear" w:color="auto" w:fill="auto"/>
        </w:rPr>
      </w:r>
      <w:r>
        <w:rPr>
          <w:rStyle w:val="1224"/>
          <w:rFonts w:ascii="Times New Roman" w:hAnsi="Times New Roman" w:cs="Times New Roman"/>
          <w:i w:val="0"/>
          <w:iCs w:val="0"/>
          <w:shd w:val="clear" w:color="auto" w:fill="auto"/>
        </w:rPr>
      </w:r>
    </w:p>
    <w:p>
      <w:pPr>
        <w:pStyle w:val="1231"/>
        <w:tabs>
          <w:tab w:val="left" w:pos="850" w:leader="none"/>
          <w:tab w:val="right" w:pos="9923" w:leader="none"/>
        </w:tabs>
        <w:rPr>
          <w:rStyle w:val="1224"/>
          <w:rFonts w:ascii="Times New Roman" w:hAnsi="Times New Roman" w:cs="Times New Roman"/>
          <w:i w:val="0"/>
          <w:iCs w:val="0"/>
          <w:shd w:val="clear" w:color="auto" w:fill="auto"/>
        </w:rPr>
      </w:pPr>
      <w:r/>
      <w:hyperlink w:tooltip="#_Toc64" w:anchor="_Toc64" w:history="1">
        <w:r>
          <w:rPr>
            <w:rFonts w:ascii="Times New Roman" w:hAnsi="Times New Roman" w:cs="Times New Roman" w:eastAsiaTheme="minorHAnsi"/>
          </w:rPr>
          <w:t xml:space="preserve">12.2</w:t>
        </w:r>
        <w:r>
          <w:tab/>
        </w:r>
        <w:r>
          <w:rPr>
            <w:rStyle w:val="1229"/>
          </w:rPr>
        </w:r>
        <w:r>
          <w:rPr>
            <w:rStyle w:val="1229"/>
            <w:rFonts w:ascii="Times New Roman" w:hAnsi="Times New Roman" w:eastAsia="Times New Roman" w:cs="Times New Roman"/>
            <w:i w:val="0"/>
            <w:iCs w:val="0"/>
            <w:shd w:val="clear" w:color="auto" w:fill="auto"/>
          </w:rPr>
          <w:t xml:space="preserve">Дополнительные</w:t>
        </w:r>
        <w:r>
          <w:rPr>
            <w:rStyle w:val="1229"/>
            <w:rFonts w:ascii="Times New Roman" w:hAnsi="Times New Roman" w:eastAsia="Times New Roman" w:cs="Times New Roman"/>
            <w:i w:val="0"/>
            <w:iCs w:val="0"/>
            <w:shd w:val="clear" w:color="auto" w:fill="auto"/>
          </w:rPr>
          <w:t xml:space="preserve"> критерии проверки заяв</w:t>
        </w:r>
        <w:r>
          <w:rPr>
            <w:rStyle w:val="1229"/>
            <w:rFonts w:ascii="Times New Roman" w:hAnsi="Times New Roman" w:eastAsia="Times New Roman" w:cs="Times New Roman"/>
            <w:i w:val="0"/>
            <w:iCs w:val="0"/>
            <w:shd w:val="clear" w:color="auto" w:fill="auto"/>
          </w:rPr>
          <w:t xml:space="preserve">ок</w:t>
        </w:r>
        <w:r>
          <w:rPr>
            <w:rStyle w:val="1229"/>
            <w:rFonts w:ascii="Times New Roman" w:hAnsi="Times New Roman" w:eastAsia="Times New Roman" w:cs="Times New Roman"/>
            <w:i w:val="0"/>
            <w:iCs w:val="0"/>
            <w:shd w:val="clear" w:color="auto" w:fill="auto"/>
          </w:rPr>
          <w:t xml:space="preserve"> на соответстви</w:t>
        </w:r>
        <w:r>
          <w:rPr>
            <w:rStyle w:val="1229"/>
            <w:rFonts w:ascii="Times New Roman" w:hAnsi="Times New Roman" w:eastAsia="Times New Roman" w:cs="Times New Roman"/>
            <w:i w:val="0"/>
            <w:iCs w:val="0"/>
            <w:shd w:val="clear" w:color="auto" w:fill="auto"/>
          </w:rPr>
          <w:t xml:space="preserve">е</w:t>
        </w:r>
        <w:r>
          <w:rPr>
            <w:rStyle w:val="1229"/>
            <w:rFonts w:ascii="Times New Roman" w:hAnsi="Times New Roman" w:eastAsia="Times New Roman" w:cs="Times New Roman"/>
            <w:i w:val="0"/>
            <w:iCs w:val="0"/>
            <w:shd w:val="clear" w:color="auto" w:fill="auto"/>
          </w:rPr>
          <w:t xml:space="preserve"> условиям Документации о закупке</w:t>
        </w:r>
        <w:r>
          <w:rPr>
            <w:rStyle w:val="1229"/>
            <w:rFonts w:ascii="Times New Roman" w:hAnsi="Times New Roman" w:cs="Times New Roman"/>
            <w:i w:val="0"/>
            <w:iCs w:val="0"/>
            <w:shd w:val="clear" w:color="auto" w:fill="auto"/>
          </w:rPr>
        </w:r>
        <w:r>
          <w:tab/>
        </w:r>
        <w:r>
          <w:fldChar w:fldCharType="begin"/>
          <w:instrText xml:space="preserve">PAGEREF _Toc64 \h</w:instrText>
          <w:fldChar w:fldCharType="separate"/>
          <w:t xml:space="preserve">56</w:t>
          <w:fldChar w:fldCharType="end"/>
        </w:r>
      </w:hyperlink>
      <w:r>
        <w:rPr>
          <w:rStyle w:val="1224"/>
          <w:rFonts w:ascii="Times New Roman" w:hAnsi="Times New Roman" w:cs="Times New Roman"/>
          <w:i w:val="0"/>
          <w:iCs w:val="0"/>
          <w:shd w:val="clear" w:color="auto" w:fill="auto"/>
        </w:rPr>
      </w:r>
      <w:r>
        <w:rPr>
          <w:rStyle w:val="1224"/>
          <w:rFonts w:ascii="Times New Roman" w:hAnsi="Times New Roman" w:cs="Times New Roman"/>
          <w:i w:val="0"/>
          <w:iCs w:val="0"/>
          <w:shd w:val="clear" w:color="auto" w:fill="auto"/>
        </w:rPr>
      </w:r>
    </w:p>
    <w:p>
      <w:pPr>
        <w:pStyle w:val="1232"/>
        <w:tabs>
          <w:tab w:val="left" w:pos="567" w:leader="none"/>
          <w:tab w:val="right" w:pos="9923" w:leader="none"/>
        </w:tabs>
        <w:rPr>
          <w:rFonts w:ascii="Times New Roman" w:hAnsi="Times New Roman" w:cs="Times New Roman"/>
        </w:rPr>
      </w:pPr>
      <w:r/>
      <w:hyperlink w:tooltip="#_Toc65" w:anchor="_Toc65" w:history="1">
        <w:r>
          <w:rPr>
            <w:rFonts w:ascii="Times New Roman" w:hAnsi="Times New Roman" w:cs="Times New Roman" w:eastAsiaTheme="minorHAnsi"/>
          </w:rPr>
          <w:t xml:space="preserve">13.</w:t>
        </w:r>
        <w:r>
          <w:tab/>
        </w:r>
        <w:r>
          <w:rPr>
            <w:rStyle w:val="1229"/>
          </w:rPr>
        </w:r>
        <w:r>
          <w:rPr>
            <w:rStyle w:val="1229"/>
            <w:rFonts w:ascii="Times New Roman" w:hAnsi="Times New Roman" w:eastAsia="Times New Roman" w:cs="Times New Roman"/>
          </w:rPr>
          <w:t xml:space="preserve">Приложение №</w:t>
        </w:r>
        <w:r>
          <w:rPr>
            <w:rStyle w:val="1229"/>
            <w:rFonts w:ascii="Times New Roman" w:hAnsi="Times New Roman" w:eastAsia="Times New Roman" w:cs="Times New Roman"/>
          </w:rPr>
          <w:t xml:space="preserve"> </w:t>
        </w:r>
        <w:r>
          <w:rPr>
            <w:rStyle w:val="1229"/>
            <w:rFonts w:ascii="Times New Roman" w:hAnsi="Times New Roman" w:eastAsia="Times New Roman" w:cs="Times New Roman"/>
          </w:rPr>
          <w:t xml:space="preserve">8</w:t>
        </w:r>
        <w:r>
          <w:rPr>
            <w:rStyle w:val="1229"/>
            <w:rFonts w:ascii="Times New Roman" w:hAnsi="Times New Roman" w:eastAsia="Times New Roman" w:cs="Times New Roman"/>
          </w:rPr>
          <w:t xml:space="preserve"> – Порядок и критерии оценки и сопоставления заявок</w:t>
        </w:r>
        <w:r>
          <w:rPr>
            <w:rStyle w:val="1229"/>
            <w:rFonts w:ascii="Times New Roman" w:hAnsi="Times New Roman" w:cs="Times New Roman"/>
          </w:rPr>
        </w:r>
        <w:r>
          <w:tab/>
        </w:r>
        <w:r>
          <w:fldChar w:fldCharType="begin"/>
          <w:instrText xml:space="preserve">PAGEREF _Toc65 \h</w:instrText>
          <w:fldChar w:fldCharType="separate"/>
          <w:t xml:space="preserve">58</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66" w:anchor="_Toc66" w:history="1">
        <w:r>
          <w:rPr>
            <w:rFonts w:ascii="Times New Roman" w:hAnsi="Times New Roman" w:cs="Times New Roman" w:eastAsiaTheme="minorHAnsi"/>
          </w:rPr>
          <w:t xml:space="preserve">13.1</w:t>
        </w:r>
        <w:r>
          <w:tab/>
        </w:r>
        <w:r>
          <w:rPr>
            <w:rStyle w:val="1229"/>
          </w:rPr>
        </w:r>
        <w:r>
          <w:rPr>
            <w:rStyle w:val="1229"/>
            <w:rFonts w:ascii="Times New Roman" w:hAnsi="Times New Roman" w:eastAsia="Times New Roman" w:cs="Times New Roman"/>
          </w:rPr>
          <w:t xml:space="preserve">Порядок и критерии оценки и сопоставления заявок</w:t>
        </w:r>
        <w:r>
          <w:rPr>
            <w:rStyle w:val="1229"/>
            <w:rFonts w:ascii="Times New Roman" w:hAnsi="Times New Roman" w:cs="Times New Roman"/>
          </w:rPr>
        </w:r>
        <w:r>
          <w:tab/>
        </w:r>
        <w:r>
          <w:fldChar w:fldCharType="begin"/>
          <w:instrText xml:space="preserve">PAGEREF _Toc66 \h</w:instrText>
          <w:fldChar w:fldCharType="separate"/>
          <w:t xml:space="preserve">58</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67" w:anchor="_Toc67" w:history="1">
        <w:r>
          <w:rPr>
            <w:rFonts w:ascii="Times New Roman" w:hAnsi="Times New Roman" w:cs="Times New Roman" w:eastAsiaTheme="minorHAnsi"/>
          </w:rPr>
          <w:t xml:space="preserve">14.</w:t>
        </w:r>
        <w:r>
          <w:tab/>
        </w:r>
        <w:r>
          <w:rPr>
            <w:rStyle w:val="1229"/>
          </w:rPr>
        </w:r>
        <w:r>
          <w:rPr>
            <w:rStyle w:val="1229"/>
            <w:rFonts w:ascii="Times New Roman" w:hAnsi="Times New Roman" w:eastAsia="Times New Roman" w:cs="Times New Roman"/>
          </w:rPr>
          <w:t xml:space="preserve">Приложение № </w:t>
        </w:r>
        <w:r>
          <w:rPr>
            <w:rStyle w:val="1229"/>
            <w:rFonts w:ascii="Times New Roman" w:hAnsi="Times New Roman" w:eastAsia="Times New Roman" w:cs="Times New Roman"/>
          </w:rPr>
          <w:t xml:space="preserve">9 </w:t>
        </w:r>
        <w:r>
          <w:rPr>
            <w:rStyle w:val="1229"/>
            <w:rFonts w:ascii="Times New Roman" w:hAnsi="Times New Roman" w:eastAsia="Times New Roman" w:cs="Times New Roman"/>
          </w:rPr>
          <w:t xml:space="preserve">– Обоснование НМЦ</w:t>
        </w:r>
        <w:r>
          <w:rPr>
            <w:rStyle w:val="1229"/>
            <w:rFonts w:ascii="Times New Roman" w:hAnsi="Times New Roman" w:cs="Times New Roman"/>
          </w:rPr>
        </w:r>
        <w:r>
          <w:tab/>
        </w:r>
        <w:r>
          <w:fldChar w:fldCharType="begin"/>
          <w:instrText xml:space="preserve">PAGEREF _Toc67 \h</w:instrText>
          <w:fldChar w:fldCharType="separate"/>
          <w:t xml:space="preserve">63</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68" w:anchor="_Toc68" w:history="1">
        <w:r>
          <w:rPr>
            <w:rFonts w:ascii="Times New Roman" w:hAnsi="Times New Roman" w:cs="Times New Roman" w:eastAsiaTheme="minorHAnsi"/>
          </w:rPr>
          <w:t xml:space="preserve">14.1</w:t>
        </w:r>
        <w:r>
          <w:tab/>
        </w:r>
        <w:r>
          <w:rPr>
            <w:rStyle w:val="1229"/>
          </w:rPr>
        </w:r>
        <w:r>
          <w:rPr>
            <w:rStyle w:val="1229"/>
            <w:rFonts w:ascii="Times New Roman" w:hAnsi="Times New Roman" w:eastAsia="Times New Roman" w:cs="Times New Roman"/>
          </w:rPr>
          <w:t xml:space="preserve">Пояснения к Обоснованию НМЦ</w:t>
        </w:r>
        <w:r>
          <w:rPr>
            <w:rStyle w:val="1229"/>
            <w:rFonts w:ascii="Times New Roman" w:hAnsi="Times New Roman" w:cs="Times New Roman"/>
          </w:rPr>
        </w:r>
        <w:r>
          <w:tab/>
        </w:r>
        <w:r>
          <w:fldChar w:fldCharType="begin"/>
          <w:instrText xml:space="preserve">PAGEREF _Toc68 \h</w:instrText>
          <w:fldChar w:fldCharType="separate"/>
          <w:t xml:space="preserve">63</w:t>
          <w:fldChar w:fldCharType="end"/>
        </w:r>
      </w:hyperlink>
      <w:r>
        <w:rPr>
          <w:rFonts w:ascii="Times New Roman" w:hAnsi="Times New Roman" w:cs="Times New Roman"/>
        </w:rPr>
      </w:r>
      <w:r>
        <w:rPr>
          <w:rFonts w:ascii="Times New Roman" w:hAnsi="Times New Roman" w:cs="Times New Roman"/>
        </w:rPr>
      </w:r>
    </w:p>
    <w:p>
      <w:pPr>
        <w:pStyle w:val="1232"/>
        <w:tabs>
          <w:tab w:val="left" w:pos="567" w:leader="none"/>
          <w:tab w:val="right" w:pos="9923" w:leader="none"/>
        </w:tabs>
        <w:rPr>
          <w:rFonts w:ascii="Times New Roman" w:hAnsi="Times New Roman" w:cs="Times New Roman"/>
        </w:rPr>
      </w:pPr>
      <w:r/>
      <w:hyperlink w:tooltip="#_Toc69" w:anchor="_Toc69" w:history="1">
        <w:r>
          <w:rPr>
            <w:rFonts w:ascii="Times New Roman" w:hAnsi="Times New Roman" w:cs="Times New Roman" w:eastAsiaTheme="minorHAnsi"/>
          </w:rPr>
          <w:t xml:space="preserve">15.</w:t>
        </w:r>
        <w:r>
          <w:tab/>
        </w:r>
        <w:r>
          <w:rPr>
            <w:rStyle w:val="1229"/>
          </w:rPr>
        </w:r>
        <w:r>
          <w:rPr>
            <w:rStyle w:val="1229"/>
            <w:rFonts w:ascii="Times New Roman" w:hAnsi="Times New Roman" w:eastAsia="Times New Roman" w:cs="Times New Roman"/>
          </w:rPr>
          <w:t xml:space="preserve">Приложение № </w:t>
        </w:r>
        <w:r>
          <w:rPr>
            <w:rStyle w:val="1229"/>
            <w:rFonts w:ascii="Times New Roman" w:hAnsi="Times New Roman" w:eastAsia="Times New Roman" w:cs="Times New Roman"/>
          </w:rPr>
          <w:t xml:space="preserve">10 </w:t>
        </w:r>
        <w:r>
          <w:rPr>
            <w:rStyle w:val="1229"/>
            <w:rFonts w:ascii="Times New Roman" w:hAnsi="Times New Roman" w:eastAsia="Times New Roman" w:cs="Times New Roman"/>
          </w:rPr>
          <w:t xml:space="preserve">– Форма Заявки на аккредитацию</w:t>
        </w:r>
        <w:r>
          <w:rPr>
            <w:rStyle w:val="1229"/>
            <w:rFonts w:ascii="Times New Roman" w:hAnsi="Times New Roman" w:cs="Times New Roman"/>
          </w:rPr>
        </w:r>
        <w:r>
          <w:tab/>
        </w:r>
        <w:r>
          <w:fldChar w:fldCharType="begin"/>
          <w:instrText xml:space="preserve">PAGEREF _Toc69 \h</w:instrText>
          <w:fldChar w:fldCharType="separate"/>
          <w:t xml:space="preserve">64</w:t>
          <w:fldChar w:fldCharType="end"/>
        </w:r>
      </w:hyperlink>
      <w:r>
        <w:rPr>
          <w:rFonts w:ascii="Times New Roman" w:hAnsi="Times New Roman" w:cs="Times New Roman"/>
        </w:rPr>
      </w:r>
      <w:r>
        <w:rPr>
          <w:rFonts w:ascii="Times New Roman" w:hAnsi="Times New Roman" w:cs="Times New Roman"/>
        </w:rPr>
      </w:r>
    </w:p>
    <w:p>
      <w:pPr>
        <w:pStyle w:val="1231"/>
        <w:tabs>
          <w:tab w:val="left" w:pos="850" w:leader="none"/>
          <w:tab w:val="right" w:pos="9923" w:leader="none"/>
        </w:tabs>
        <w:rPr>
          <w:rFonts w:ascii="Times New Roman" w:hAnsi="Times New Roman" w:cs="Times New Roman"/>
        </w:rPr>
      </w:pPr>
      <w:r/>
      <w:hyperlink w:tooltip="#_Toc70" w:anchor="_Toc70" w:history="1">
        <w:r>
          <w:rPr>
            <w:rFonts w:ascii="Times New Roman" w:hAnsi="Times New Roman" w:cs="Times New Roman" w:eastAsiaTheme="minorHAnsi"/>
          </w:rPr>
          <w:t xml:space="preserve">15.1</w:t>
        </w:r>
        <w:r>
          <w:tab/>
        </w:r>
        <w:r>
          <w:rPr>
            <w:rStyle w:val="1229"/>
          </w:rPr>
        </w:r>
        <w:r>
          <w:rPr>
            <w:rStyle w:val="1229"/>
            <w:rFonts w:ascii="Times New Roman" w:hAnsi="Times New Roman" w:eastAsia="Times New Roman" w:cs="Times New Roman"/>
          </w:rPr>
          <w:t xml:space="preserve">Пояснения к форме Заявки на аккредитацию</w:t>
        </w:r>
        <w:r>
          <w:rPr>
            <w:rStyle w:val="1229"/>
            <w:rFonts w:ascii="Times New Roman" w:hAnsi="Times New Roman" w:cs="Times New Roman"/>
          </w:rPr>
        </w:r>
        <w:r>
          <w:tab/>
        </w:r>
        <w:r>
          <w:fldChar w:fldCharType="begin"/>
          <w:instrText xml:space="preserve">PAGEREF _Toc70 \h</w:instrText>
          <w:fldChar w:fldCharType="separate"/>
          <w:t xml:space="preserve">64</w:t>
          <w:fldChar w:fldCharType="end"/>
        </w:r>
      </w:hyperlink>
      <w:r>
        <w:rPr>
          <w:rFonts w:ascii="Times New Roman" w:hAnsi="Times New Roman" w:cs="Times New Roman"/>
        </w:rPr>
      </w:r>
      <w:r>
        <w:rPr>
          <w:rFonts w:ascii="Times New Roman" w:hAnsi="Times New Roman" w:cs="Times New Roman"/>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19"/>
        <w:keepNext/>
        <w:spacing w:before="60"/>
        <w:rPr>
          <w:rStyle w:val="1250"/>
          <w:rFonts w:ascii="Times New Roman" w:hAnsi="Times New Roman" w:cs="Times New Roman"/>
          <w:sz w:val="22"/>
          <w:szCs w:val="22"/>
        </w:rPr>
      </w:pPr>
      <w:r>
        <w:rPr>
          <w:rStyle w:val="1250"/>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50"/>
          <w:rFonts w:ascii="Times New Roman" w:hAnsi="Times New Roman" w:eastAsia="Times New Roman" w:cs="Times New Roman"/>
          <w:sz w:val="22"/>
          <w:szCs w:val="22"/>
        </w:rPr>
        <w:t xml:space="preserve">Microsoft Word | </w:t>
      </w:r>
      <w:r>
        <w:rPr>
          <w:rStyle w:val="1250"/>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50"/>
          <w:rFonts w:ascii="Times New Roman" w:hAnsi="Times New Roman" w:eastAsia="Times New Roman" w:cs="Times New Roman"/>
          <w:sz w:val="22"/>
          <w:szCs w:val="22"/>
        </w:rPr>
        <w:t xml:space="preserve">):</w:t>
      </w:r>
      <w:r>
        <w:rPr>
          <w:rStyle w:val="1250"/>
          <w:rFonts w:ascii="Times New Roman" w:hAnsi="Times New Roman" w:cs="Times New Roman"/>
          <w:sz w:val="22"/>
          <w:szCs w:val="22"/>
        </w:rPr>
      </w:r>
      <w:r>
        <w:rPr>
          <w:rStyle w:val="1250"/>
          <w:rFonts w:ascii="Times New Roman" w:hAnsi="Times New Roman" w:cs="Times New Roman"/>
          <w:sz w:val="22"/>
          <w:szCs w:val="22"/>
        </w:rPr>
      </w:r>
    </w:p>
    <w:p>
      <w:pPr>
        <w:pStyle w:val="1219"/>
        <w:numPr>
          <w:ilvl w:val="0"/>
          <w:numId w:val="16"/>
        </w:numPr>
        <w:ind w:left="284" w:hanging="284"/>
        <w:spacing w:before="60"/>
        <w:rPr>
          <w:rStyle w:val="1250"/>
          <w:rFonts w:ascii="Times New Roman" w:hAnsi="Times New Roman" w:cs="Times New Roman"/>
          <w:sz w:val="22"/>
          <w:szCs w:val="22"/>
        </w:rPr>
      </w:pPr>
      <w:r>
        <w:rPr>
          <w:rStyle w:val="1250"/>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50"/>
          <w:rFonts w:ascii="Times New Roman" w:hAnsi="Times New Roman" w:eastAsia="Times New Roman" w:cs="Times New Roman"/>
          <w:sz w:val="22"/>
          <w:szCs w:val="22"/>
        </w:rPr>
        <w:t xml:space="preserve"> </w:t>
      </w:r>
      <w:r>
        <w:rPr>
          <w:rStyle w:val="1250"/>
          <w:rFonts w:ascii="Times New Roman" w:hAnsi="Times New Roman" w:eastAsia="Times New Roman" w:cs="Times New Roman"/>
          <w:sz w:val="22"/>
          <w:szCs w:val="22"/>
        </w:rPr>
        <w:t xml:space="preserve">| </w:t>
      </w:r>
      <w:r>
        <w:rPr>
          <w:rStyle w:val="1250"/>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50"/>
          <w:rFonts w:ascii="Times New Roman" w:hAnsi="Times New Roman" w:eastAsia="Times New Roman" w:cs="Times New Roman"/>
          <w:sz w:val="22"/>
          <w:szCs w:val="22"/>
        </w:rPr>
        <w:t xml:space="preserve">;</w:t>
      </w:r>
      <w:r>
        <w:rPr>
          <w:rStyle w:val="1250"/>
          <w:rFonts w:ascii="Times New Roman" w:hAnsi="Times New Roman" w:cs="Times New Roman"/>
          <w:sz w:val="22"/>
          <w:szCs w:val="22"/>
        </w:rPr>
      </w:r>
      <w:r>
        <w:rPr>
          <w:rStyle w:val="1250"/>
          <w:rFonts w:ascii="Times New Roman" w:hAnsi="Times New Roman" w:cs="Times New Roman"/>
          <w:sz w:val="22"/>
          <w:szCs w:val="22"/>
        </w:rPr>
      </w:r>
    </w:p>
    <w:p>
      <w:pPr>
        <w:pStyle w:val="1219"/>
        <w:numPr>
          <w:ilvl w:val="0"/>
          <w:numId w:val="16"/>
        </w:numPr>
        <w:ind w:left="284" w:hanging="284"/>
        <w:spacing w:before="60"/>
        <w:rPr>
          <w:rStyle w:val="1250"/>
          <w:rFonts w:ascii="Times New Roman" w:hAnsi="Times New Roman" w:cs="Times New Roman"/>
          <w:sz w:val="22"/>
          <w:szCs w:val="22"/>
        </w:rPr>
      </w:pPr>
      <w:r>
        <w:rPr>
          <w:rStyle w:val="1250"/>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50"/>
          <w:rFonts w:ascii="Times New Roman" w:hAnsi="Times New Roman" w:eastAsia="Times New Roman" w:cs="Times New Roman"/>
          <w:sz w:val="22"/>
          <w:szCs w:val="22"/>
          <w:lang w:val="en-US"/>
        </w:rPr>
        <w:t xml:space="preserve"> </w:t>
      </w:r>
      <w:r>
        <w:rPr>
          <w:rStyle w:val="1250"/>
          <w:rFonts w:ascii="Times New Roman" w:hAnsi="Times New Roman" w:eastAsia="Times New Roman" w:cs="Times New Roman"/>
          <w:sz w:val="22"/>
          <w:szCs w:val="22"/>
        </w:rPr>
        <w:t xml:space="preserve">зажатой клавишей Ctrl, обратный возврат на место в тексте, с </w:t>
      </w:r>
      <w:r>
        <w:rPr>
          <w:rStyle w:val="1250"/>
          <w:rFonts w:ascii="Times New Roman" w:hAnsi="Times New Roman" w:eastAsia="Times New Roman" w:cs="Times New Roman"/>
          <w:sz w:val="22"/>
          <w:szCs w:val="22"/>
        </w:rPr>
        <w:t xml:space="preserve">котор</w:t>
      </w:r>
      <w:r>
        <w:rPr>
          <w:rStyle w:val="1250"/>
          <w:rFonts w:ascii="Times New Roman" w:hAnsi="Times New Roman" w:eastAsia="Times New Roman" w:cs="Times New Roman"/>
          <w:sz w:val="22"/>
          <w:szCs w:val="22"/>
        </w:rPr>
        <w:t xml:space="preserve">ого</w:t>
      </w:r>
      <w:r>
        <w:rPr>
          <w:rStyle w:val="1250"/>
          <w:rFonts w:ascii="Times New Roman" w:hAnsi="Times New Roman" w:eastAsia="Times New Roman" w:cs="Times New Roman"/>
          <w:sz w:val="22"/>
          <w:szCs w:val="22"/>
        </w:rPr>
        <w:t xml:space="preserve"> </w:t>
      </w:r>
      <w:r>
        <w:rPr>
          <w:rStyle w:val="1250"/>
          <w:rFonts w:ascii="Times New Roman" w:hAnsi="Times New Roman" w:eastAsia="Times New Roman" w:cs="Times New Roman"/>
          <w:sz w:val="22"/>
          <w:szCs w:val="22"/>
        </w:rPr>
        <w:t xml:space="preserve">был </w:t>
      </w:r>
      <w:r>
        <w:rPr>
          <w:rStyle w:val="1250"/>
          <w:rFonts w:ascii="Times New Roman" w:hAnsi="Times New Roman" w:eastAsia="Times New Roman" w:cs="Times New Roman"/>
          <w:sz w:val="22"/>
          <w:szCs w:val="22"/>
        </w:rPr>
        <w:t xml:space="preserve">сделан</w:t>
      </w:r>
      <w:r>
        <w:rPr>
          <w:rStyle w:val="1250"/>
          <w:rFonts w:ascii="Times New Roman" w:hAnsi="Times New Roman" w:eastAsia="Times New Roman" w:cs="Times New Roman"/>
          <w:sz w:val="22"/>
          <w:szCs w:val="22"/>
        </w:rPr>
        <w:t xml:space="preserve"> </w:t>
      </w:r>
      <w:r>
        <w:rPr>
          <w:rStyle w:val="1250"/>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50"/>
          <w:rFonts w:ascii="Times New Roman" w:hAnsi="Times New Roman" w:eastAsia="Times New Roman" w:cs="Times New Roman"/>
          <w:sz w:val="22"/>
          <w:szCs w:val="22"/>
        </w:rPr>
        <w:t xml:space="preserve"> </w:t>
      </w:r>
      <w:r>
        <w:rPr>
          <w:rStyle w:val="1250"/>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50"/>
          <w:rFonts w:ascii="Times New Roman" w:hAnsi="Times New Roman" w:eastAsia="Times New Roman" w:cs="Times New Roman"/>
          <w:sz w:val="22"/>
          <w:szCs w:val="22"/>
        </w:rPr>
        <w:t xml:space="preserve">;</w:t>
      </w:r>
      <w:r>
        <w:rPr>
          <w:rStyle w:val="1250"/>
          <w:rFonts w:ascii="Times New Roman" w:hAnsi="Times New Roman" w:cs="Times New Roman"/>
          <w:sz w:val="22"/>
          <w:szCs w:val="22"/>
        </w:rPr>
      </w:r>
      <w:r>
        <w:rPr>
          <w:rStyle w:val="1250"/>
          <w:rFonts w:ascii="Times New Roman" w:hAnsi="Times New Roman" w:cs="Times New Roman"/>
          <w:sz w:val="22"/>
          <w:szCs w:val="22"/>
        </w:rPr>
      </w:r>
    </w:p>
    <w:p>
      <w:pPr>
        <w:pStyle w:val="1219"/>
        <w:numPr>
          <w:ilvl w:val="0"/>
          <w:numId w:val="16"/>
        </w:numPr>
        <w:ind w:left="284" w:hanging="284"/>
        <w:spacing w:before="60"/>
        <w:rPr>
          <w:rStyle w:val="1250"/>
          <w:rFonts w:ascii="Times New Roman" w:hAnsi="Times New Roman" w:cs="Times New Roman"/>
          <w:sz w:val="22"/>
          <w:szCs w:val="22"/>
        </w:rPr>
      </w:pPr>
      <w:r>
        <w:rPr>
          <w:rStyle w:val="1250"/>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50"/>
          <w:rFonts w:ascii="Times New Roman" w:hAnsi="Times New Roman" w:eastAsia="Times New Roman" w:cs="Times New Roman"/>
          <w:sz w:val="22"/>
          <w:szCs w:val="22"/>
        </w:rPr>
        <w:t xml:space="preserve">е</w:t>
      </w:r>
      <w:r>
        <w:rPr>
          <w:rStyle w:val="1250"/>
          <w:rFonts w:ascii="Times New Roman" w:hAnsi="Times New Roman" w:eastAsia="Times New Roman" w:cs="Times New Roman"/>
          <w:sz w:val="22"/>
          <w:szCs w:val="22"/>
        </w:rPr>
        <w:t xml:space="preserve"> документа (файла) в</w:t>
      </w:r>
      <w:r>
        <w:rPr>
          <w:rStyle w:val="1250"/>
          <w:rFonts w:ascii="Times New Roman" w:hAnsi="Times New Roman" w:eastAsia="Times New Roman" w:cs="Times New Roman"/>
          <w:sz w:val="22"/>
          <w:szCs w:val="22"/>
          <w:lang w:val="en-US"/>
        </w:rPr>
        <w:t xml:space="preserve"> </w:t>
      </w:r>
      <w:r>
        <w:rPr>
          <w:rStyle w:val="1250"/>
          <w:rFonts w:ascii="Times New Roman" w:hAnsi="Times New Roman" w:eastAsia="Times New Roman" w:cs="Times New Roman"/>
          <w:sz w:val="22"/>
          <w:szCs w:val="22"/>
        </w:rPr>
        <w:t xml:space="preserve">тексте</w:t>
      </w:r>
      <w:r>
        <w:rPr>
          <w:rStyle w:val="1250"/>
          <w:rFonts w:ascii="Times New Roman" w:hAnsi="Times New Roman" w:eastAsia="Times New Roman" w:cs="Times New Roman"/>
          <w:sz w:val="22"/>
          <w:szCs w:val="22"/>
        </w:rPr>
        <w:t xml:space="preserve">;</w:t>
      </w:r>
      <w:r>
        <w:rPr>
          <w:rStyle w:val="1250"/>
          <w:rFonts w:ascii="Times New Roman" w:hAnsi="Times New Roman" w:cs="Times New Roman"/>
          <w:sz w:val="22"/>
          <w:szCs w:val="22"/>
        </w:rPr>
      </w:r>
      <w:r>
        <w:rPr>
          <w:rStyle w:val="1250"/>
          <w:rFonts w:ascii="Times New Roman" w:hAnsi="Times New Roman" w:cs="Times New Roman"/>
          <w:sz w:val="22"/>
          <w:szCs w:val="22"/>
        </w:rPr>
      </w:r>
    </w:p>
    <w:p>
      <w:pPr>
        <w:pStyle w:val="1219"/>
        <w:numPr>
          <w:ilvl w:val="0"/>
          <w:numId w:val="16"/>
        </w:numPr>
        <w:ind w:left="284" w:hanging="284"/>
        <w:spacing w:before="60"/>
        <w:rPr>
          <w:rStyle w:val="1250"/>
          <w:rFonts w:ascii="Times New Roman" w:hAnsi="Times New Roman" w:cs="Times New Roman"/>
          <w:sz w:val="22"/>
          <w:szCs w:val="22"/>
        </w:rPr>
      </w:pPr>
      <w:r>
        <w:rPr>
          <w:rStyle w:val="1250"/>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50"/>
          <w:rFonts w:ascii="Times New Roman" w:hAnsi="Times New Roman" w:eastAsia="Times New Roman" w:cs="Times New Roman"/>
          <w:sz w:val="22"/>
          <w:szCs w:val="22"/>
        </w:rPr>
        <w:t xml:space="preserve">.]</w:t>
      </w:r>
      <w:r>
        <w:rPr>
          <w:rStyle w:val="1250"/>
          <w:rFonts w:ascii="Times New Roman" w:hAnsi="Times New Roman" w:cs="Times New Roman"/>
          <w:sz w:val="22"/>
          <w:szCs w:val="22"/>
        </w:rPr>
      </w:r>
      <w:r>
        <w:rPr>
          <w:rStyle w:val="1250"/>
          <w:rFonts w:ascii="Times New Roman" w:hAnsi="Times New Roman" w:cs="Times New Roman"/>
          <w:sz w:val="22"/>
          <w:szCs w:val="22"/>
        </w:rPr>
      </w:r>
    </w:p>
    <w:p>
      <w:pPr>
        <w:pStyle w:val="1218"/>
        <w:rPr>
          <w:rFonts w:ascii="Times New Roman" w:hAnsi="Times New Roman" w:cs="Times New Roman"/>
          <w:sz w:val="22"/>
          <w:szCs w:val="22"/>
        </w:rPr>
        <w:outlineLvl w:val="0"/>
      </w:pPr>
      <w:r/>
      <w:bookmarkStart w:id="406" w:name="_Toc1"/>
      <w:r>
        <w:rPr>
          <w:rFonts w:ascii="Times New Roman" w:hAnsi="Times New Roman" w:eastAsia="Times New Roman" w:cs="Times New Roman"/>
          <w:sz w:val="22"/>
          <w:szCs w:val="22"/>
        </w:rPr>
        <w:t xml:space="preserve">Сокращения</w:t>
      </w:r>
      <w:r>
        <w:rPr>
          <w:rFonts w:ascii="Times New Roman" w:hAnsi="Times New Roman" w:cs="Times New Roman"/>
          <w:sz w:val="22"/>
          <w:szCs w:val="22"/>
        </w:rPr>
      </w:r>
      <w:bookmarkEnd w:id="406"/>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Декларация ПИРААП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декларация о подтверждении использования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изготовлении продукции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их доли в общем объеме используемого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в натуральном выражении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постановление Правительства от 23.12.2024 №</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227"/>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outlineLvl w:val="0"/>
      </w:pPr>
      <w:r/>
      <w:bookmarkStart w:id="407" w:name="_Toc2"/>
      <w:r>
        <w:rPr>
          <w:rFonts w:ascii="Times New Roman" w:hAnsi="Times New Roman" w:eastAsia="Times New Roman" w:cs="Times New Roman"/>
          <w:sz w:val="22"/>
          <w:szCs w:val="22"/>
        </w:rPr>
        <w:t xml:space="preserve">Термины и определения</w:t>
      </w:r>
      <w:r>
        <w:rPr>
          <w:rFonts w:ascii="Times New Roman" w:hAnsi="Times New Roman" w:cs="Times New Roman"/>
          <w:sz w:val="22"/>
          <w:szCs w:val="22"/>
        </w:rPr>
      </w:r>
      <w:bookmarkEnd w:id="407"/>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Альтернативное предложение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Pr>
          <w:rFonts w:ascii="Times New Roman" w:hAnsi="Times New Roman" w:eastAsia="Times New Roman" w:cs="Times New Roman"/>
          <w:sz w:val="22"/>
          <w:szCs w:val="22"/>
        </w:rPr>
        <w:t xml:space="preserve">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конкурентных закупок – в Извещении и</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окончание срока размещения 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Переторжка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опциональный этап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лучшие условия исполнения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критериев оценки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Документацией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Преференция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преимущество, которое Заказчик предоставляет определенным группам поставщиков при проведении закупок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Единым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продукции для нужд Группы РусГидро</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w:t>
      </w:r>
      <w:r>
        <w:rPr>
          <w:rFonts w:ascii="Times New Roman" w:hAnsi="Times New Roman" w:eastAsia="Times New Roman" w:cs="Times New Roman"/>
          <w:sz w:val="22"/>
          <w:szCs w:val="22"/>
        </w:rPr>
        <w:t xml:space="preserve">налоговый режим «Налог на профессиональный доход»</w:t>
      </w:r>
      <w:r>
        <w:rPr>
          <w:rStyle w:val="1227"/>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bookmarkStart w:id="408" w:name="_Toc3"/>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cs="Times New Roman"/>
          <w:sz w:val="22"/>
          <w:szCs w:val="22"/>
        </w:rPr>
      </w:r>
      <w:bookmarkEnd w:id="408"/>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09" w:name="_Toc4"/>
      <w:r>
        <w:rPr>
          <w:rFonts w:ascii="Times New Roman" w:hAnsi="Times New Roman" w:eastAsia="Times New Roman" w:cs="Times New Roman"/>
          <w:sz w:val="22"/>
          <w:szCs w:val="22"/>
        </w:rPr>
        <w:t xml:space="preserve">Статус настоящего раздела</w:t>
      </w:r>
      <w:r>
        <w:rPr>
          <w:rFonts w:ascii="Times New Roman" w:hAnsi="Times New Roman" w:cs="Times New Roman"/>
          <w:sz w:val="22"/>
          <w:szCs w:val="22"/>
        </w:rPr>
      </w:r>
      <w:bookmarkEnd w:id="40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w:t>
        </w:r>
        <w:r>
          <w:rPr>
            <w:rStyle w:val="1243"/>
            <w:rFonts w:ascii="Times New Roman" w:hAnsi="Times New Roman" w:eastAsia="Times New Roman" w:cs="Times New Roman"/>
            <w:sz w:val="22"/>
            <w:szCs w:val="22"/>
          </w:rPr>
          <w:t xml:space="preserve">х</w:t>
        </w:r>
        <w:r>
          <w:rPr>
            <w:rStyle w:val="1243"/>
            <w:rFonts w:ascii="Times New Roman" w:hAnsi="Times New Roman" w:eastAsia="Times New Roman" w:cs="Times New Roman"/>
            <w:sz w:val="22"/>
            <w:szCs w:val="22"/>
          </w:rPr>
          <w:t xml:space="preserve"> требовани</w:t>
        </w:r>
        <w:r>
          <w:rPr>
            <w:rStyle w:val="1243"/>
            <w:rFonts w:ascii="Times New Roman" w:hAnsi="Times New Roman" w:eastAsia="Times New Roman" w:cs="Times New Roman"/>
            <w:sz w:val="22"/>
            <w:szCs w:val="22"/>
          </w:rPr>
          <w:t xml:space="preserve">ях (Приложение № 1)</w:t>
        </w:r>
      </w:hyperlink>
      <w:r>
        <w:rPr>
          <w:rStyle w:val="124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w:t>
        </w:r>
        <w:r>
          <w:rPr>
            <w:rStyle w:val="1243"/>
            <w:rFonts w:ascii="Times New Roman" w:hAnsi="Times New Roman" w:eastAsia="Times New Roman" w:cs="Times New Roman"/>
            <w:sz w:val="22"/>
            <w:szCs w:val="22"/>
          </w:rPr>
          <w:t xml:space="preserve">роект</w:t>
        </w:r>
        <w:r>
          <w:rPr>
            <w:rStyle w:val="1243"/>
            <w:rFonts w:ascii="Times New Roman" w:hAnsi="Times New Roman" w:eastAsia="Times New Roman" w:cs="Times New Roman"/>
            <w:sz w:val="22"/>
            <w:szCs w:val="22"/>
          </w:rPr>
          <w:t xml:space="preserve">е</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д</w:t>
        </w:r>
        <w:r>
          <w:rPr>
            <w:rStyle w:val="1243"/>
            <w:rFonts w:ascii="Times New Roman" w:hAnsi="Times New Roman" w:eastAsia="Times New Roman" w:cs="Times New Roman"/>
            <w:sz w:val="22"/>
            <w:szCs w:val="22"/>
          </w:rPr>
          <w:t xml:space="preserve">оговора</w:t>
        </w:r>
        <w:r>
          <w:rPr>
            <w:rStyle w:val="1243"/>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214"/>
        <w:spacing w:after="120"/>
        <w:rPr>
          <w:rFonts w:ascii="Times New Roman" w:hAnsi="Times New Roman" w:cs="Times New Roman"/>
          <w:sz w:val="22"/>
          <w:szCs w:val="22"/>
        </w:rPr>
      </w:pPr>
      <w:r/>
      <w:bookmarkStart w:id="410" w:name="_Toc5"/>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cs="Times New Roman"/>
          <w:sz w:val="22"/>
          <w:szCs w:val="22"/>
        </w:rPr>
      </w:r>
      <w:bookmarkEnd w:id="410"/>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ayout w:type="fixed"/>
        <w:tblLook w:val="04A0" w:firstRow="1" w:lastRow="0" w:firstColumn="1" w:lastColumn="0" w:noHBand="0" w:noVBand="1"/>
      </w:tblPr>
      <w:tblGrid>
        <w:gridCol w:w="846"/>
        <w:gridCol w:w="2839"/>
        <w:gridCol w:w="6069"/>
      </w:tblGrid>
      <w:tr>
        <w:tblPrEx/>
        <w:trPr/>
        <w:tc>
          <w:tcPr>
            <w:tcW w:w="846"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Запрос предложений в электронной форме.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Предмет Договора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номер лота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tc>
        <w:tc>
          <w:tcPr>
            <w:tcW w:w="6069" w:type="dxa"/>
            <w:textDirection w:val="lrTb"/>
            <w:noWrap w:val="false"/>
          </w:tcPr>
          <w:p>
            <w:pPr>
              <w:pStyle w:val="1219"/>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lang w:eastAsia="en-US"/>
              </w:rPr>
              <w:t xml:space="preserve">«</w:t>
            </w:r>
            <w:r>
              <w:rPr>
                <w:rFonts w:ascii="Times New Roman" w:hAnsi="Times New Roman" w:eastAsia="Times New Roman" w:cs="Times New Roman"/>
                <w:sz w:val="22"/>
                <w:szCs w:val="22"/>
              </w:rPr>
              <w:t xml:space="preserve">ОКПД2 33.13.19 Оказание услуг по регламентированному обслужи</w:t>
            </w:r>
            <w:r>
              <w:rPr>
                <w:rFonts w:ascii="Times New Roman" w:hAnsi="Times New Roman" w:eastAsia="Times New Roman" w:cs="Times New Roman"/>
                <w:sz w:val="22"/>
                <w:szCs w:val="22"/>
              </w:rPr>
              <w:t xml:space="preserve">ванию программного обеспечения локальной системы автоматизированного управления Woodward, проверка уставок и алгоритмов технологических защит газотурбинных уставок и алгоритмов технологических защит газотурбинных установок для ТЭЦ Восточная, г. Владивосток</w:t>
            </w:r>
            <w:r>
              <w:rPr>
                <w:rFonts w:ascii="Times New Roman" w:hAnsi="Times New Roman" w:eastAsia="Times New Roman" w:cs="Times New Roman"/>
                <w:sz w:val="22"/>
                <w:szCs w:val="22"/>
                <w:lang w:eastAsia="en-US"/>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Лот </w:t>
            </w:r>
            <w:r>
              <w:rPr>
                <w:rFonts w:ascii="Times New Roman" w:hAnsi="Times New Roman" w:eastAsia="Times New Roman" w:cs="Times New Roman"/>
                <w:sz w:val="22"/>
                <w:szCs w:val="22"/>
                <w:lang w:eastAsia="en-US"/>
              </w:rPr>
              <w:t xml:space="preserve">№41038017-ТО ПРОД-2026-ДГК-ВосТЭЦ</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Подробное </w:t>
            </w:r>
            <w:r>
              <w:rPr>
                <w:rFonts w:ascii="Times New Roman" w:hAnsi="Times New Roman" w:eastAsia="Times New Roman" w:cs="Times New Roman"/>
                <w:sz w:val="22"/>
                <w:szCs w:val="22"/>
              </w:rPr>
              <w:t xml:space="preserve">описани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предмета закупки</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предмета закупки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нформация о к</w:t>
            </w:r>
            <w:r>
              <w:rPr>
                <w:rFonts w:ascii="Times New Roman" w:hAnsi="Times New Roman" w:eastAsia="Times New Roman" w:cs="Times New Roman"/>
                <w:sz w:val="22"/>
                <w:szCs w:val="22"/>
              </w:rPr>
              <w:t xml:space="preserve">оличеств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поставляемого товара, объема выполняем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работ, оказываем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услуг</w:t>
            </w:r>
            <w:r>
              <w:rPr>
                <w:rFonts w:ascii="Times New Roman" w:hAnsi="Times New Roman" w:eastAsia="Times New Roman" w:cs="Times New Roman"/>
                <w:sz w:val="22"/>
                <w:szCs w:val="22"/>
              </w:rPr>
              <w:t xml:space="preserve">, а также </w:t>
            </w:r>
            <w:r>
              <w:rPr>
                <w:rFonts w:ascii="Times New Roman" w:hAnsi="Times New Roman" w:eastAsia="Times New Roman" w:cs="Times New Roman"/>
                <w:sz w:val="22"/>
                <w:szCs w:val="22"/>
              </w:rPr>
              <w:t xml:space="preserve">место поставки товара, выполнения работы, оказания услуги</w:t>
            </w:r>
            <w:r>
              <w:rPr>
                <w:rFonts w:ascii="Times New Roman" w:hAnsi="Times New Roman" w:eastAsia="Times New Roman" w:cs="Times New Roman"/>
                <w:sz w:val="22"/>
                <w:szCs w:val="22"/>
              </w:rPr>
              <w:t xml:space="preserve">, содержится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(Приложении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лектронная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торговая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площадка: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w:t>
            </w:r>
            <w:hyperlink r:id="rId13" w:tooltip="https://rushydro.roseltorg.ru/" w:history="1">
              <w:r>
                <w:rPr>
                  <w:rFonts w:ascii="Times New Roman" w:hAnsi="Times New Roman" w:eastAsia="Times New Roman" w:cs="Times New Roman"/>
                  <w:sz w:val="22"/>
                  <w:szCs w:val="22"/>
                </w:rPr>
                <w:t xml:space="preserve">https://rushydro.roseltorg.ru/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Регламент ЕЭТП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в соответствии с которым проводится закупка, размещен по адресу: </w:t>
            </w:r>
            <w:hyperlink r:id="rId14" w:tooltip="https://www.roseltorg.ru/knowledge_db/docs?55" w:history="1">
              <w:r>
                <w:rPr>
                  <w:rStyle w:val="1229"/>
                  <w:rFonts w:ascii="Times New Roman" w:hAnsi="Times New Roman" w:eastAsia="Times New Roman" w:cs="Times New Roman"/>
                  <w:sz w:val="22"/>
                  <w:szCs w:val="22"/>
                </w:rPr>
                <w:t xml:space="preserve">https://www.roseltorg.ru/knowledge_db/docs?55</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spacing w:before="0" w:after="0" w:afterAutospacing="0"/>
              <w:widowControl w:val="off"/>
              <w:rPr>
                <w:rFonts w:ascii="Times New Roman" w:hAnsi="Times New Roman" w:cs="Times New Roman"/>
                <w:sz w:val="22"/>
                <w:szCs w:val="22"/>
              </w:rPr>
            </w:pPr>
            <w:r>
              <w:rPr>
                <w:rStyle w:val="1224"/>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after="0" w:afterAutospacing="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after="0" w:afterAutospacing="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after="0" w:afterAutospacing="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Адрес электро</w:t>
            </w:r>
            <w:r>
              <w:rPr>
                <w:rFonts w:ascii="Times New Roman" w:hAnsi="Times New Roman" w:eastAsia="Times New Roman" w:cs="Times New Roman"/>
                <w:sz w:val="22"/>
                <w:szCs w:val="22"/>
              </w:rPr>
              <w:t xml:space="preserve">нной п</w:t>
            </w:r>
            <w:r>
              <w:rPr>
                <w:rFonts w:ascii="Times New Roman" w:hAnsi="Times New Roman" w:eastAsia="Times New Roman" w:cs="Times New Roman"/>
                <w:sz w:val="22"/>
                <w:szCs w:val="22"/>
              </w:rPr>
              <w:t xml:space="preserve">очты: </w:t>
            </w:r>
            <w:hyperlink r:id="rId15" w:tooltip="mailto:dgk@dgk.ru" w:history="1">
              <w:r>
                <w:rPr>
                  <w:rStyle w:val="1229"/>
                  <w:rFonts w:ascii="Times New Roman" w:hAnsi="Times New Roman" w:eastAsia="Times New Roman" w:cs="Times New Roman"/>
                  <w:sz w:val="22"/>
                  <w:szCs w:val="22"/>
                  <w:lang w:val="en-US"/>
                </w:rPr>
                <w:t xml:space="preserve">dgk</w:t>
              </w:r>
              <w:r>
                <w:rPr>
                  <w:rStyle w:val="1229"/>
                  <w:rFonts w:ascii="Times New Roman" w:hAnsi="Times New Roman" w:eastAsia="Times New Roman" w:cs="Times New Roman"/>
                  <w:sz w:val="22"/>
                  <w:szCs w:val="22"/>
                </w:rPr>
                <w:t xml:space="preserve">@</w:t>
              </w:r>
              <w:r>
                <w:rPr>
                  <w:rStyle w:val="1229"/>
                  <w:rFonts w:ascii="Times New Roman" w:hAnsi="Times New Roman" w:eastAsia="Times New Roman" w:cs="Times New Roman"/>
                  <w:sz w:val="22"/>
                  <w:szCs w:val="22"/>
                  <w:lang w:val="en-US"/>
                </w:rPr>
                <w:t xml:space="preserve">dgk</w:t>
              </w:r>
              <w:r>
                <w:rPr>
                  <w:rStyle w:val="1229"/>
                  <w:rFonts w:ascii="Times New Roman" w:hAnsi="Times New Roman" w:eastAsia="Times New Roman" w:cs="Times New Roman"/>
                  <w:sz w:val="22"/>
                  <w:szCs w:val="22"/>
                </w:rPr>
                <w:t xml:space="preserve">.</w:t>
              </w:r>
              <w:r>
                <w:rPr>
                  <w:rStyle w:val="1229"/>
                  <w:rFonts w:ascii="Times New Roman" w:hAnsi="Times New Roman" w:eastAsia="Times New Roman" w:cs="Times New Roman"/>
                  <w:sz w:val="22"/>
                  <w:szCs w:val="22"/>
                  <w:lang w:val="en-US"/>
                </w:rPr>
                <w:t xml:space="preserve">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spacing w:before="0" w:after="0" w:afterAutospacing="0"/>
              <w:widowControl w:val="off"/>
              <w:rPr>
                <w:rFonts w:ascii="Times New Roman" w:hAnsi="Times New Roman" w:eastAsia="Times New Roman" w:cs="Times New Roman"/>
                <w:b/>
                <w:bCs/>
                <w:sz w:val="22"/>
                <w:szCs w:val="22"/>
                <w14:ligatures w14:val="none"/>
              </w:rPr>
            </w:pPr>
            <w:r>
              <w:rPr>
                <w:rFonts w:ascii="Times New Roman" w:hAnsi="Times New Roman" w:eastAsia="Times New Roman" w:cs="Times New Roman"/>
                <w:sz w:val="22"/>
                <w:szCs w:val="22"/>
              </w:rPr>
              <w:t xml:space="preserve">Контактный телефон:</w:t>
            </w:r>
            <w:r>
              <w:rPr>
                <w:rFonts w:ascii="Times New Roman" w:hAnsi="Times New Roman" w:eastAsia="Times New Roman" w:cs="Times New Roman"/>
                <w:b/>
                <w:bCs/>
                <w:sz w:val="22"/>
                <w:szCs w:val="22"/>
              </w:rPr>
              <w:t xml:space="preserve"> +7(4212) 26-45-67</w:t>
            </w:r>
            <w:r>
              <w:rPr>
                <w:rFonts w:ascii="Times New Roman" w:hAnsi="Times New Roman" w:eastAsia="Times New Roman" w:cs="Times New Roman"/>
                <w:b/>
                <w:bCs/>
                <w:sz w:val="22"/>
                <w:szCs w:val="22"/>
                <w14:ligatures w14:val="none"/>
              </w:rPr>
            </w:r>
            <w:r>
              <w:rPr>
                <w:rFonts w:ascii="Times New Roman" w:hAnsi="Times New Roman" w:eastAsia="Times New Roman" w:cs="Times New Roman"/>
                <w:b/>
                <w:bCs/>
                <w:sz w:val="22"/>
                <w:szCs w:val="22"/>
                <w14:ligatures w14:val="none"/>
              </w:rPr>
            </w:r>
          </w:p>
          <w:p>
            <w:pPr>
              <w:spacing w:before="0" w:after="0" w:afterAutospacing="0"/>
              <w:widowControl w:val="off"/>
              <w:rPr>
                <w:rFonts w:ascii="Times New Roman" w:hAnsi="Times New Roman" w:eastAsia="Times New Roman" w:cs="Times New Roman"/>
                <w:sz w:val="22"/>
                <w:szCs w:val="22"/>
                <w14:ligatures w14:val="none"/>
              </w:rPr>
              <w:suppressLineNumbers w:val="0"/>
            </w:pPr>
            <w:r>
              <w:rPr>
                <w:rFonts w:ascii="Times New Roman" w:hAnsi="Times New Roman" w:eastAsia="Times New Roman" w:cs="Times New Roman"/>
                <w:b/>
                <w:bCs/>
                <w:sz w:val="22"/>
                <w:szCs w:val="22"/>
              </w:rPr>
              <w:t xml:space="preserve">По вопросу заключения Договора обращаться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Ведущему специалисту  производственно-технического отдела СП «Восточная ТЭЦ»  АО «ДГК», Панина Елена Владимировна, </w:t>
            </w:r>
            <w:r>
              <w:rPr>
                <w:rFonts w:ascii="Times New Roman" w:hAnsi="Times New Roman" w:eastAsia="Times New Roman" w:cs="Times New Roman"/>
                <w:sz w:val="22"/>
                <w:szCs w:val="22"/>
              </w:rPr>
              <w:t xml:space="preserve">Тел.8(423)262-99-23</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spacing w:after="0" w:afterAutospacing="0"/>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spacing w:before="0" w:after="0" w:afterAutospacing="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after="0" w:afterAutospacing="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after="0" w:afterAutospacing="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after="0" w:afterAutospacing="0"/>
              <w:widowControl w:val="off"/>
              <w:rPr>
                <w:sz w:val="22"/>
                <w:szCs w:val="22"/>
                <w:lang w:eastAsia="en-US"/>
                <w14:ligatures w14:val="none"/>
              </w:rPr>
            </w:pPr>
            <w:r>
              <w:rPr>
                <w:rFonts w:ascii="Times New Roman" w:hAnsi="Times New Roman" w:eastAsia="Times New Roman" w:cs="Times New Roman"/>
                <w:sz w:val="22"/>
                <w:szCs w:val="22"/>
              </w:rPr>
              <w:t xml:space="preserve">Адрес электронной почты: </w:t>
            </w:r>
            <w:r>
              <w:rPr>
                <w:rStyle w:val="1229"/>
                <w:sz w:val="22"/>
                <w:szCs w:val="22"/>
                <w:lang w:eastAsia="en-US"/>
              </w:rPr>
              <w:t xml:space="preserve">khrapataya-ys@dgk.ru</w:t>
            </w:r>
            <w:r>
              <w:rPr>
                <w:sz w:val="22"/>
                <w:szCs w:val="22"/>
                <w:lang w:eastAsia="en-US"/>
                <w14:ligatures w14:val="none"/>
              </w:rPr>
            </w:r>
            <w:r>
              <w:rPr>
                <w:sz w:val="22"/>
                <w:szCs w:val="22"/>
                <w:lang w:eastAsia="en-US"/>
                <w14:ligatures w14:val="none"/>
              </w:rPr>
            </w:r>
          </w:p>
          <w:p>
            <w:pPr>
              <w:spacing w:before="0" w:after="0" w:afterAutospacing="0"/>
              <w:widowControl w:val="off"/>
              <w:rPr>
                <w:b w:val="0"/>
                <w:i w:val="0"/>
                <w:sz w:val="20"/>
                <w:szCs w:val="20"/>
                <w:shd w:val="clear" w:color="auto" w:fill="auto"/>
              </w:rPr>
            </w:pPr>
            <w:r>
              <w:rPr>
                <w:sz w:val="20"/>
                <w:szCs w:val="20"/>
              </w:rPr>
              <w:t xml:space="preserve">Контактный телефон: +7(4212) 26-45-67</w:t>
            </w:r>
            <w:r>
              <w:rPr>
                <w:b w:val="0"/>
                <w:i w:val="0"/>
                <w:sz w:val="20"/>
                <w:szCs w:val="20"/>
                <w:shd w:val="clear" w:color="auto" w:fill="auto"/>
              </w:rPr>
            </w:r>
            <w:r>
              <w:rPr>
                <w:b w:val="0"/>
                <w:i w:val="0"/>
                <w:sz w:val="20"/>
                <w:szCs w:val="20"/>
                <w:shd w:val="clear" w:color="auto" w:fill="auto"/>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56"/>
              <w:spacing w:before="0" w:beforeAutospacing="0" w:after="0" w:afterAutospacing="0"/>
              <w:rPr>
                <w:rFonts w:ascii="Times New Roman" w:hAnsi="Times New Roman" w:cs="Times New Roman"/>
                <w:i w:val="0"/>
                <w:sz w:val="22"/>
                <w:szCs w:val="22"/>
                <w:shd w:val="clear" w:color="auto" w:fill="auto"/>
              </w:rPr>
            </w:pPr>
            <w:r>
              <w:rPr>
                <w:rFonts w:ascii="Times New Roman" w:hAnsi="Times New Roman" w:eastAsia="Times New Roman" w:cs="Times New Roman"/>
                <w:b w:val="0"/>
                <w:sz w:val="22"/>
                <w:szCs w:val="22"/>
              </w:rPr>
              <w:t xml:space="preserve">По вопросам организации и проведения закупочной процедуры: главный </w:t>
            </w:r>
            <w:r>
              <w:rPr>
                <w:rFonts w:ascii="Times New Roman" w:hAnsi="Times New Roman" w:eastAsia="Times New Roman" w:cs="Times New Roman"/>
                <w:b w:val="0"/>
                <w:sz w:val="22"/>
                <w:szCs w:val="22"/>
              </w:rPr>
              <w:t xml:space="preserve">специалист</w:t>
            </w:r>
            <w:r>
              <w:rPr>
                <w:rFonts w:ascii="Times New Roman" w:hAnsi="Times New Roman" w:eastAsia="Times New Roman" w:cs="Times New Roman"/>
                <w:b w:val="0"/>
                <w:sz w:val="22"/>
                <w:szCs w:val="22"/>
              </w:rPr>
              <w:t xml:space="preserve"> отдела проведения закупок работ и услуг АО «ДГК» </w:t>
            </w:r>
            <w:r>
              <w:rPr>
                <w:rFonts w:ascii="Times New Roman" w:hAnsi="Times New Roman" w:eastAsia="Times New Roman" w:cs="Times New Roman"/>
                <w:b w:val="0"/>
                <w:bCs w:val="0"/>
                <w:sz w:val="22"/>
                <w:szCs w:val="22"/>
              </w:rPr>
              <w:t xml:space="preserve">Храпатая Юлия Сергеевна, контактный телефон (4212) 26-45-67, адрес электронной почты</w:t>
            </w:r>
            <w:r>
              <w:rPr>
                <w:rFonts w:ascii="Times New Roman" w:hAnsi="Times New Roman" w:eastAsia="Times New Roman" w:cs="Times New Roman"/>
                <w:b w:val="0"/>
                <w:bCs w:val="0"/>
                <w:sz w:val="22"/>
                <w:szCs w:val="22"/>
              </w:rPr>
              <w:t xml:space="preserve">:</w:t>
            </w:r>
            <w:r>
              <w:rPr>
                <w:rStyle w:val="1229"/>
                <w:sz w:val="22"/>
                <w:szCs w:val="22"/>
                <w:lang w:eastAsia="en-US"/>
              </w:rPr>
              <w:t xml:space="preserve"> </w:t>
            </w:r>
            <w:r>
              <w:rPr>
                <w:rStyle w:val="1229"/>
                <w:sz w:val="22"/>
                <w:szCs w:val="22"/>
                <w:lang w:eastAsia="en-US"/>
              </w:rPr>
              <w:t xml:space="preserve">khrapataya-ys@dgk.ru</w:t>
            </w:r>
            <w:r>
              <w:rPr>
                <w:rFonts w:ascii="Times New Roman" w:hAnsi="Times New Roman" w:cs="Times New Roman"/>
                <w:i w:val="0"/>
                <w:sz w:val="22"/>
                <w:szCs w:val="22"/>
                <w:shd w:val="clear" w:color="auto" w:fill="auto"/>
              </w:rPr>
            </w:r>
            <w:r>
              <w:rPr>
                <w:rFonts w:ascii="Times New Roman" w:hAnsi="Times New Roman" w:cs="Times New Roman"/>
                <w:i w:val="0"/>
                <w:sz w:val="22"/>
                <w:szCs w:val="22"/>
                <w:shd w:val="clear" w:color="auto" w:fill="auto"/>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b/>
                <w:bCs/>
                <w:sz w:val="22"/>
                <w:szCs w:val="22"/>
              </w:rPr>
            </w:pPr>
            <w:r>
              <w:rPr>
                <w:rFonts w:ascii="Times New Roman" w:hAnsi="Times New Roman" w:eastAsia="Times New Roman" w:cs="Times New Roman"/>
                <w:b/>
                <w:bCs/>
                <w:sz w:val="22"/>
                <w:szCs w:val="22"/>
              </w:rPr>
              <w:t xml:space="preserve">«31»</w:t>
            </w:r>
            <w:r>
              <w:rPr>
                <w:rFonts w:ascii="Times New Roman" w:hAnsi="Times New Roman" w:eastAsia="Times New Roman" w:cs="Times New Roman"/>
                <w:b/>
                <w:bCs/>
                <w:sz w:val="22"/>
                <w:szCs w:val="22"/>
              </w:rPr>
              <w:t xml:space="preserve"> марта </w:t>
            </w:r>
            <w:r>
              <w:rPr>
                <w:rFonts w:ascii="Times New Roman" w:hAnsi="Times New Roman" w:eastAsia="Times New Roman" w:cs="Times New Roman"/>
                <w:b/>
                <w:bCs/>
                <w:sz w:val="22"/>
                <w:szCs w:val="22"/>
              </w:rPr>
              <w:t xml:space="preserve">2026 г.</w:t>
            </w:r>
            <w:r>
              <w:rPr>
                <w:rFonts w:ascii="Times New Roman" w:hAnsi="Times New Roman" w:cs="Times New Roman"/>
                <w:b/>
                <w:bCs/>
                <w:sz w:val="22"/>
                <w:szCs w:val="22"/>
              </w:rPr>
            </w:r>
            <w:r>
              <w:rPr>
                <w:rFonts w:ascii="Times New Roman" w:hAnsi="Times New Roman" w:cs="Times New Roman"/>
                <w:b/>
                <w:bCs/>
                <w:sz w:val="22"/>
                <w:szCs w:val="22"/>
              </w:rPr>
            </w:r>
          </w:p>
          <w:p>
            <w:pPr>
              <w:pStyle w:val="1219"/>
              <w:rPr>
                <w:rStyle w:val="1224"/>
                <w:rFonts w:ascii="Times New Roman" w:hAnsi="Times New Roman" w:cs="Times New Roman"/>
                <w:sz w:val="22"/>
                <w:szCs w:val="22"/>
              </w:rPr>
            </w:pPr>
            <w:r>
              <w:rPr>
                <w:rStyle w:val="1224"/>
                <w:rFonts w:ascii="Times New Roman" w:hAnsi="Times New Roman" w:eastAsia="Times New Roman" w:cs="Times New Roman"/>
                <w:sz w:val="22"/>
                <w:szCs w:val="22"/>
              </w:rPr>
            </w:r>
            <w:r>
              <w:rPr>
                <w:rStyle w:val="1224"/>
                <w:rFonts w:ascii="Times New Roman" w:hAnsi="Times New Roman" w:cs="Times New Roman"/>
                <w:sz w:val="22"/>
                <w:szCs w:val="22"/>
              </w:rPr>
            </w:r>
            <w:r>
              <w:rPr>
                <w:rStyle w:val="1224"/>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НМЦ составляет  3 251 000,00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руб., без учета НДС.</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p>
            <w:pPr>
              <w:pStyle w:val="1219"/>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p>
            <w:pPr>
              <w:pStyle w:val="1219"/>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применения </w:t>
            </w:r>
            <w:r>
              <w:rPr>
                <w:rFonts w:ascii="Times New Roman" w:hAnsi="Times New Roman" w:eastAsia="Times New Roman" w:cs="Times New Roman"/>
                <w:sz w:val="22"/>
                <w:szCs w:val="22"/>
              </w:rPr>
              <w:t xml:space="preserve">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представлена в форме Коммерческого предложения (форма 3) (</w:t>
            </w:r>
            <w:hyperlink w:tooltip="#Прил04_ФормыЗаявки" w:anchor="Прил04_ФормыЗаявки" w:history="1">
              <w:r>
                <w:rPr>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p>
            <w:pPr>
              <w:pStyle w:val="1219"/>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Обоснование НМЦ </w:t>
            </w:r>
            <w:r>
              <w:rPr>
                <w:rFonts w:ascii="Times New Roman" w:hAnsi="Times New Roman" w:eastAsia="Times New Roman" w:cs="Times New Roman"/>
                <w:sz w:val="22"/>
                <w:szCs w:val="22"/>
              </w:rPr>
              <w:t xml:space="preserve">представлено в </w:t>
            </w:r>
            <w:hyperlink w:tooltip="#Прил09_ОбоснованиеНМЦ" w:anchor="Прил09_ОбоснованиеНМЦ" w:history="1">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tc>
        <w:tc>
          <w:tcPr>
            <w:tcW w:w="6069" w:type="dxa"/>
            <w:textDirection w:val="lrTb"/>
            <w:noWrap w:val="false"/>
          </w:tcPr>
          <w:p>
            <w:pPr>
              <w:pStyle w:val="1219"/>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rPr>
              <w:t xml:space="preserve">Не требуется </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219"/>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219"/>
              <w:spacing w:before="60" w:after="60" w:line="240" w:lineRule="auto"/>
              <w:widowControl/>
              <w:rPr>
                <w:rFonts w:ascii="Times New Roman" w:hAnsi="Times New Roman" w:cs="Times New Roman"/>
                <w:sz w:val="20"/>
                <w:szCs w:val="20"/>
              </w:rPr>
            </w:pPr>
            <w:r>
              <w:rPr>
                <w:rFonts w:ascii="Times New Roman" w:hAnsi="Times New Roman" w:eastAsia="Times New Roman" w:cs="Times New Roman"/>
                <w:b/>
                <w:bCs/>
                <w:sz w:val="22"/>
                <w:szCs w:val="22"/>
                <w:lang w:val="ru-RU" w:eastAsia="en-US" w:bidi="ar-SA"/>
              </w:rPr>
              <w:t xml:space="preserve">Внимание!</w:t>
            </w:r>
            <w:r>
              <w:rPr>
                <w:rFonts w:ascii="Times New Roman" w:hAnsi="Times New Roman" w:eastAsia="Times New Roman" w:cs="Times New Roman"/>
                <w:sz w:val="22"/>
                <w:szCs w:val="22"/>
                <w:lang w:val="ru-RU" w:eastAsia="en-US" w:bidi="ar-SA"/>
              </w:rPr>
              <w:t xml:space="preserve"> Для того, что</w:t>
            </w:r>
            <w:r>
              <w:rPr>
                <w:rFonts w:ascii="Times New Roman" w:hAnsi="Times New Roman" w:eastAsia="Times New Roman" w:cs="Times New Roman"/>
                <w:sz w:val="22"/>
                <w:szCs w:val="22"/>
                <w:lang w:val="ru-RU" w:eastAsia="en-US" w:bidi="ar-SA"/>
              </w:rPr>
              <w:t xml:space="preserve">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r>
              <w:rPr>
                <w:rFonts w:ascii="Times New Roman" w:hAnsi="Times New Roman" w:cs="Times New Roman"/>
                <w:sz w:val="20"/>
                <w:szCs w:val="20"/>
              </w:rPr>
            </w:r>
            <w:r>
              <w:rPr>
                <w:rFonts w:ascii="Times New Roman" w:hAnsi="Times New Roman" w:cs="Times New Roman"/>
                <w:sz w:val="20"/>
                <w:szCs w:val="20"/>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огласие (декларация) Участника на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установленной </w:t>
            </w:r>
            <w:r>
              <w:rPr>
                <w:rFonts w:ascii="Times New Roman" w:hAnsi="Times New Roman" w:eastAsia="Times New Roman" w:cs="Times New Roman"/>
                <w:sz w:val="22"/>
                <w:szCs w:val="22"/>
              </w:rPr>
              <w:t xml:space="preserve">форме Технического предложения</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направления Участником собственных подробных предложений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Применение законодательства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r>
            <w:r>
              <w:rPr>
                <w:rStyle w:val="1257"/>
                <w:rFonts w:ascii="Times New Roman" w:hAnsi="Times New Roman" w:eastAsia="Times New Roman" w:cs="Times New Roman"/>
                <w:b w:val="0"/>
                <w:i w:val="0"/>
                <w:iCs w:val="0"/>
                <w:sz w:val="22"/>
                <w:szCs w:val="22"/>
                <w:highlight w:val="white"/>
              </w:rPr>
              <w:t xml:space="preserve">национальный режим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b/>
                <w:bCs/>
                <w:sz w:val="22"/>
                <w:szCs w:val="22"/>
              </w:rPr>
            </w:pPr>
            <w:r>
              <w:rPr>
                <w:rFonts w:ascii="Times New Roman" w:hAnsi="Times New Roman" w:eastAsia="Times New Roman" w:cs="Times New Roman"/>
                <w:b/>
                <w:bCs/>
                <w:sz w:val="22"/>
                <w:szCs w:val="22"/>
              </w:rPr>
              <w:t xml:space="preserve">«31»</w:t>
            </w:r>
            <w:r>
              <w:rPr>
                <w:rFonts w:ascii="Times New Roman" w:hAnsi="Times New Roman" w:eastAsia="Times New Roman" w:cs="Times New Roman"/>
                <w:b/>
                <w:bCs/>
                <w:sz w:val="22"/>
                <w:szCs w:val="22"/>
              </w:rPr>
              <w:t xml:space="preserve">  марта</w:t>
            </w:r>
            <w:r>
              <w:rPr>
                <w:rFonts w:ascii="Times New Roman" w:hAnsi="Times New Roman" w:eastAsia="Times New Roman" w:cs="Times New Roman"/>
                <w:b/>
                <w:bCs/>
                <w:sz w:val="22"/>
                <w:szCs w:val="22"/>
              </w:rPr>
              <w:t xml:space="preserve"> 2026 г.</w:t>
            </w:r>
            <w:r>
              <w:rPr>
                <w:rFonts w:ascii="Times New Roman" w:hAnsi="Times New Roman" w:cs="Times New Roman"/>
                <w:b/>
                <w:bCs/>
                <w:sz w:val="22"/>
                <w:szCs w:val="22"/>
              </w:rPr>
            </w:r>
            <w:r>
              <w:rPr>
                <w:rFonts w:ascii="Times New Roman" w:hAnsi="Times New Roman" w:cs="Times New Roman"/>
                <w:b/>
                <w:bCs/>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b/>
                <w:bCs/>
                <w:sz w:val="22"/>
                <w:szCs w:val="22"/>
              </w:rPr>
            </w:pPr>
            <w:r>
              <w:rPr>
                <w:rFonts w:ascii="Times New Roman" w:hAnsi="Times New Roman" w:eastAsia="Times New Roman" w:cs="Times New Roman"/>
                <w:b/>
                <w:bCs/>
                <w:sz w:val="22"/>
                <w:szCs w:val="22"/>
              </w:rPr>
              <w:t xml:space="preserve">«14»</w:t>
            </w:r>
            <w:r>
              <w:rPr>
                <w:rFonts w:ascii="Times New Roman" w:hAnsi="Times New Roman" w:eastAsia="Times New Roman" w:cs="Times New Roman"/>
                <w:b/>
                <w:bCs/>
                <w:sz w:val="22"/>
                <w:szCs w:val="22"/>
              </w:rPr>
              <w:t xml:space="preserve"> апреля</w:t>
            </w:r>
            <w:r>
              <w:rPr>
                <w:rFonts w:ascii="Times New Roman" w:hAnsi="Times New Roman" w:eastAsia="Times New Roman" w:cs="Times New Roman"/>
                <w:b/>
                <w:bCs/>
                <w:sz w:val="22"/>
                <w:szCs w:val="22"/>
              </w:rPr>
              <w:t xml:space="preserve"> 2026 г. в 15 ч. 00 мин. </w:t>
            </w:r>
            <w:r>
              <w:rPr>
                <w:rFonts w:ascii="Times New Roman" w:hAnsi="Times New Roman" w:eastAsia="Times New Roman" w:cs="Times New Roman"/>
                <w:b/>
                <w:bCs/>
                <w:sz w:val="22"/>
                <w:szCs w:val="22"/>
              </w:rPr>
              <w:t xml:space="preserve">(по местному времени Организатора).</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предоставления разъяснений:</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b/>
                <w:bCs/>
                <w:sz w:val="22"/>
                <w:szCs w:val="22"/>
              </w:rPr>
            </w:pPr>
            <w:r>
              <w:rPr>
                <w:rFonts w:ascii="Times New Roman" w:hAnsi="Times New Roman" w:eastAsia="Times New Roman" w:cs="Times New Roman"/>
                <w:b/>
                <w:bCs/>
                <w:sz w:val="22"/>
                <w:szCs w:val="22"/>
              </w:rPr>
              <w:t xml:space="preserve">«14» апреля 2026 г. в 15 ч. 00 мин. </w:t>
            </w:r>
            <w:r>
              <w:rPr>
                <w:rFonts w:ascii="Times New Roman" w:hAnsi="Times New Roman" w:eastAsia="Times New Roman" w:cs="Times New Roman"/>
                <w:b/>
                <w:bCs/>
                <w:sz w:val="22"/>
                <w:szCs w:val="22"/>
              </w:rPr>
              <w:t xml:space="preserve">(по местному времени Организатора).</w:t>
            </w:r>
            <w:r>
              <w:rPr>
                <w:rFonts w:ascii="Times New Roman" w:hAnsi="Times New Roman" w:cs="Times New Roman"/>
                <w:b/>
                <w:bCs/>
                <w:sz w:val="22"/>
                <w:szCs w:val="22"/>
              </w:rPr>
            </w:r>
            <w:r>
              <w:rPr>
                <w:rFonts w:ascii="Times New Roman" w:hAnsi="Times New Roman" w:cs="Times New Roman"/>
                <w:b/>
                <w:bCs/>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w:t>
            </w:r>
            <w:r>
              <w:rPr>
                <w:rFonts w:ascii="Times New Roman" w:hAnsi="Times New Roman" w:eastAsia="Times New Roman" w:cs="Times New Roman"/>
                <w:sz w:val="22"/>
                <w:szCs w:val="22"/>
              </w:rPr>
              <w:t xml:space="preserve">окончания срока подачи заявок,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_Ref125360779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осуществляется</w:t>
            </w:r>
            <w:r>
              <w:rPr>
                <w:rFonts w:ascii="Times New Roman" w:hAnsi="Times New Roman" w:eastAsia="Times New Roman" w:cs="Times New Roman"/>
                <w:sz w:val="22"/>
                <w:szCs w:val="22"/>
              </w:rPr>
              <w:t xml:space="preserve"> автоматически на ЭП, расположенной по адресу согласно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sz w:val="22"/>
                <w:szCs w:val="22"/>
              </w:rPr>
              <w:t xml:space="preserve">1</w:t>
            </w:r>
            <w:r>
              <w:rPr>
                <w:sz w:val="22"/>
                <w:szCs w:val="22"/>
              </w:rPr>
              <w:t xml:space="preserve">.2.5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b/>
                <w:bCs/>
                <w:sz w:val="22"/>
                <w:szCs w:val="22"/>
              </w:rPr>
            </w:pPr>
            <w:r>
              <w:rPr>
                <w:rFonts w:ascii="Times New Roman" w:hAnsi="Times New Roman" w:eastAsia="Times New Roman" w:cs="Times New Roman"/>
                <w:b/>
                <w:bCs/>
                <w:sz w:val="22"/>
                <w:szCs w:val="22"/>
              </w:rPr>
              <w:t xml:space="preserve">«28» апреля 2026 г.</w:t>
            </w:r>
            <w:r>
              <w:rPr>
                <w:rFonts w:ascii="Times New Roman" w:hAnsi="Times New Roman" w:cs="Times New Roman"/>
                <w:b/>
                <w:bCs/>
                <w:sz w:val="22"/>
                <w:szCs w:val="22"/>
              </w:rPr>
            </w:r>
            <w:r>
              <w:rPr>
                <w:rFonts w:ascii="Times New Roman" w:hAnsi="Times New Roman" w:cs="Times New Roman"/>
                <w:b/>
                <w:bCs/>
                <w:sz w:val="22"/>
                <w:szCs w:val="22"/>
              </w:rPr>
            </w:r>
          </w:p>
          <w:p>
            <w:pPr>
              <w:pStyle w:val="1219"/>
              <w:rPr>
                <w:rStyle w:val="1224"/>
                <w:rFonts w:ascii="Times New Roman" w:hAnsi="Times New Roman" w:cs="Times New Roman"/>
                <w:sz w:val="22"/>
                <w:szCs w:val="22"/>
              </w:rPr>
            </w:pPr>
            <w:r>
              <w:rPr>
                <w:rStyle w:val="1224"/>
                <w:rFonts w:ascii="Times New Roman" w:hAnsi="Times New Roman" w:eastAsia="Times New Roman" w:cs="Times New Roman"/>
                <w:sz w:val="22"/>
                <w:szCs w:val="22"/>
              </w:rPr>
            </w:r>
            <w:r>
              <w:rPr>
                <w:rStyle w:val="1224"/>
                <w:rFonts w:ascii="Times New Roman" w:hAnsi="Times New Roman" w:cs="Times New Roman"/>
                <w:sz w:val="22"/>
                <w:szCs w:val="22"/>
              </w:rPr>
            </w:r>
            <w:r>
              <w:rPr>
                <w:rStyle w:val="1224"/>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проведения процедуры переторжки:</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b/>
                <w:bCs/>
                <w:sz w:val="22"/>
                <w:szCs w:val="22"/>
              </w:rPr>
            </w:pPr>
            <w:r>
              <w:rPr>
                <w:rFonts w:ascii="Times New Roman" w:hAnsi="Times New Roman" w:eastAsia="Times New Roman" w:cs="Times New Roman"/>
                <w:b/>
                <w:bCs/>
                <w:sz w:val="22"/>
                <w:szCs w:val="22"/>
              </w:rPr>
              <w:t xml:space="preserve">«28» апреля 2026 г.</w:t>
            </w:r>
            <w:r>
              <w:rPr>
                <w:rFonts w:ascii="Times New Roman" w:hAnsi="Times New Roman" w:cs="Times New Roman"/>
                <w:b/>
                <w:bCs/>
                <w:sz w:val="22"/>
                <w:szCs w:val="22"/>
              </w:rPr>
            </w:r>
            <w:r>
              <w:rPr>
                <w:rFonts w:ascii="Times New Roman" w:hAnsi="Times New Roman" w:cs="Times New Roman"/>
                <w:b/>
                <w:bCs/>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Style w:val="1224"/>
                <w:rFonts w:ascii="Times New Roman" w:hAnsi="Times New Roman" w:cs="Times New Roman"/>
                <w:sz w:val="22"/>
                <w:szCs w:val="22"/>
              </w:rPr>
            </w:pPr>
            <w:r>
              <w:rPr>
                <w:rStyle w:val="1224"/>
                <w:rFonts w:ascii="Times New Roman" w:hAnsi="Times New Roman" w:eastAsia="Times New Roman" w:cs="Times New Roman"/>
                <w:sz w:val="22"/>
                <w:szCs w:val="22"/>
              </w:rPr>
            </w:r>
            <w:r>
              <w:rPr>
                <w:rStyle w:val="1224"/>
                <w:rFonts w:ascii="Times New Roman" w:hAnsi="Times New Roman" w:cs="Times New Roman"/>
                <w:sz w:val="22"/>
                <w:szCs w:val="22"/>
              </w:rPr>
            </w:r>
            <w:r>
              <w:rPr>
                <w:rStyle w:val="1224"/>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6047"/>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Преференция продукции, изготовленной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алюминиевых полуфабрикатов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предоставляется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1769"/>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366606"/>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533374"/>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В бумажной или электронной форме (подробный порядок заключения Договора содержится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будет заключаться в электронной форме посредством информационной системы электронного документооборота </w:t>
            </w:r>
            <w:r>
              <w:rPr>
                <w:rFonts w:ascii="Times New Roman" w:hAnsi="Times New Roman" w:eastAsia="Times New Roman" w:cs="Times New Roman"/>
                <w:bCs/>
                <w:sz w:val="22"/>
                <w:szCs w:val="22"/>
                <w:highlight w:val="white"/>
              </w:rPr>
              <w:t xml:space="preserve">АО «ПФ «СКБ Контур» с использованием web-решения Диадок (https://www.diadoc.ru/)</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rPr>
              <w:t xml:space="preserve"> то Победителю будет необходимо заключить соглашение с оператором информационной системы электронного документооборота, поср</w:t>
            </w:r>
            <w:r>
              <w:rPr>
                <w:rFonts w:ascii="Times New Roman" w:hAnsi="Times New Roman" w:eastAsia="Times New Roman" w:cs="Times New Roman"/>
                <w:sz w:val="22"/>
                <w:szCs w:val="22"/>
              </w:rP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rPr>
                <w:rFonts w:ascii="Times New Roman" w:hAnsi="Times New Roman" w:eastAsia="Times New Roman" w:cs="Times New Roman"/>
                <w:sz w:val="22"/>
                <w:szCs w:val="22"/>
              </w:rP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6813"/>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jc w:val="left"/>
              <w:spacing w:before="0" w:beforeAutospacing="0" w:after="0" w:afterAutospacing="0"/>
              <w:rPr>
                <w:rFonts w:ascii="Times New Roman" w:hAnsi="Times New Roman" w:cs="Times New Roman"/>
                <w:sz w:val="22"/>
                <w:szCs w:val="22"/>
              </w:rPr>
            </w:pPr>
            <w:r>
              <w:rPr>
                <w:rFonts w:ascii="Times New Roman" w:hAnsi="Times New Roman" w:eastAsia="Times New Roman" w:cs="Times New Roman"/>
                <w:sz w:val="22"/>
                <w:szCs w:val="22"/>
              </w:rPr>
              <w:t xml:space="preserve">Место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6069" w:type="dxa"/>
            <w:textDirection w:val="lrTb"/>
            <w:noWrap w:val="false"/>
          </w:tcPr>
          <w:p>
            <w:pPr>
              <w:ind w:firstLine="0"/>
              <w:jc w:val="left"/>
              <w:spacing w:before="60" w:after="60" w:line="240" w:lineRule="auto"/>
              <w:tabs>
                <w:tab w:val="left" w:pos="295" w:leader="none"/>
              </w:tabs>
              <w:rPr>
                <w:rFonts w:ascii="Times New Roman" w:hAnsi="Times New Roman" w:eastAsia="Times New Roman" w:cs="Times New Roman"/>
                <w:i/>
                <w:iCs/>
                <w:sz w:val="22"/>
                <w:szCs w:val="22"/>
                <w:highlight w:val="none"/>
                <w14:ligatures w14:val="none"/>
              </w:rPr>
            </w:pPr>
            <w:r>
              <w:rPr>
                <w:rFonts w:ascii="Times New Roman" w:hAnsi="Times New Roman" w:eastAsia="Times New Roman" w:cs="Times New Roman"/>
                <w:i/>
                <w:sz w:val="22"/>
                <w:szCs w:val="22"/>
                <w:highlight w:val="none"/>
              </w:rPr>
              <w:t xml:space="preserve">Почтовый адрес:</w:t>
            </w:r>
            <w:r>
              <w:rPr>
                <w:rFonts w:ascii="Times New Roman" w:hAnsi="Times New Roman" w:eastAsia="Times New Roman" w:cs="Times New Roman"/>
                <w:i/>
                <w:iCs/>
                <w:sz w:val="22"/>
                <w:szCs w:val="22"/>
                <w:highlight w:val="none"/>
              </w:rPr>
              <w:t xml:space="preserve"> </w:t>
            </w:r>
            <w:r>
              <w:rPr>
                <w:rFonts w:ascii="Times New Roman" w:hAnsi="Times New Roman" w:eastAsia="Times New Roman" w:cs="Times New Roman"/>
                <w:i/>
                <w:iCs/>
                <w:sz w:val="22"/>
                <w:szCs w:val="22"/>
                <w:highlight w:val="none"/>
              </w:rPr>
              <w:t xml:space="preserve">690074, г. Владивосток, ул. Снеговая д. 22</w:t>
            </w:r>
            <w:r>
              <w:rPr>
                <w:rFonts w:ascii="Times New Roman" w:hAnsi="Times New Roman" w:eastAsia="Times New Roman" w:cs="Times New Roman"/>
                <w:i/>
                <w:iCs/>
                <w:sz w:val="22"/>
                <w:szCs w:val="22"/>
                <w:highlight w:val="none"/>
                <w14:ligatures w14:val="none"/>
              </w:rPr>
            </w:r>
            <w:r>
              <w:rPr>
                <w:rFonts w:ascii="Times New Roman" w:hAnsi="Times New Roman" w:eastAsia="Times New Roman" w:cs="Times New Roman"/>
                <w:i/>
                <w:iCs/>
                <w:sz w:val="22"/>
                <w:szCs w:val="22"/>
                <w:highlight w:val="none"/>
                <w14:ligatures w14:val="none"/>
              </w:rPr>
            </w:r>
          </w:p>
          <w:p>
            <w:pPr>
              <w:contextualSpacing w:val="0"/>
              <w:ind w:left="0" w:right="-76" w:firstLine="0"/>
              <w:jc w:val="left"/>
              <w:keepLines w:val="0"/>
              <w:spacing w:before="0" w:after="0" w:line="240" w:lineRule="auto"/>
              <w:rPr>
                <w:rFonts w:ascii="Times New Roman" w:hAnsi="Times New Roman" w:eastAsia="Times New Roman" w:cs="Times New Roman"/>
                <w:i/>
                <w:iCs/>
                <w:sz w:val="22"/>
                <w:szCs w:val="22"/>
                <w:highlight w:val="none"/>
                <w14:ligatures w14:val="none"/>
              </w:rPr>
              <w:suppressLineNumbers w:val="0"/>
            </w:pPr>
            <w:r>
              <w:rPr>
                <w:rFonts w:ascii="Times New Roman" w:hAnsi="Times New Roman" w:eastAsia="Times New Roman" w:cs="Times New Roman"/>
                <w:i/>
                <w:sz w:val="22"/>
                <w:szCs w:val="22"/>
                <w:highlight w:val="none"/>
              </w:rPr>
              <w:t xml:space="preserve">Контактное лицо для приема документов (Ф.И.О.): </w:t>
            </w:r>
            <w:r>
              <w:rPr>
                <w:rFonts w:ascii="Times New Roman" w:hAnsi="Times New Roman" w:eastAsia="Times New Roman" w:cs="Times New Roman"/>
                <w:i/>
                <w:sz w:val="22"/>
                <w:szCs w:val="22"/>
                <w:highlight w:val="none"/>
              </w:rPr>
              <w:t xml:space="preserve">Панина Елена Владимировна,</w:t>
            </w:r>
            <w:r>
              <w:rPr>
                <w:rFonts w:ascii="Times New Roman" w:hAnsi="Times New Roman" w:eastAsia="Times New Roman" w:cs="Times New Roman"/>
                <w:i/>
                <w:iCs/>
                <w:sz w:val="22"/>
                <w:szCs w:val="22"/>
                <w:highlight w:val="none"/>
              </w:rPr>
              <w:t xml:space="preserve"> в</w:t>
            </w:r>
            <w:r>
              <w:rPr>
                <w:rFonts w:ascii="Times New Roman" w:hAnsi="Times New Roman" w:eastAsia="Times New Roman" w:cs="Times New Roman"/>
                <w:i/>
                <w:iCs/>
                <w:sz w:val="22"/>
                <w:szCs w:val="22"/>
                <w:highlight w:val="none"/>
              </w:rPr>
              <w:t xml:space="preserve">едущий специалист  производственно-технического отдела СП «Восточная ТЭЦ»  АО «ДГК»</w:t>
            </w:r>
            <w:r>
              <w:rPr>
                <w:rFonts w:ascii="Times New Roman" w:hAnsi="Times New Roman" w:eastAsia="Times New Roman" w:cs="Times New Roman"/>
                <w:i/>
                <w:iCs/>
                <w:sz w:val="22"/>
                <w:szCs w:val="22"/>
                <w:highlight w:val="none"/>
              </w:rPr>
              <w:t xml:space="preserve"> </w:t>
            </w:r>
            <w:r>
              <w:rPr>
                <w:rFonts w:ascii="Times New Roman" w:hAnsi="Times New Roman" w:eastAsia="Times New Roman" w:cs="Times New Roman"/>
                <w:i/>
                <w:iCs/>
                <w:sz w:val="22"/>
                <w:szCs w:val="22"/>
                <w:highlight w:val="none"/>
              </w:rPr>
              <w:t xml:space="preserve">Тел.8(423)262-99-23</w:t>
            </w:r>
            <w:r>
              <w:rPr>
                <w:rFonts w:ascii="Times New Roman" w:hAnsi="Times New Roman" w:eastAsia="Times New Roman" w:cs="Times New Roman"/>
                <w:i/>
                <w:iCs/>
                <w:sz w:val="22"/>
                <w:szCs w:val="22"/>
                <w:highlight w:val="none"/>
                <w14:ligatures w14:val="none"/>
              </w:rPr>
            </w:r>
            <w:r>
              <w:rPr>
                <w:rFonts w:ascii="Times New Roman" w:hAnsi="Times New Roman" w:eastAsia="Times New Roman" w:cs="Times New Roman"/>
                <w:i/>
                <w:iCs/>
                <w:sz w:val="22"/>
                <w:szCs w:val="22"/>
                <w:highlight w:val="none"/>
                <w14:ligatures w14:val="none"/>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34" w:name="_Ref125368490"/>
            <w:r>
              <w:rPr>
                <w:rFonts w:ascii="Times New Roman" w:hAnsi="Times New Roman" w:eastAsia="Times New Roman" w:cs="Times New Roman"/>
                <w:sz w:val="22"/>
                <w:szCs w:val="22"/>
              </w:rPr>
            </w:r>
            <w:bookmarkEnd w:id="34"/>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tc>
        <w:tc>
          <w:tcPr>
            <w:tcW w:w="6069" w:type="dxa"/>
            <w:textDirection w:val="lrTb"/>
            <w:noWrap w:val="false"/>
          </w:tcPr>
          <w:p>
            <w:pPr>
              <w:pStyle w:val="1219"/>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Отсутствуют.</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p>
            <w:pPr>
              <w:pStyle w:val="1219"/>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Внимание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Корректировка пунктов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не указанных в настоящем разделе,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допускается</w:t>
            </w:r>
            <w:r>
              <w:rPr>
                <w:rFonts w:ascii="Times New Roman" w:hAnsi="Times New Roman" w:eastAsia="Times New Roman" w:cs="Times New Roman"/>
                <w:sz w:val="22"/>
                <w:szCs w:val="22"/>
              </w:rPr>
              <w:t xml:space="preserve">. Договор заключается в редакции </w:t>
            </w:r>
            <w:hyperlink w:tooltip="#Прил02_ПроектДоговора" w:anchor="Прил02_ПроектДоговора" w:history="1">
              <w:r>
                <w:rPr>
                  <w:rFonts w:ascii="Times New Roman" w:hAnsi="Times New Roman" w:eastAsia="Times New Roman" w:cs="Times New Roman"/>
                  <w:sz w:val="22"/>
                  <w:szCs w:val="22"/>
                </w:rPr>
                <w:t xml:space="preserve">Приложения № 2</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839" w:type="dxa"/>
            <w:textDirection w:val="lrTb"/>
            <w:noWrap w:val="false"/>
          </w:tcPr>
          <w:p>
            <w:pPr>
              <w:pStyle w:val="1219"/>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tc>
        <w:tc>
          <w:tcPr>
            <w:tcW w:w="6069" w:type="dxa"/>
            <w:textDirection w:val="lrTb"/>
            <w:noWrap w:val="false"/>
          </w:tcPr>
          <w:p>
            <w:pPr>
              <w:pStyle w:val="1219"/>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Не требуется </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tc>
      </w:tr>
    </w:tbl>
    <w:p>
      <w:pPr>
        <w:pStyle w:val="1213"/>
        <w:rPr>
          <w:rFonts w:ascii="Times New Roman" w:hAnsi="Times New Roman" w:cs="Times New Roman"/>
          <w:sz w:val="22"/>
          <w:szCs w:val="22"/>
        </w:rPr>
      </w:pPr>
      <w:r/>
      <w:bookmarkStart w:id="411" w:name="_Toc6"/>
      <w:r>
        <w:rPr>
          <w:rFonts w:ascii="Times New Roman" w:hAnsi="Times New Roman" w:eastAsia="Times New Roman" w:cs="Times New Roman"/>
          <w:sz w:val="22"/>
          <w:szCs w:val="22"/>
        </w:rPr>
      </w:r>
      <w:bookmarkStart w:id="36" w:name="_Ref125360073"/>
      <w:r>
        <w:rPr>
          <w:rFonts w:ascii="Times New Roman" w:hAnsi="Times New Roman" w:eastAsia="Times New Roman" w:cs="Times New Roman"/>
          <w:sz w:val="22"/>
          <w:szCs w:val="22"/>
        </w:rPr>
      </w:r>
      <w:bookmarkStart w:id="37" w:name="_Ref125360337"/>
      <w:r>
        <w:rPr>
          <w:rFonts w:ascii="Times New Roman" w:hAnsi="Times New Roman" w:eastAsia="Times New Roman" w:cs="Times New Roman"/>
          <w:sz w:val="22"/>
          <w:szCs w:val="22"/>
        </w:rPr>
        <w:t xml:space="preserve">Общие положения</w:t>
      </w:r>
      <w:bookmarkEnd w:id="36"/>
      <w:r>
        <w:rPr>
          <w:rFonts w:ascii="Times New Roman" w:hAnsi="Times New Roman" w:eastAsia="Times New Roman" w:cs="Times New Roman"/>
          <w:sz w:val="22"/>
          <w:szCs w:val="22"/>
        </w:rPr>
      </w:r>
      <w:bookmarkEnd w:id="37"/>
      <w:r>
        <w:rPr>
          <w:rFonts w:ascii="Times New Roman" w:hAnsi="Times New Roman" w:cs="Times New Roman"/>
          <w:sz w:val="22"/>
          <w:szCs w:val="22"/>
        </w:rPr>
      </w:r>
      <w:bookmarkEnd w:id="411"/>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12" w:name="_Toc7"/>
      <w:r>
        <w:rPr>
          <w:rFonts w:ascii="Times New Roman" w:hAnsi="Times New Roman" w:eastAsia="Times New Roman" w:cs="Times New Roman"/>
          <w:sz w:val="22"/>
          <w:szCs w:val="22"/>
        </w:rPr>
        <w:t xml:space="preserve">Общие сведения о закупке</w:t>
      </w:r>
      <w:r>
        <w:rPr>
          <w:rFonts w:ascii="Times New Roman" w:hAnsi="Times New Roman" w:cs="Times New Roman"/>
          <w:sz w:val="22"/>
          <w:szCs w:val="22"/>
        </w:rPr>
      </w:r>
      <w:bookmarkEnd w:id="412"/>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43"/>
            <w:rFonts w:ascii="Times New Roman" w:hAnsi="Times New Roman" w:eastAsia="Times New Roman" w:cs="Times New Roman"/>
            <w:sz w:val="22"/>
            <w:szCs w:val="22"/>
          </w:rPr>
          <w:t xml:space="preserve">№</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13" w:name="_Toc8"/>
      <w:r>
        <w:rPr>
          <w:rFonts w:ascii="Times New Roman" w:hAnsi="Times New Roman" w:eastAsia="Times New Roman" w:cs="Times New Roman"/>
          <w:sz w:val="22"/>
          <w:szCs w:val="22"/>
        </w:rPr>
        <w:t xml:space="preserve">Правовой статус документов</w:t>
      </w:r>
      <w:r>
        <w:rPr>
          <w:rFonts w:ascii="Times New Roman" w:hAnsi="Times New Roman" w:cs="Times New Roman"/>
          <w:sz w:val="22"/>
          <w:szCs w:val="22"/>
        </w:rPr>
      </w:r>
      <w:bookmarkEnd w:id="413"/>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1"/>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14" w:name="_Toc9"/>
      <w:r>
        <w:rPr>
          <w:rFonts w:ascii="Times New Roman" w:hAnsi="Times New Roman" w:eastAsia="Times New Roman" w:cs="Times New Roman"/>
          <w:sz w:val="22"/>
          <w:szCs w:val="22"/>
        </w:rPr>
      </w:r>
      <w:bookmarkStart w:id="42" w:name="_Ref125363536"/>
      <w:r>
        <w:rPr>
          <w:rFonts w:ascii="Times New Roman" w:hAnsi="Times New Roman" w:eastAsia="Times New Roman" w:cs="Times New Roman"/>
          <w:sz w:val="22"/>
          <w:szCs w:val="22"/>
        </w:rPr>
        <w:t xml:space="preserve">Обжалование</w:t>
      </w:r>
      <w:bookmarkEnd w:id="42"/>
      <w:r>
        <w:rPr>
          <w:rFonts w:ascii="Times New Roman" w:hAnsi="Times New Roman" w:cs="Times New Roman"/>
          <w:sz w:val="22"/>
          <w:szCs w:val="22"/>
        </w:rPr>
      </w:r>
      <w:bookmarkEnd w:id="41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обязать</w:t>
      </w:r>
      <w:r>
        <w:rPr>
          <w:rFonts w:ascii="Times New Roman" w:hAnsi="Times New Roman" w:eastAsia="Times New Roman" w:cs="Times New Roman"/>
          <w:sz w:val="22"/>
          <w:szCs w:val="22"/>
        </w:rPr>
        <w:t xml:space="preserve"> Заказчика, Организатора,</w:t>
      </w:r>
      <w:r>
        <w:rPr>
          <w:rFonts w:ascii="Times New Roman" w:hAnsi="Times New Roman" w:eastAsia="Times New Roman" w:cs="Times New Roman"/>
          <w:sz w:val="22"/>
          <w:szCs w:val="22"/>
        </w:rPr>
        <w:t xml:space="preserve">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15" w:name="_Toc10"/>
      <w:r>
        <w:rPr>
          <w:rFonts w:ascii="Times New Roman" w:hAnsi="Times New Roman" w:eastAsia="Times New Roman" w:cs="Times New Roman"/>
          <w:sz w:val="22"/>
          <w:szCs w:val="22"/>
        </w:rPr>
      </w:r>
      <w:bookmarkStart w:id="44" w:name="_Ref125472658"/>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4"/>
      <w:r>
        <w:rPr>
          <w:rFonts w:ascii="Times New Roman" w:hAnsi="Times New Roman" w:cs="Times New Roman"/>
          <w:sz w:val="22"/>
          <w:szCs w:val="22"/>
        </w:rPr>
      </w:r>
      <w:bookmarkEnd w:id="415"/>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6"/>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7"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16" w:name="_Toc11"/>
      <w:r>
        <w:rPr>
          <w:rFonts w:ascii="Times New Roman" w:hAnsi="Times New Roman" w:eastAsia="Times New Roman" w:cs="Times New Roman"/>
          <w:sz w:val="22"/>
          <w:szCs w:val="22"/>
        </w:rPr>
        <w:t xml:space="preserve">Прочие положения</w:t>
      </w:r>
      <w:r>
        <w:rPr>
          <w:rFonts w:ascii="Times New Roman" w:hAnsi="Times New Roman" w:cs="Times New Roman"/>
          <w:sz w:val="22"/>
          <w:szCs w:val="22"/>
        </w:rPr>
      </w:r>
      <w:bookmarkEnd w:id="416"/>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9"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bookmarkStart w:id="417" w:name="_Toc12"/>
      <w:r>
        <w:rPr>
          <w:rFonts w:ascii="Times New Roman" w:hAnsi="Times New Roman" w:eastAsia="Times New Roman" w:cs="Times New Roman"/>
          <w:sz w:val="22"/>
          <w:szCs w:val="22"/>
        </w:rPr>
      </w:r>
      <w:bookmarkStart w:id="50" w:name="_Ref125361210"/>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50"/>
      <w:r>
        <w:rPr>
          <w:rFonts w:ascii="Times New Roman" w:hAnsi="Times New Roman" w:cs="Times New Roman"/>
          <w:sz w:val="22"/>
          <w:szCs w:val="22"/>
        </w:rPr>
      </w:r>
      <w:bookmarkEnd w:id="417"/>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18" w:name="_Toc13"/>
      <w:r>
        <w:rPr>
          <w:rFonts w:ascii="Times New Roman" w:hAnsi="Times New Roman" w:eastAsia="Times New Roman" w:cs="Times New Roman"/>
          <w:sz w:val="22"/>
          <w:szCs w:val="22"/>
        </w:rPr>
      </w:r>
      <w:bookmarkStart w:id="52" w:name="_Ref127524530"/>
      <w:r>
        <w:rPr>
          <w:rFonts w:ascii="Times New Roman" w:hAnsi="Times New Roman" w:eastAsia="Times New Roman" w:cs="Times New Roman"/>
          <w:sz w:val="22"/>
          <w:szCs w:val="22"/>
        </w:rPr>
        <w:t xml:space="preserve">Общие требования к Участникам</w:t>
      </w:r>
      <w:bookmarkEnd w:id="52"/>
      <w:r>
        <w:rPr>
          <w:rFonts w:ascii="Times New Roman" w:hAnsi="Times New Roman" w:cs="Times New Roman"/>
          <w:sz w:val="22"/>
          <w:szCs w:val="22"/>
        </w:rPr>
      </w:r>
      <w:bookmarkEnd w:id="418"/>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55" w:name="_Ref125361969"/>
      <w:r>
        <w:rPr>
          <w:rFonts w:ascii="Times New Roman" w:hAnsi="Times New Roman" w:eastAsia="Times New Roman" w:cs="Times New Roman"/>
          <w:sz w:val="22"/>
          <w:szCs w:val="22"/>
        </w:rPr>
      </w:r>
      <w:bookmarkStart w:id="56"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19" w:name="_Toc14"/>
      <w:r>
        <w:rPr>
          <w:rFonts w:ascii="Times New Roman" w:hAnsi="Times New Roman" w:eastAsia="Times New Roman" w:cs="Times New Roman"/>
          <w:sz w:val="22"/>
          <w:szCs w:val="22"/>
        </w:rPr>
      </w:r>
      <w:bookmarkStart w:id="57" w:name="_Ref130305355"/>
      <w:r>
        <w:rPr>
          <w:rFonts w:ascii="Times New Roman" w:hAnsi="Times New Roman" w:eastAsia="Times New Roman" w:cs="Times New Roman"/>
          <w:sz w:val="22"/>
          <w:szCs w:val="22"/>
        </w:rPr>
      </w:r>
      <w:bookmarkStart w:id="58" w:name="_Ref130308062"/>
      <w:r>
        <w:rPr>
          <w:rFonts w:ascii="Times New Roman" w:hAnsi="Times New Roman" w:eastAsia="Times New Roman" w:cs="Times New Roman"/>
          <w:sz w:val="22"/>
          <w:szCs w:val="22"/>
        </w:rPr>
      </w:r>
      <w:bookmarkStart w:id="59" w:name="_Ref130308111"/>
      <w:r>
        <w:rPr>
          <w:rFonts w:ascii="Times New Roman" w:hAnsi="Times New Roman" w:eastAsia="Times New Roman" w:cs="Times New Roman"/>
          <w:sz w:val="22"/>
          <w:szCs w:val="22"/>
        </w:rPr>
      </w:r>
      <w:bookmarkStart w:id="60" w:name="_Ref130308203"/>
      <w:r>
        <w:rPr>
          <w:rFonts w:ascii="Times New Roman" w:hAnsi="Times New Roman" w:eastAsia="Times New Roman" w:cs="Times New Roman"/>
          <w:sz w:val="22"/>
          <w:szCs w:val="22"/>
        </w:rPr>
      </w:r>
      <w:bookmarkStart w:id="61" w:name="_Ref130308255"/>
      <w:r>
        <w:rPr>
          <w:rFonts w:ascii="Times New Roman" w:hAnsi="Times New Roman" w:eastAsia="Times New Roman" w:cs="Times New Roman"/>
          <w:sz w:val="22"/>
          <w:szCs w:val="22"/>
        </w:rPr>
        <w:t xml:space="preserve">Коллективные участники</w:t>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cs="Times New Roman"/>
          <w:sz w:val="22"/>
          <w:szCs w:val="22"/>
        </w:rPr>
      </w:r>
      <w:bookmarkEnd w:id="41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3"/>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64"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w:t>
      </w:r>
      <w:r>
        <w:rPr>
          <w:rFonts w:ascii="Times New Roman" w:hAnsi="Times New Roman" w:eastAsia="Times New Roman" w:cs="Times New Roman"/>
          <w:sz w:val="22"/>
          <w:szCs w:val="22"/>
        </w:rPr>
        <w:t xml:space="preserve">и оценке </w:t>
      </w:r>
      <w:r>
        <w:rPr>
          <w:rFonts w:ascii="Times New Roman" w:hAnsi="Times New Roman" w:eastAsia="Times New Roman" w:cs="Times New Roman"/>
          <w:sz w:val="22"/>
          <w:szCs w:val="22"/>
        </w:rPr>
        <w:t xml:space="preserve">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65" w:name="_Ref134705077"/>
      <w:r>
        <w:rPr>
          <w:rFonts w:ascii="Times New Roman" w:hAnsi="Times New Roman" w:eastAsia="Times New Roman" w:cs="Times New Roman"/>
          <w:sz w:val="22"/>
          <w:szCs w:val="22"/>
        </w:rPr>
        <w:t xml:space="preserve">При рассмотрении и оценке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6"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6"/>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5"/>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w:t>
        </w:r>
        <w:r>
          <w:rPr>
            <w:rStyle w:val="1243"/>
            <w:rFonts w:ascii="Times New Roman" w:hAnsi="Times New Roman" w:eastAsia="Times New Roman" w:cs="Times New Roman"/>
            <w:sz w:val="22"/>
            <w:szCs w:val="22"/>
          </w:rPr>
          <w:t xml:space="preserve">е</w:t>
        </w:r>
        <w:r>
          <w:rPr>
            <w:rStyle w:val="1243"/>
            <w:rFonts w:ascii="Times New Roman" w:hAnsi="Times New Roman" w:eastAsia="Times New Roman" w:cs="Times New Roman"/>
            <w:sz w:val="22"/>
            <w:szCs w:val="22"/>
          </w:rPr>
          <w:t xml:space="preserve"> № 3</w:t>
        </w:r>
      </w:hyperlink>
      <w:r>
        <w:rPr>
          <w:rStyle w:val="124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20" w:name="_Toc15"/>
      <w:r>
        <w:rPr>
          <w:rFonts w:ascii="Times New Roman" w:hAnsi="Times New Roman" w:eastAsia="Times New Roman" w:cs="Times New Roman"/>
          <w:sz w:val="22"/>
          <w:szCs w:val="22"/>
        </w:rPr>
      </w:r>
      <w:bookmarkStart w:id="68" w:name="_Ref125361702"/>
      <w:r>
        <w:rPr>
          <w:rFonts w:ascii="Times New Roman" w:hAnsi="Times New Roman" w:eastAsia="Times New Roman" w:cs="Times New Roman"/>
          <w:sz w:val="22"/>
          <w:szCs w:val="22"/>
        </w:rPr>
        <w:t xml:space="preserve">Генеральные подрядчики</w:t>
      </w:r>
      <w:bookmarkEnd w:id="68"/>
      <w:r>
        <w:rPr>
          <w:rFonts w:ascii="Times New Roman" w:hAnsi="Times New Roman" w:cs="Times New Roman"/>
          <w:sz w:val="22"/>
          <w:szCs w:val="22"/>
        </w:rPr>
      </w:r>
      <w:bookmarkEnd w:id="42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70"/>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оценке и сопоставлении заявки Генерального подрядчика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квалификационным критериям (</w:t>
      </w:r>
      <w:r>
        <w:rPr>
          <w:rFonts w:ascii="Times New Roman" w:hAnsi="Times New Roman" w:eastAsia="Times New Roman" w:cs="Times New Roman"/>
          <w:sz w:val="22"/>
          <w:szCs w:val="22"/>
        </w:rPr>
        <w:t xml:space="preserve">если они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w:t>
      </w:r>
      <w:r>
        <w:rPr>
          <w:rFonts w:ascii="Times New Roman" w:hAnsi="Times New Roman" w:eastAsia="Times New Roman" w:cs="Times New Roman"/>
          <w:sz w:val="22"/>
          <w:szCs w:val="22"/>
        </w:rPr>
        <w:t xml:space="preserve">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Порядке и критериях оценки и сопоставления заявок (Приложение № </w:t>
        </w:r>
        <w:r>
          <w:rPr>
            <w:rStyle w:val="1243"/>
            <w:rFonts w:ascii="Times New Roman" w:hAnsi="Times New Roman" w:eastAsia="Times New Roman" w:cs="Times New Roman"/>
            <w:sz w:val="22"/>
            <w:szCs w:val="22"/>
          </w:rPr>
          <w:t xml:space="preserve">8</w:t>
        </w:r>
        <w:r>
          <w:rPr>
            <w:rStyle w:val="1243"/>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Генерального подрядчика и субподрядчиков суммируются (</w:t>
      </w:r>
      <w:r>
        <w:rPr>
          <w:rFonts w:ascii="Times New Roman" w:hAnsi="Times New Roman" w:eastAsia="Times New Roman" w:cs="Times New Roman"/>
          <w:sz w:val="22"/>
          <w:szCs w:val="22"/>
        </w:rPr>
        <w:t xml:space="preserve">наличие требуемого опыта, обеспеченность материально-техническими ресурсами и кадровыми ресурсами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71"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1"/>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и оценке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21" w:name="_Toc16"/>
      <w:r>
        <w:rPr>
          <w:rFonts w:ascii="Times New Roman" w:hAnsi="Times New Roman" w:eastAsia="Times New Roman" w:cs="Times New Roman"/>
          <w:sz w:val="22"/>
          <w:szCs w:val="22"/>
        </w:rPr>
      </w:r>
      <w:bookmarkStart w:id="72" w:name="_Ref127524203"/>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2"/>
      <w:r>
        <w:rPr>
          <w:rFonts w:ascii="Times New Roman" w:hAnsi="Times New Roman" w:cs="Times New Roman"/>
          <w:sz w:val="22"/>
          <w:szCs w:val="22"/>
        </w:rPr>
      </w:r>
      <w:bookmarkEnd w:id="421"/>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Требований к</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Требований к</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и оценки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4"/>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bookmarkStart w:id="422" w:name="_Toc17"/>
      <w:r>
        <w:rPr>
          <w:rFonts w:ascii="Times New Roman" w:hAnsi="Times New Roman" w:eastAsia="Times New Roman" w:cs="Times New Roman"/>
          <w:sz w:val="22"/>
          <w:szCs w:val="22"/>
        </w:rPr>
      </w:r>
      <w:bookmarkStart w:id="75" w:name="_Ref125361211"/>
      <w:r>
        <w:rPr>
          <w:rFonts w:ascii="Times New Roman" w:hAnsi="Times New Roman" w:eastAsia="Times New Roman" w:cs="Times New Roman"/>
          <w:sz w:val="22"/>
          <w:szCs w:val="22"/>
        </w:rPr>
      </w:r>
      <w:bookmarkStart w:id="76" w:name="_Ref125367098"/>
      <w:r>
        <w:rPr>
          <w:rFonts w:ascii="Times New Roman" w:hAnsi="Times New Roman" w:eastAsia="Times New Roman" w:cs="Times New Roman"/>
          <w:sz w:val="22"/>
          <w:szCs w:val="22"/>
        </w:rPr>
      </w:r>
      <w:bookmarkStart w:id="77" w:name="_Ref125367107"/>
      <w:r>
        <w:rPr>
          <w:rFonts w:ascii="Times New Roman" w:hAnsi="Times New Roman" w:eastAsia="Times New Roman" w:cs="Times New Roman"/>
          <w:sz w:val="22"/>
          <w:szCs w:val="22"/>
        </w:rPr>
      </w:r>
      <w:bookmarkStart w:id="78" w:name="_Ref125367974"/>
      <w:r>
        <w:rPr>
          <w:rFonts w:ascii="Times New Roman" w:hAnsi="Times New Roman" w:eastAsia="Times New Roman" w:cs="Times New Roman"/>
          <w:sz w:val="22"/>
          <w:szCs w:val="22"/>
        </w:rPr>
        <w:t xml:space="preserve">Порядок проведения закупки</w:t>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cs="Times New Roman"/>
          <w:sz w:val="22"/>
          <w:szCs w:val="22"/>
        </w:rPr>
      </w:r>
      <w:bookmarkEnd w:id="422"/>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23" w:name="_Toc18"/>
      <w:r>
        <w:rPr>
          <w:rFonts w:ascii="Times New Roman" w:hAnsi="Times New Roman" w:eastAsia="Times New Roman" w:cs="Times New Roman"/>
          <w:sz w:val="22"/>
          <w:szCs w:val="22"/>
        </w:rPr>
      </w:r>
      <w:bookmarkStart w:id="80" w:name="_Ref126141932"/>
      <w:r>
        <w:rPr>
          <w:rFonts w:ascii="Times New Roman" w:hAnsi="Times New Roman" w:eastAsia="Times New Roman" w:cs="Times New Roman"/>
          <w:sz w:val="22"/>
          <w:szCs w:val="22"/>
        </w:rPr>
        <w:t xml:space="preserve">Общий порядок проведения закупки</w:t>
      </w:r>
      <w:bookmarkEnd w:id="80"/>
      <w:r>
        <w:rPr>
          <w:rFonts w:ascii="Times New Roman" w:hAnsi="Times New Roman" w:cs="Times New Roman"/>
          <w:sz w:val="22"/>
          <w:szCs w:val="22"/>
        </w:rPr>
      </w:r>
      <w:bookmarkEnd w:id="423"/>
      <w:r>
        <w:rPr>
          <w:rFonts w:ascii="Times New Roman" w:hAnsi="Times New Roman" w:cs="Times New Roman"/>
          <w:sz w:val="22"/>
          <w:szCs w:val="22"/>
        </w:rPr>
      </w:r>
      <w:r>
        <w:rPr>
          <w:rFonts w:ascii="Times New Roman" w:hAnsi="Times New Roman" w:cs="Times New Roman"/>
          <w:sz w:val="22"/>
          <w:szCs w:val="22"/>
        </w:rPr>
      </w:r>
    </w:p>
    <w:p>
      <w:pPr>
        <w:pStyle w:val="1215"/>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40"/>
        <w:tblW w:w="14273" w:type="dxa"/>
        <w:tblInd w:w="1129" w:type="dxa"/>
        <w:tblLayout w:type="fixed"/>
        <w:tblCellMar>
          <w:left w:w="0" w:type="dxa"/>
          <w:right w:w="0" w:type="dxa"/>
        </w:tblCellMar>
        <w:tblLook w:val="04A0" w:firstRow="1" w:lastRow="0" w:firstColumn="1" w:lastColumn="0" w:noHBand="0" w:noVBand="1"/>
      </w:tblPr>
      <w:tblGrid>
        <w:gridCol w:w="430"/>
        <w:gridCol w:w="2221"/>
        <w:gridCol w:w="1111"/>
        <w:gridCol w:w="1111"/>
        <w:gridCol w:w="2456"/>
        <w:gridCol w:w="2408"/>
        <w:gridCol w:w="2267"/>
        <w:gridCol w:w="2271"/>
      </w:tblGrid>
      <w:tr>
        <w:tblPrEx/>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Ô</w:t>
            </w:r>
            <w:r>
              <w:rPr>
                <w:rFonts w:ascii="Times New Roman" w:hAnsi="Times New Roman" w:cs="Times New Roman"/>
                <w:b w:val="0"/>
                <w:bCs/>
                <w:sz w:val="22"/>
                <w:szCs w:val="22"/>
              </w:rPr>
            </w:r>
            <w:r>
              <w:rPr>
                <w:rFonts w:ascii="Times New Roman" w:hAnsi="Times New Roman" w:cs="Times New Roman"/>
                <w:b w:val="0"/>
                <w:bCs/>
                <w:sz w:val="22"/>
                <w:szCs w:val="22"/>
              </w:rPr>
            </w:r>
          </w:p>
        </w:tc>
        <w:tc>
          <w:tcPr>
            <w:gridSpan w:val="7"/>
            <w:tcBorders>
              <w:right w:val="none" w:color="000000" w:sz="4" w:space="0"/>
            </w:tcBorders>
            <w:tcW w:w="13843" w:type="dxa"/>
            <w:textDirection w:val="lrTb"/>
            <w:noWrap w:val="false"/>
          </w:tcPr>
          <w:p>
            <w:pPr>
              <w:pStyle w:val="1219"/>
              <w:jc w:val="center"/>
              <w:spacing w:before="40" w:after="40"/>
              <w:rPr>
                <w:rFonts w:ascii="Times New Roman" w:hAnsi="Times New Roman" w:cs="Times New Roman"/>
                <w:b w:val="0"/>
                <w:bCs/>
                <w:sz w:val="20"/>
                <w:szCs w:val="20"/>
              </w:rPr>
            </w:pPr>
            <w:r>
              <w:rPr>
                <w:rFonts w:ascii="Times New Roman" w:hAnsi="Times New Roman" w:eastAsia="Times New Roman" w:cs="Times New Roman"/>
                <w:b w:val="0"/>
                <w:bCs/>
                <w:sz w:val="20"/>
                <w:szCs w:val="20"/>
              </w:rPr>
              <w:t xml:space="preserve">Официальное размещение Извещения и Документации о закупке</w:t>
            </w:r>
            <w:r>
              <w:rPr>
                <w:rFonts w:ascii="Times New Roman" w:hAnsi="Times New Roman" w:eastAsia="Times New Roman" w:cs="Times New Roman"/>
                <w:b w:val="0"/>
                <w:bCs/>
                <w:sz w:val="20"/>
                <w:szCs w:val="20"/>
              </w:rPr>
              <w:t xml:space="preserve"> </w:t>
            </w:r>
            <w:r>
              <w:rPr>
                <w:rFonts w:ascii="Times New Roman" w:hAnsi="Times New Roman" w:eastAsia="Times New Roman" w:cs="Times New Roman"/>
                <w:b w:val="0"/>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 w:val="0"/>
                <w:bCs/>
                <w:sz w:val="20"/>
                <w:szCs w:val="20"/>
              </w:rPr>
              <w:instrText xml:space="preserve"> REF _Ref130286532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 w:val="0"/>
                <w:bCs/>
                <w:sz w:val="20"/>
                <w:szCs w:val="20"/>
              </w:rPr>
              <w:t xml:space="preserve">4.2</w:t>
            </w:r>
            <w:r>
              <w:rPr>
                <w:rFonts w:ascii="Times New Roman" w:hAnsi="Times New Roman" w:eastAsia="Times New Roman" w:cs="Times New Roman"/>
                <w:bCs/>
                <w:sz w:val="20"/>
                <w:szCs w:val="20"/>
              </w:rPr>
              <w:fldChar w:fldCharType="end"/>
            </w:r>
            <w:r>
              <w:rPr>
                <w:rFonts w:ascii="Times New Roman" w:hAnsi="Times New Roman" w:eastAsia="Times New Roman" w:cs="Times New Roman"/>
                <w:b w:val="0"/>
                <w:bCs/>
                <w:sz w:val="20"/>
                <w:szCs w:val="20"/>
              </w:rPr>
              <w:t xml:space="preserve">)</w:t>
            </w:r>
            <w:r>
              <w:rPr>
                <w:rFonts w:ascii="Times New Roman" w:hAnsi="Times New Roman" w:cs="Times New Roman"/>
                <w:b w:val="0"/>
                <w:bCs/>
                <w:sz w:val="20"/>
                <w:szCs w:val="20"/>
              </w:rPr>
            </w:r>
            <w:r>
              <w:rPr>
                <w:rFonts w:ascii="Times New Roman" w:hAnsi="Times New Roman" w:cs="Times New Roman"/>
                <w:b w:val="0"/>
                <w:bCs/>
                <w:sz w:val="20"/>
                <w:szCs w:val="20"/>
              </w:rPr>
            </w:r>
          </w:p>
        </w:tc>
      </w:tr>
      <w:tr>
        <w:tblPrEx/>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898" w:type="dxa"/>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Подготовка заявки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_Ref130281199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408" w:type="dxa"/>
            <w:vMerge w:val="restart"/>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Предоставление разъяснений положений Документации о закупке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_Ref130394802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4.4</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267" w:type="dxa"/>
            <w:vMerge w:val="restart"/>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Внесение изменений в Извещение </w:t>
            </w:r>
            <w:r>
              <w:rPr>
                <w:rFonts w:ascii="Times New Roman" w:hAnsi="Times New Roman" w:eastAsia="Times New Roman" w:cs="Times New Roman"/>
                <w:bCs/>
                <w:sz w:val="20"/>
                <w:szCs w:val="20"/>
              </w:rPr>
              <w:t xml:space="preserve">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(или)</w:t>
            </w:r>
            <w:r>
              <w:rPr>
                <w:rFonts w:ascii="Times New Roman" w:hAnsi="Times New Roman" w:eastAsia="Times New Roman" w:cs="Times New Roman"/>
                <w:bCs/>
                <w:sz w:val="20"/>
                <w:szCs w:val="20"/>
              </w:rPr>
              <w:t xml:space="preserve"> Документацию о закупке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_Ref125362076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4.5</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71" w:type="dxa"/>
            <w:vMerge w:val="restart"/>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Отказ от</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проведения закупки</w:t>
            </w:r>
            <w:r>
              <w:rPr>
                <w:rFonts w:ascii="Times New Roman" w:hAnsi="Times New Roman" w:eastAsia="Times New Roman" w:cs="Times New Roman"/>
                <w:bCs/>
                <w:sz w:val="20"/>
                <w:szCs w:val="20"/>
              </w:rPr>
              <w:t xml:space="preserve"> (отмена закупки)</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_Ref126141962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4.16</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Подача заявок 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их</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прием</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_Ref125362119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4.6</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3567" w:type="dxa"/>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Изменение и отзыв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заявок</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_Ref125362130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4.7</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408"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71" w:type="dxa"/>
            <w:vAlign w:val="bottom"/>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6"/>
            <w:tcW w:w="11572" w:type="dxa"/>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Открытие доступа к заявкам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_Ref130221619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4.8</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71" w:type="dxa"/>
            <w:vAlign w:val="center"/>
            <w:vMerge w:val="restart"/>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_Ref126141962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4.16</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276"/>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Рассмотрение заявок (отборочная стадия)</w:t>
            </w:r>
            <w:r>
              <w:rPr>
                <w:rFonts w:ascii="Times New Roman" w:hAnsi="Times New Roman" w:eastAsia="Times New Roman" w:cs="Times New Roman"/>
                <w:bCs/>
                <w:sz w:val="20"/>
                <w:szCs w:val="20"/>
              </w:rPr>
              <w:t xml:space="preserve">, в том числе (при необходимости) проведение аккредитации</w:t>
            </w:r>
            <w:r>
              <w:rPr>
                <w:rFonts w:ascii="Times New Roman" w:hAnsi="Times New Roman" w:eastAsia="Times New Roman" w:cs="Times New Roman"/>
                <w:bCs/>
                <w:sz w:val="20"/>
                <w:szCs w:val="20"/>
              </w:rPr>
              <w:t xml:space="preserve">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_Ref125362364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4.9</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3567" w:type="dxa"/>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(предоставление национального режима или запрета)</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_Ref130985951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408" w:type="dxa"/>
            <w:vAlign w:val="center"/>
            <w:vMerge w:val="restart"/>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Направление дополнительных запросов разъяснений заявок</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_Ref125362381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4.10</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267" w:type="dxa"/>
            <w:vAlign w:val="center"/>
            <w:vMerge w:val="restart"/>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Признание закупки</w:t>
            </w:r>
            <w:r>
              <w:rPr>
                <w:rFonts w:ascii="Times New Roman" w:hAnsi="Times New Roman" w:eastAsia="Times New Roman" w:cs="Times New Roman"/>
                <w:bCs/>
                <w:sz w:val="20"/>
                <w:szCs w:val="20"/>
              </w:rPr>
              <w:br/>
              <w:t xml:space="preserve">несостоявшейся</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_Ref125364149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4.15</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71"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898" w:type="dxa"/>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Переторжка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_Ref127536359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4.11</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w:t>
            </w:r>
            <w:r>
              <w:rPr>
                <w:rFonts w:ascii="Times New Roman" w:hAnsi="Times New Roman" w:eastAsia="Times New Roman" w:cs="Times New Roman"/>
                <w:bCs/>
                <w:i/>
                <w:iCs/>
                <w:sz w:val="20"/>
                <w:szCs w:val="20"/>
              </w:rPr>
              <w:t xml:space="preserve"> </w:t>
            </w:r>
            <w:r>
              <w:rPr>
                <w:rFonts w:ascii="Times New Roman" w:hAnsi="Times New Roman" w:eastAsia="Times New Roman" w:cs="Times New Roman"/>
                <w:bCs/>
                <w:i/>
                <w:iCs/>
                <w:sz w:val="20"/>
                <w:szCs w:val="20"/>
              </w:rPr>
              <w:t xml:space="preserve">закупки)</w:t>
            </w:r>
            <w:r>
              <w:rPr>
                <w:rFonts w:ascii="Times New Roman" w:hAnsi="Times New Roman" w:cs="Times New Roman"/>
                <w:bCs/>
                <w:sz w:val="20"/>
                <w:szCs w:val="20"/>
              </w:rPr>
            </w:r>
            <w:r>
              <w:rPr>
                <w:rFonts w:ascii="Times New Roman" w:hAnsi="Times New Roman" w:cs="Times New Roman"/>
                <w:bCs/>
                <w:sz w:val="20"/>
                <w:szCs w:val="20"/>
              </w:rPr>
            </w:r>
          </w:p>
        </w:tc>
        <w:tc>
          <w:tcPr>
            <w:tcW w:w="2408"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71"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Align w:val="center"/>
            <w:vMerge w:val="restart"/>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Оценка и сопоставлени</w:t>
            </w:r>
            <w:r>
              <w:rPr>
                <w:rFonts w:ascii="Times New Roman" w:hAnsi="Times New Roman" w:eastAsia="Times New Roman" w:cs="Times New Roman"/>
                <w:bCs/>
                <w:sz w:val="20"/>
                <w:szCs w:val="20"/>
              </w:rPr>
              <w:t xml:space="preserve">е</w:t>
            </w:r>
            <w:r>
              <w:rPr>
                <w:rFonts w:ascii="Times New Roman" w:hAnsi="Times New Roman" w:eastAsia="Times New Roman" w:cs="Times New Roman"/>
                <w:bCs/>
                <w:sz w:val="20"/>
                <w:szCs w:val="20"/>
              </w:rPr>
              <w:t xml:space="preserve"> заявок</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_Ref125362626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4.12</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3"/>
            <w:tcW w:w="4677" w:type="dxa"/>
            <w:vAlign w:val="center"/>
            <w:vMerge w:val="restart"/>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части учета установленного преимущества в цене предложения, если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применимо)</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_Ref130985951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408"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71"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r>
      <w:tr>
        <w:tblPrEx/>
        <w:trPr>
          <w:trHeight w:val="481"/>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gridSpan w:val="3"/>
            <w:tcW w:w="4677" w:type="dxa"/>
            <w:vMerge w:val="continue"/>
            <w:textDirection w:val="lrTb"/>
            <w:noWrap w:val="false"/>
          </w:tcPr>
          <w:p>
            <w:r/>
            <w:r/>
          </w:p>
        </w:tc>
        <w:tc>
          <w:tcPr>
            <w:tcW w:w="2408"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71"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r>
      <w:tr>
        <w:tblPrEx/>
        <w:trPr>
          <w:trHeight w:val="557"/>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5"/>
            <w:tcW w:w="9306" w:type="dxa"/>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Подведение итогов закупки (определение Победителя)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_Ref125362658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4.14</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267"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71"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r>
      <w:tr>
        <w:tblPrEx/>
        <w:trPr>
          <w:trHeight w:val="1823"/>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u w:val="single"/>
              </w:rPr>
            </w:pPr>
            <w:r>
              <w:rPr>
                <w:rFonts w:ascii="Times New Roman" w:hAnsi="Times New Roman" w:eastAsia="Times New Roman" w:cs="Times New Roman"/>
                <w:bCs/>
                <w:sz w:val="22"/>
                <w:szCs w:val="22"/>
                <w:u w:val="single"/>
              </w:rPr>
              <w:t xml:space="preserve">Ô</w:t>
            </w:r>
            <w:r>
              <w:rPr>
                <w:rFonts w:ascii="Times New Roman" w:hAnsi="Times New Roman" w:cs="Times New Roman"/>
                <w:bCs/>
                <w:sz w:val="22"/>
                <w:szCs w:val="22"/>
                <w:u w:val="single"/>
              </w:rPr>
            </w:r>
            <w:r>
              <w:rPr>
                <w:rFonts w:ascii="Times New Roman" w:hAnsi="Times New Roman" w:cs="Times New Roman"/>
                <w:bCs/>
                <w:sz w:val="22"/>
                <w:szCs w:val="22"/>
                <w:u w:val="single"/>
              </w:rPr>
            </w:r>
          </w:p>
        </w:tc>
        <w:tc>
          <w:tcPr>
            <w:tcW w:w="2221" w:type="dxa"/>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Заключение Договора</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_Ref138232981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5.2</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2221" w:type="dxa"/>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части ограничения на</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стадии заключения договора)</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_Ref130985951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4864" w:type="dxa"/>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Проведение преддоговорных переговоров</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_Ref125552570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5.3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gridSpan w:val="2"/>
            <w:tcBorders>
              <w:right w:val="none" w:color="000000" w:sz="4" w:space="0"/>
            </w:tcBorders>
            <w:tcW w:w="4537" w:type="dxa"/>
            <w:textDirection w:val="lrTb"/>
            <w:noWrap w:val="false"/>
          </w:tcPr>
          <w:p>
            <w:pPr>
              <w:pStyle w:val="1219"/>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Уклонение Победителя</w:t>
            </w:r>
            <w:r>
              <w:rPr>
                <w:rFonts w:ascii="Times New Roman" w:hAnsi="Times New Roman" w:eastAsia="Times New Roman" w:cs="Times New Roman"/>
                <w:bCs/>
                <w:sz w:val="20"/>
                <w:szCs w:val="20"/>
              </w:rPr>
              <w:br/>
              <w:t xml:space="preserve">от заключения Договора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_Ref125367068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5.4</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w:t>
            </w:r>
            <w:r>
              <w:rPr>
                <w:rFonts w:ascii="Times New Roman" w:hAnsi="Times New Roman" w:eastAsia="Times New Roman" w:cs="Times New Roman"/>
                <w:bCs/>
                <w:i/>
                <w:iCs/>
                <w:sz w:val="20"/>
                <w:szCs w:val="20"/>
              </w:rPr>
              <w:t xml:space="preserve"> </w:t>
            </w:r>
            <w:r>
              <w:rPr>
                <w:rFonts w:ascii="Times New Roman" w:hAnsi="Times New Roman" w:eastAsia="Times New Roman" w:cs="Times New Roman"/>
                <w:bCs/>
                <w:i/>
                <w:iCs/>
                <w:sz w:val="20"/>
                <w:szCs w:val="20"/>
              </w:rPr>
              <w:t xml:space="preserve">закупки)</w:t>
            </w:r>
            <w:r>
              <w:rPr>
                <w:rFonts w:ascii="Times New Roman" w:hAnsi="Times New Roman" w:cs="Times New Roman"/>
                <w:bCs/>
                <w:sz w:val="20"/>
                <w:szCs w:val="20"/>
              </w:rPr>
            </w:r>
            <w:r>
              <w:rPr>
                <w:rFonts w:ascii="Times New Roman" w:hAnsi="Times New Roman" w:cs="Times New Roman"/>
                <w:bCs/>
                <w:sz w:val="20"/>
                <w:szCs w:val="20"/>
              </w:rPr>
            </w:r>
          </w:p>
        </w:tc>
      </w:tr>
    </w:tbl>
    <w:p>
      <w:pPr>
        <w:pStyle w:val="1219"/>
        <w:rPr>
          <w:rFonts w:ascii="Times New Roman" w:hAnsi="Times New Roman" w:cs="Times New Roman"/>
          <w:sz w:val="22"/>
          <w:szCs w:val="22"/>
        </w:rPr>
      </w:pPr>
      <w:r>
        <w:rPr>
          <w:rFonts w:ascii="Times New Roman" w:hAnsi="Times New Roman" w:eastAsia="Times New Roman" w:cs="Times New Roman"/>
          <w:sz w:val="22"/>
          <w:szCs w:val="22"/>
        </w:rPr>
      </w:r>
      <w:bookmarkStart w:id="82" w:name="_Ref125362061"/>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sectPr>
          <w:footnotePr/>
          <w:endnotePr/>
          <w:type w:val="nextPage"/>
          <w:pgSz w:w="16838" w:h="11906" w:orient="landscape"/>
          <w:pgMar w:top="851" w:right="851" w:bottom="426"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24" w:name="_Toc19"/>
      <w:r>
        <w:rPr>
          <w:rFonts w:ascii="Times New Roman" w:hAnsi="Times New Roman" w:eastAsia="Times New Roman" w:cs="Times New Roman"/>
          <w:sz w:val="22"/>
          <w:szCs w:val="22"/>
        </w:rPr>
      </w:r>
      <w:bookmarkStart w:id="83" w:name="_Ref130286532"/>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2"/>
      <w:r>
        <w:rPr>
          <w:rFonts w:ascii="Times New Roman" w:hAnsi="Times New Roman" w:eastAsia="Times New Roman" w:cs="Times New Roman"/>
          <w:sz w:val="22"/>
          <w:szCs w:val="22"/>
        </w:rPr>
      </w:r>
      <w:bookmarkEnd w:id="83"/>
      <w:r>
        <w:rPr>
          <w:rFonts w:ascii="Times New Roman" w:hAnsi="Times New Roman" w:cs="Times New Roman"/>
          <w:sz w:val="22"/>
          <w:szCs w:val="22"/>
        </w:rPr>
      </w:r>
      <w:bookmarkEnd w:id="42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85"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5"/>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25" w:name="_Toc20"/>
      <w:r>
        <w:rPr>
          <w:rFonts w:ascii="Times New Roman" w:hAnsi="Times New Roman" w:eastAsia="Times New Roman" w:cs="Times New Roman"/>
          <w:sz w:val="22"/>
          <w:szCs w:val="22"/>
        </w:rPr>
      </w:r>
      <w:bookmarkStart w:id="86" w:name="_Ref130281199"/>
      <w:r>
        <w:rPr>
          <w:rFonts w:ascii="Times New Roman" w:hAnsi="Times New Roman" w:eastAsia="Times New Roman" w:cs="Times New Roman"/>
          <w:sz w:val="22"/>
          <w:szCs w:val="22"/>
        </w:rPr>
      </w:r>
      <w:bookmarkStart w:id="87" w:name="_Ref130394681"/>
      <w:r>
        <w:rPr>
          <w:rFonts w:ascii="Times New Roman" w:hAnsi="Times New Roman" w:eastAsia="Times New Roman" w:cs="Times New Roman"/>
          <w:sz w:val="22"/>
          <w:szCs w:val="22"/>
        </w:rPr>
        <w:t xml:space="preserve">Подготовка заявки</w:t>
      </w:r>
      <w:bookmarkEnd w:id="86"/>
      <w:r>
        <w:rPr>
          <w:rFonts w:ascii="Times New Roman" w:hAnsi="Times New Roman" w:eastAsia="Times New Roman" w:cs="Times New Roman"/>
          <w:sz w:val="22"/>
          <w:szCs w:val="22"/>
        </w:rPr>
      </w:r>
      <w:bookmarkEnd w:id="87"/>
      <w:r>
        <w:rPr>
          <w:rFonts w:ascii="Times New Roman" w:hAnsi="Times New Roman" w:cs="Times New Roman"/>
          <w:sz w:val="22"/>
          <w:szCs w:val="22"/>
        </w:rPr>
      </w:r>
      <w:bookmarkEnd w:id="425"/>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89"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43"/>
            <w:rFonts w:ascii="Times New Roman" w:hAnsi="Times New Roman" w:eastAsia="Times New Roman" w:cs="Times New Roman"/>
            <w:sz w:val="22"/>
            <w:szCs w:val="22"/>
          </w:rPr>
          <w:t xml:space="preserve">Приложением № </w:t>
        </w:r>
        <w:r>
          <w:rPr>
            <w:rStyle w:val="1243"/>
            <w:rFonts w:ascii="Times New Roman" w:hAnsi="Times New Roman" w:eastAsia="Times New Roman" w:cs="Times New Roman"/>
            <w:sz w:val="22"/>
            <w:szCs w:val="22"/>
          </w:rPr>
          <w:t xml:space="preserve">6</w:t>
        </w:r>
        <w:r>
          <w:rPr>
            <w:rStyle w:val="1243"/>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90"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rPr>
          <w:rFonts w:ascii="Times New Roman" w:hAnsi="Times New Roman" w:eastAsia="Times New Roman" w:cs="Times New Roman"/>
          <w:sz w:val="22"/>
          <w:szCs w:val="22"/>
        </w:rPr>
      </w:r>
      <w:bookmarkEnd w:id="9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91" w:name="_Ref125361260"/>
      <w:r>
        <w:rPr>
          <w:rFonts w:ascii="Times New Roman" w:hAnsi="Times New Roman" w:eastAsia="Times New Roman" w:cs="Times New Roman"/>
          <w:sz w:val="22"/>
          <w:szCs w:val="22"/>
        </w:rPr>
      </w:r>
      <w:bookmarkStart w:id="92" w:name="_Ref125362071"/>
      <w:r>
        <w:rPr>
          <w:rFonts w:ascii="Times New Roman" w:hAnsi="Times New Roman" w:eastAsia="Times New Roman" w:cs="Times New Roman"/>
          <w:sz w:val="22"/>
          <w:szCs w:val="22"/>
        </w:rPr>
      </w:r>
      <w:bookmarkStart w:id="93"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94" w:name="_Ref125370700"/>
      <w:r>
        <w:rPr>
          <w:rFonts w:ascii="Times New Roman" w:hAnsi="Times New Roman" w:eastAsia="Times New Roman" w:cs="Times New Roman"/>
          <w:sz w:val="22"/>
          <w:szCs w:val="22"/>
        </w:rPr>
      </w:r>
      <w:bookmarkStart w:id="95"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4"/>
      <w:r>
        <w:rPr>
          <w:rFonts w:ascii="Times New Roman" w:hAnsi="Times New Roman" w:eastAsia="Times New Roman" w:cs="Times New Roman"/>
          <w:sz w:val="22"/>
          <w:szCs w:val="22"/>
        </w:rPr>
      </w:r>
      <w:bookmarkEnd w:id="95"/>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качестве Технического предложения </w:t>
      </w:r>
      <w:r>
        <w:rPr>
          <w:rFonts w:ascii="Times New Roman" w:hAnsi="Times New Roman" w:eastAsia="Times New Roman" w:cs="Times New Roman"/>
          <w:sz w:val="22"/>
          <w:szCs w:val="22"/>
        </w:rPr>
        <w:t xml:space="preserve">Участник в составе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 по установленной форме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согласие (декларацию) на поставку продукции на условиях, указанных в</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 </w:t>
      </w:r>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26" w:name="_Toc21"/>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t xml:space="preserve">Разъяснение Документации о закупке</w:t>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93"/>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cs="Times New Roman"/>
          <w:sz w:val="22"/>
          <w:szCs w:val="22"/>
        </w:rPr>
      </w:r>
      <w:bookmarkEnd w:id="426"/>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w:t>
        </w:r>
        <w:r>
          <w:rPr>
            <w:rStyle w:val="1243"/>
            <w:rFonts w:ascii="Times New Roman" w:hAnsi="Times New Roman" w:eastAsia="Times New Roman" w:cs="Times New Roman"/>
            <w:sz w:val="22"/>
            <w:szCs w:val="22"/>
          </w:rPr>
          <w:t xml:space="preserve">роекта </w:t>
        </w:r>
        <w:r>
          <w:rPr>
            <w:rStyle w:val="1243"/>
            <w:rFonts w:ascii="Times New Roman" w:hAnsi="Times New Roman" w:eastAsia="Times New Roman" w:cs="Times New Roman"/>
            <w:sz w:val="22"/>
            <w:szCs w:val="22"/>
          </w:rPr>
          <w:t xml:space="preserve">д</w:t>
        </w:r>
        <w:r>
          <w:rPr>
            <w:rStyle w:val="1243"/>
            <w:rFonts w:ascii="Times New Roman" w:hAnsi="Times New Roman" w:eastAsia="Times New Roman" w:cs="Times New Roman"/>
            <w:sz w:val="22"/>
            <w:szCs w:val="22"/>
          </w:rPr>
          <w:t xml:space="preserve">оговора</w:t>
        </w:r>
        <w:r>
          <w:rPr>
            <w:rStyle w:val="1243"/>
            <w:rFonts w:ascii="Times New Roman" w:hAnsi="Times New Roman" w:eastAsia="Times New Roman" w:cs="Times New Roman"/>
            <w:sz w:val="22"/>
            <w:szCs w:val="22"/>
          </w:rPr>
          <w:t xml:space="preserve"> (Приложения № 2)</w:t>
        </w:r>
      </w:hyperlink>
      <w:r>
        <w:rPr>
          <w:rStyle w:val="124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w:t>
      </w:r>
      <w:r>
        <w:rPr>
          <w:rFonts w:ascii="Times New Roman" w:hAnsi="Times New Roman" w:eastAsia="Times New Roman" w:cs="Times New Roman"/>
          <w:sz w:val="22"/>
          <w:szCs w:val="22"/>
        </w:rPr>
        <w:t xml:space="preserve">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27" w:name="_Toc22"/>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cs="Times New Roman"/>
          <w:sz w:val="22"/>
          <w:szCs w:val="22"/>
        </w:rPr>
      </w:r>
      <w:bookmarkEnd w:id="427"/>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 рассмотрения заявок и подведения итогов закупки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w:t>
      </w:r>
      <w:r>
        <w:rPr>
          <w:rFonts w:ascii="Times New Roman" w:hAnsi="Times New Roman" w:eastAsia="Times New Roman" w:cs="Times New Roman"/>
          <w:sz w:val="22"/>
          <w:szCs w:val="22"/>
        </w:rPr>
        <w:t xml:space="preserve"> не менее 4</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(четырех) рабочих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28" w:name="_Toc23"/>
      <w:r>
        <w:rPr>
          <w:rFonts w:ascii="Times New Roman" w:hAnsi="Times New Roman" w:eastAsia="Times New Roman" w:cs="Times New Roman"/>
          <w:sz w:val="22"/>
          <w:szCs w:val="22"/>
        </w:rPr>
      </w:r>
      <w:bookmarkStart w:id="110" w:name="_Ref125362119"/>
      <w:r>
        <w:rPr>
          <w:rFonts w:ascii="Times New Roman" w:hAnsi="Times New Roman" w:eastAsia="Times New Roman" w:cs="Times New Roman"/>
          <w:sz w:val="22"/>
          <w:szCs w:val="22"/>
        </w:rPr>
        <w:t xml:space="preserve">Подача заявок и их прием</w:t>
      </w:r>
      <w:bookmarkEnd w:id="110"/>
      <w:r>
        <w:rPr>
          <w:rFonts w:ascii="Times New Roman" w:hAnsi="Times New Roman" w:cs="Times New Roman"/>
          <w:sz w:val="22"/>
          <w:szCs w:val="22"/>
        </w:rPr>
      </w:r>
      <w:bookmarkEnd w:id="428"/>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w:t>
      </w:r>
      <w:r>
        <w:rPr>
          <w:rFonts w:ascii="Times New Roman" w:hAnsi="Times New Roman" w:eastAsia="Times New Roman" w:cs="Times New Roman"/>
          <w:sz w:val="22"/>
          <w:szCs w:val="22"/>
        </w:rPr>
        <w:t xml:space="preserve">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29" w:name="_Toc24"/>
      <w:r>
        <w:rPr>
          <w:rFonts w:ascii="Times New Roman" w:hAnsi="Times New Roman" w:eastAsia="Times New Roman" w:cs="Times New Roman"/>
          <w:sz w:val="22"/>
          <w:szCs w:val="22"/>
        </w:rPr>
      </w:r>
      <w:bookmarkStart w:id="112" w:name="_Ref125362130"/>
      <w:r>
        <w:rPr>
          <w:rFonts w:ascii="Times New Roman" w:hAnsi="Times New Roman" w:eastAsia="Times New Roman" w:cs="Times New Roman"/>
          <w:sz w:val="22"/>
          <w:szCs w:val="22"/>
        </w:rPr>
      </w:r>
      <w:bookmarkStart w:id="113" w:name="_Ref125362192"/>
      <w:r>
        <w:rPr>
          <w:rFonts w:ascii="Times New Roman" w:hAnsi="Times New Roman" w:eastAsia="Times New Roman" w:cs="Times New Roman"/>
          <w:sz w:val="22"/>
          <w:szCs w:val="22"/>
        </w:rPr>
      </w:r>
      <w:bookmarkStart w:id="114" w:name="_Ref125363819"/>
      <w:r>
        <w:rPr>
          <w:rFonts w:ascii="Times New Roman" w:hAnsi="Times New Roman" w:eastAsia="Times New Roman" w:cs="Times New Roman"/>
          <w:sz w:val="22"/>
          <w:szCs w:val="22"/>
        </w:rPr>
      </w:r>
      <w:bookmarkStart w:id="115" w:name="_Ref125365136"/>
      <w:r>
        <w:rPr>
          <w:rFonts w:ascii="Times New Roman" w:hAnsi="Times New Roman" w:eastAsia="Times New Roman" w:cs="Times New Roman"/>
          <w:sz w:val="22"/>
          <w:szCs w:val="22"/>
        </w:rPr>
        <w:t xml:space="preserve">Изменение и отзыв заявок</w:t>
      </w:r>
      <w:bookmarkEnd w:id="112"/>
      <w:r>
        <w:rPr>
          <w:rFonts w:ascii="Times New Roman" w:hAnsi="Times New Roman" w:eastAsia="Times New Roman" w:cs="Times New Roman"/>
          <w:sz w:val="22"/>
          <w:szCs w:val="22"/>
        </w:rPr>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cs="Times New Roman"/>
          <w:sz w:val="22"/>
          <w:szCs w:val="22"/>
        </w:rPr>
      </w:r>
      <w:bookmarkEnd w:id="42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30" w:name="_Toc25"/>
      <w:r>
        <w:rPr>
          <w:rFonts w:ascii="Times New Roman" w:hAnsi="Times New Roman" w:eastAsia="Times New Roman" w:cs="Times New Roman"/>
          <w:sz w:val="22"/>
          <w:szCs w:val="22"/>
        </w:rPr>
      </w:r>
      <w:bookmarkStart w:id="117" w:name="_Ref130221619"/>
      <w:r>
        <w:rPr>
          <w:rFonts w:ascii="Times New Roman" w:hAnsi="Times New Roman" w:eastAsia="Times New Roman" w:cs="Times New Roman"/>
          <w:sz w:val="22"/>
          <w:szCs w:val="22"/>
        </w:rPr>
      </w:r>
      <w:bookmarkStart w:id="118" w:name="_Ref125364340"/>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7"/>
      <w:r>
        <w:rPr>
          <w:rFonts w:ascii="Times New Roman" w:hAnsi="Times New Roman" w:cs="Times New Roman"/>
          <w:sz w:val="22"/>
          <w:szCs w:val="22"/>
        </w:rPr>
      </w:r>
      <w:bookmarkEnd w:id="43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27"/>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регистрации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заявок (или иное указание на общую стоимость заявки);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причины, </w:t>
      </w:r>
      <w:r>
        <w:rPr>
          <w:rFonts w:ascii="Times New Roman" w:hAnsi="Times New Roman" w:eastAsia="Times New Roman" w:cs="Times New Roman"/>
          <w:sz w:val="22"/>
          <w:szCs w:val="22"/>
        </w:rPr>
        <w:t xml:space="preserve">по которым закупка признана несостоявшейся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официально размещает его в течение</w:t>
      </w:r>
      <w:r>
        <w:rPr>
          <w:rFonts w:ascii="Times New Roman" w:hAnsi="Times New Roman" w:eastAsia="Times New Roman" w:cs="Times New Roman"/>
          <w:sz w:val="22"/>
          <w:szCs w:val="22"/>
        </w:rPr>
        <w:t xml:space="preserve">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подписания такого протокола. Заседани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Закупочной комиссии при этом не проводится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ротокол открытия доступа к заявкам может формироваться автоматически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после чего официально размещаться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порядке. В этом случае протокол считается подписанным уполномоченным лицом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31" w:name="_Toc26"/>
      <w:r>
        <w:rPr>
          <w:rFonts w:ascii="Times New Roman" w:hAnsi="Times New Roman" w:eastAsia="Times New Roman" w:cs="Times New Roman"/>
          <w:sz w:val="22"/>
          <w:szCs w:val="22"/>
        </w:rPr>
      </w:r>
      <w:bookmarkStart w:id="120" w:name="_Ref125362364"/>
      <w:r>
        <w:rPr>
          <w:rFonts w:ascii="Times New Roman" w:hAnsi="Times New Roman" w:eastAsia="Times New Roman" w:cs="Times New Roman"/>
          <w:sz w:val="22"/>
          <w:szCs w:val="22"/>
        </w:rPr>
      </w:r>
      <w:bookmarkStart w:id="121" w:name="_Ref125366689"/>
      <w:r>
        <w:rPr>
          <w:rFonts w:ascii="Times New Roman" w:hAnsi="Times New Roman" w:eastAsia="Times New Roman" w:cs="Times New Roman"/>
          <w:sz w:val="22"/>
          <w:szCs w:val="22"/>
        </w:rPr>
      </w:r>
      <w:bookmarkStart w:id="122" w:name="_Ref135749133"/>
      <w:r>
        <w:rPr>
          <w:rFonts w:ascii="Times New Roman" w:hAnsi="Times New Roman" w:eastAsia="Times New Roman" w:cs="Times New Roman"/>
          <w:sz w:val="22"/>
          <w:szCs w:val="22"/>
        </w:rPr>
      </w:r>
      <w:bookmarkEnd w:id="118"/>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0"/>
      <w:r>
        <w:rPr>
          <w:rFonts w:ascii="Times New Roman" w:hAnsi="Times New Roman" w:eastAsia="Times New Roman" w:cs="Times New Roman"/>
          <w:sz w:val="22"/>
          <w:szCs w:val="22"/>
        </w:rPr>
      </w:r>
      <w:bookmarkEnd w:id="121"/>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2"/>
      <w:r>
        <w:rPr>
          <w:rFonts w:ascii="Times New Roman" w:hAnsi="Times New Roman" w:cs="Times New Roman"/>
          <w:sz w:val="22"/>
          <w:szCs w:val="22"/>
        </w:rPr>
      </w:r>
      <w:bookmarkEnd w:id="431"/>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43"/>
            <w:rFonts w:ascii="Times New Roman" w:hAnsi="Times New Roman" w:eastAsia="Times New Roman" w:cs="Times New Roman"/>
            <w:sz w:val="22"/>
            <w:szCs w:val="22"/>
          </w:rPr>
          <w:t xml:space="preserve">О</w:t>
        </w:r>
        <w:r>
          <w:rPr>
            <w:rStyle w:val="1243"/>
            <w:rFonts w:ascii="Times New Roman" w:hAnsi="Times New Roman" w:eastAsia="Times New Roman" w:cs="Times New Roman"/>
            <w:sz w:val="22"/>
            <w:szCs w:val="22"/>
          </w:rPr>
          <w:t xml:space="preserve">тборочным критериям</w:t>
        </w:r>
        <w:r>
          <w:rPr>
            <w:rStyle w:val="1243"/>
            <w:rFonts w:ascii="Times New Roman" w:hAnsi="Times New Roman" w:eastAsia="Times New Roman" w:cs="Times New Roman"/>
            <w:sz w:val="22"/>
            <w:szCs w:val="22"/>
          </w:rPr>
          <w:t xml:space="preserve"> рассмотрения заявок (Приложение № </w:t>
        </w:r>
        <w:r>
          <w:rPr>
            <w:rStyle w:val="1243"/>
            <w:rFonts w:ascii="Times New Roman" w:hAnsi="Times New Roman" w:eastAsia="Times New Roman" w:cs="Times New Roman"/>
            <w:sz w:val="22"/>
            <w:szCs w:val="22"/>
          </w:rPr>
          <w:t xml:space="preserve">7</w:t>
        </w:r>
        <w:r>
          <w:rPr>
            <w:rStyle w:val="1243"/>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124"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4"/>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w:t>
      </w:r>
      <w:r>
        <w:rPr>
          <w:rStyle w:val="1227"/>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227"/>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_Ref125362430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данном случае оценка и </w:t>
      </w:r>
      <w:r>
        <w:rPr>
          <w:rFonts w:ascii="Times New Roman" w:hAnsi="Times New Roman" w:eastAsia="Times New Roman" w:cs="Times New Roman"/>
          <w:sz w:val="22"/>
          <w:szCs w:val="22"/>
        </w:rPr>
        <w:t xml:space="preserve">сопоставление заявок, а также их предварительная ранжировка осуществляются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основании представленных в составе заявки документов и сведений (включая </w:t>
      </w:r>
      <w:r>
        <w:rPr>
          <w:rFonts w:ascii="Times New Roman" w:hAnsi="Times New Roman" w:eastAsia="Times New Roman" w:cs="Times New Roman"/>
          <w:sz w:val="22"/>
          <w:szCs w:val="22"/>
        </w:rPr>
        <w:t xml:space="preserve">стоимост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227"/>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16"/>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16"/>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предварите</w:t>
      </w:r>
      <w:r>
        <w:rPr>
          <w:rFonts w:ascii="Times New Roman" w:hAnsi="Times New Roman" w:eastAsia="Times New Roman" w:cs="Times New Roman"/>
          <w:sz w:val="22"/>
          <w:szCs w:val="22"/>
        </w:rPr>
        <w:t xml:space="preserve">льной оценки и сопоставления допущенных заявок</w:t>
      </w:r>
      <w:r>
        <w:rPr>
          <w:rFonts w:ascii="Times New Roman" w:hAnsi="Times New Roman" w:eastAsia="Times New Roman" w:cs="Times New Roman"/>
          <w:sz w:val="22"/>
          <w:szCs w:val="22"/>
        </w:rPr>
        <w:t xml:space="preserve"> – в случае принятия решения о проведении переторжки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порядкового номера каждой допущенной заявки в предварительной ранжировке заявок, включая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5"/>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 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оценка и сопоставление заявок, а также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32" w:name="_Toc27"/>
      <w:r>
        <w:rPr>
          <w:rFonts w:ascii="Times New Roman" w:hAnsi="Times New Roman" w:eastAsia="Times New Roman" w:cs="Times New Roman"/>
          <w:sz w:val="22"/>
          <w:szCs w:val="22"/>
        </w:rPr>
      </w:r>
      <w:bookmarkStart w:id="126" w:name="_Ref125362381"/>
      <w:r>
        <w:rPr>
          <w:rFonts w:ascii="Times New Roman" w:hAnsi="Times New Roman" w:eastAsia="Times New Roman" w:cs="Times New Roman"/>
          <w:sz w:val="22"/>
          <w:szCs w:val="22"/>
        </w:rPr>
      </w:r>
      <w:bookmarkStart w:id="127" w:name="_Ref125362425"/>
      <w:r>
        <w:rPr>
          <w:rFonts w:ascii="Times New Roman" w:hAnsi="Times New Roman" w:eastAsia="Times New Roman" w:cs="Times New Roman"/>
          <w:sz w:val="22"/>
          <w:szCs w:val="22"/>
        </w:rPr>
      </w:r>
      <w:bookmarkStart w:id="128" w:name="_Ref125362464"/>
      <w:r>
        <w:rPr>
          <w:rFonts w:ascii="Times New Roman" w:hAnsi="Times New Roman" w:eastAsia="Times New Roman" w:cs="Times New Roman"/>
          <w:sz w:val="22"/>
          <w:szCs w:val="22"/>
        </w:rPr>
      </w:r>
      <w:bookmarkStart w:id="129" w:name="_Ref125362610"/>
      <w:r>
        <w:rPr>
          <w:rFonts w:ascii="Times New Roman" w:hAnsi="Times New Roman" w:eastAsia="Times New Roman" w:cs="Times New Roman"/>
          <w:sz w:val="22"/>
          <w:szCs w:val="22"/>
        </w:rPr>
        <w:t xml:space="preserve">Дополнительные запросы разъяснений заявок</w:t>
      </w:r>
      <w:bookmarkEnd w:id="126"/>
      <w:r>
        <w:rPr>
          <w:rFonts w:ascii="Times New Roman" w:hAnsi="Times New Roman" w:eastAsia="Times New Roman" w:cs="Times New Roman"/>
          <w:sz w:val="22"/>
          <w:szCs w:val="22"/>
        </w:rPr>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cs="Times New Roman"/>
          <w:sz w:val="22"/>
          <w:szCs w:val="22"/>
        </w:rPr>
      </w:r>
      <w:bookmarkEnd w:id="432"/>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31"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заявок Организатор вправе направить в 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или оценку и сопоставление его заявки, в следующих случаях:</w:t>
      </w:r>
      <w:bookmarkEnd w:id="131"/>
      <w:r>
        <w:rPr>
          <w:rFonts w:ascii="Times New Roman" w:hAnsi="Times New Roman" w:cs="Times New Roman"/>
          <w:sz w:val="22"/>
          <w:szCs w:val="22"/>
        </w:rPr>
      </w:r>
      <w:r>
        <w:rPr>
          <w:rFonts w:ascii="Times New Roman" w:hAnsi="Times New Roman" w:cs="Times New Roman"/>
          <w:sz w:val="22"/>
          <w:szCs w:val="22"/>
        </w:rPr>
      </w:r>
    </w:p>
    <w:p>
      <w:pPr>
        <w:pStyle w:val="1216"/>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132"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227"/>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 или осуществить оценку и сопоставление заявок</w:t>
      </w:r>
      <w:r>
        <w:rPr>
          <w:rFonts w:ascii="Times New Roman" w:hAnsi="Times New Roman" w:eastAsia="Times New Roman" w:cs="Times New Roman"/>
          <w:sz w:val="22"/>
          <w:szCs w:val="22"/>
        </w:rPr>
        <w:t xml:space="preserve">.</w:t>
      </w:r>
      <w:bookmarkEnd w:id="132"/>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33" w:name="_Toc28"/>
      <w:r>
        <w:rPr>
          <w:rFonts w:ascii="Times New Roman" w:hAnsi="Times New Roman" w:eastAsia="Times New Roman" w:cs="Times New Roman"/>
          <w:sz w:val="22"/>
          <w:szCs w:val="22"/>
        </w:rPr>
      </w:r>
      <w:bookmarkStart w:id="133" w:name="_Ref125362430"/>
      <w:r>
        <w:rPr>
          <w:rFonts w:ascii="Times New Roman" w:hAnsi="Times New Roman" w:eastAsia="Times New Roman" w:cs="Times New Roman"/>
          <w:sz w:val="22"/>
          <w:szCs w:val="22"/>
        </w:rPr>
      </w:r>
      <w:bookmarkStart w:id="134" w:name="_Ref125362537"/>
      <w:r>
        <w:rPr>
          <w:rFonts w:ascii="Times New Roman" w:hAnsi="Times New Roman" w:eastAsia="Times New Roman" w:cs="Times New Roman"/>
          <w:sz w:val="22"/>
          <w:szCs w:val="22"/>
        </w:rPr>
      </w:r>
      <w:bookmarkStart w:id="135" w:name="_Ref127536359"/>
      <w:r>
        <w:rPr>
          <w:rFonts w:ascii="Times New Roman" w:hAnsi="Times New Roman" w:eastAsia="Times New Roman" w:cs="Times New Roman"/>
          <w:sz w:val="22"/>
          <w:szCs w:val="22"/>
        </w:rPr>
        <w:t xml:space="preserve">Переторжка</w:t>
      </w:r>
      <w:bookmarkEnd w:id="133"/>
      <w:r>
        <w:rPr>
          <w:rFonts w:ascii="Times New Roman" w:hAnsi="Times New Roman" w:eastAsia="Times New Roman" w:cs="Times New Roman"/>
          <w:sz w:val="22"/>
          <w:szCs w:val="22"/>
        </w:rPr>
      </w:r>
      <w:bookmarkEnd w:id="134"/>
      <w:r>
        <w:rPr>
          <w:rFonts w:ascii="Times New Roman" w:hAnsi="Times New Roman" w:eastAsia="Times New Roman" w:cs="Times New Roman"/>
          <w:sz w:val="22"/>
          <w:szCs w:val="22"/>
        </w:rPr>
      </w:r>
      <w:bookmarkEnd w:id="135"/>
      <w:r>
        <w:rPr>
          <w:rFonts w:ascii="Times New Roman" w:hAnsi="Times New Roman" w:cs="Times New Roman"/>
          <w:sz w:val="22"/>
          <w:szCs w:val="22"/>
        </w:rPr>
      </w:r>
      <w:bookmarkEnd w:id="433"/>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ешение о проведении процедуры переторжки, а также ее предмете, сроках и форме ее проведения принимает Закупочная комиссия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 фиксирует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протоколе рассмотрения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цена за единицу продукции;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сроки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условия оплаты;</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иные условия, которые являются критериями оценки заявок.</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предметом переторжки не могут быть условия,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входят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 критериев оценки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ри проведении переторжки п</w:t>
      </w:r>
      <w:r>
        <w:rPr>
          <w:rFonts w:ascii="Times New Roman" w:hAnsi="Times New Roman" w:eastAsia="Times New Roman" w:cs="Times New Roman"/>
          <w:sz w:val="22"/>
          <w:szCs w:val="22"/>
        </w:rP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допущенный к переторжке, вправе не принимать в ней участия,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его заявка не отклоняется и действует на предложенных в ней условиях в течение срока, </w:t>
      </w:r>
      <w:r>
        <w:rPr>
          <w:rFonts w:ascii="Times New Roman" w:hAnsi="Times New Roman" w:eastAsia="Times New Roman" w:cs="Times New Roman"/>
          <w:sz w:val="22"/>
          <w:szCs w:val="22"/>
        </w:rPr>
        <w:t xml:space="preserve">указанного в Письме о подаче оферты</w:t>
      </w:r>
      <w:r>
        <w:rPr>
          <w:rFonts w:ascii="Times New Roman" w:hAnsi="Times New Roman" w:eastAsia="Times New Roman" w:cs="Times New Roman"/>
          <w:sz w:val="22"/>
          <w:szCs w:val="22"/>
        </w:rPr>
        <w:t xml:space="preserve"> (форма 2)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зменение цены в сторону снижения, а также изменение иных условий заявки по соответствующему предмету переторжки, не должно повлечь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собой </w:t>
      </w:r>
      <w:r>
        <w:rPr>
          <w:rFonts w:ascii="Times New Roman" w:hAnsi="Times New Roman" w:eastAsia="Times New Roman" w:cs="Times New Roman"/>
          <w:sz w:val="22"/>
          <w:szCs w:val="22"/>
        </w:rP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таких отклонений заявка Участника рассматривается с ранее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изменять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отзывать поданные предложения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переторжку после окончания ее проведения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частие в </w:t>
      </w:r>
      <w:r>
        <w:rPr>
          <w:rFonts w:ascii="Times New Roman" w:hAnsi="Times New Roman" w:eastAsia="Times New Roman" w:cs="Times New Roman"/>
          <w:sz w:val="22"/>
          <w:szCs w:val="22"/>
        </w:rPr>
        <w:t xml:space="preserve">переторжке не расценивается Организатором как нарушение требований</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подачи </w:t>
      </w:r>
      <w:r>
        <w:rPr>
          <w:rFonts w:ascii="Times New Roman" w:hAnsi="Times New Roman" w:eastAsia="Times New Roman" w:cs="Times New Roman"/>
          <w:sz w:val="22"/>
          <w:szCs w:val="22"/>
        </w:rPr>
        <w:t xml:space="preserve">Участник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одной</w:t>
      </w:r>
      <w:r>
        <w:rPr>
          <w:rFonts w:ascii="Times New Roman" w:hAnsi="Times New Roman" w:eastAsia="Times New Roman" w:cs="Times New Roman"/>
          <w:sz w:val="22"/>
          <w:szCs w:val="22"/>
        </w:rPr>
        <w:t xml:space="preserve">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Предложения, заявленные Участниками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переторжки, имеют статус разрешенных изменений в ранее поданную заявку.</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В зависимости от правил, предусмотренных Регламентом Э</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 переторжка может проводиться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заочной форме путем однократной подачи предложения на переторжку к установленному </w:t>
      </w:r>
      <w:r>
        <w:rPr>
          <w:rFonts w:ascii="Times New Roman" w:hAnsi="Times New Roman" w:eastAsia="Times New Roman" w:cs="Times New Roman"/>
          <w:sz w:val="22"/>
          <w:szCs w:val="22"/>
        </w:rPr>
        <w:t xml:space="preserve">сроку;</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очной форме путем неоднократного снижения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или улучшения других показателей</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установлением «шага»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Pr>
          <w:rFonts w:ascii="Times New Roman" w:hAnsi="Times New Roman" w:eastAsia="Times New Roman" w:cs="Times New Roman"/>
          <w:sz w:val="22"/>
          <w:szCs w:val="22"/>
        </w:rPr>
        <w:t xml:space="preserve"> посредством ЭП</w:t>
      </w:r>
      <w:r>
        <w:rPr>
          <w:rFonts w:ascii="Times New Roman" w:hAnsi="Times New Roman" w:eastAsia="Times New Roman" w:cs="Times New Roman"/>
          <w:sz w:val="22"/>
          <w:szCs w:val="22"/>
        </w:rPr>
        <w:t xml:space="preserve">. В уведомлении указывается срок окончания подачи Участниками предложений на переторжку.</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желающий принять участие в переторжке, должен в срок, установленный Закупочной комиссией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предоставить свои предложения на переторжку.</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37" w:name="_Ref136245191"/>
      <w:r>
        <w:rPr>
          <w:rFonts w:ascii="Times New Roman" w:hAnsi="Times New Roman" w:eastAsia="Times New Roman" w:cs="Times New Roman"/>
          <w:sz w:val="22"/>
          <w:szCs w:val="22"/>
        </w:rPr>
        <w:t xml:space="preserve">При заочной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w:t>
      </w:r>
      <w:r>
        <w:rPr>
          <w:rFonts w:ascii="Times New Roman" w:hAnsi="Times New Roman" w:eastAsia="Times New Roman" w:cs="Times New Roman"/>
          <w:sz w:val="22"/>
          <w:szCs w:val="22"/>
        </w:rPr>
        <w:t xml:space="preserve"> Участник вместе с пр</w:t>
      </w:r>
      <w:r>
        <w:rPr>
          <w:rFonts w:ascii="Times New Roman" w:hAnsi="Times New Roman" w:eastAsia="Times New Roman" w:cs="Times New Roman"/>
          <w:sz w:val="22"/>
          <w:szCs w:val="22"/>
        </w:rPr>
        <w:t xml:space="preserve">ед</w:t>
      </w:r>
      <w:r>
        <w:rPr>
          <w:rFonts w:ascii="Times New Roman" w:hAnsi="Times New Roman" w:eastAsia="Times New Roman" w:cs="Times New Roman"/>
          <w:sz w:val="22"/>
          <w:szCs w:val="22"/>
        </w:rPr>
        <w:t xml:space="preserve">ложением на переторжку размещает на ЭП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w:t>
      </w:r>
      <w:bookmarkEnd w:id="137"/>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очной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признанный Победителем,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что он принимал участие в переторжк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обязан предоставить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аказчику в </w:t>
      </w:r>
      <w:r>
        <w:rPr>
          <w:rFonts w:ascii="Times New Roman" w:hAnsi="Times New Roman" w:eastAsia="Times New Roman" w:cs="Times New Roman"/>
          <w:sz w:val="22"/>
          <w:szCs w:val="22"/>
        </w:rPr>
        <w:t xml:space="preserve">сроки, определенные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 (в том числе, последним по времени </w:t>
      </w:r>
      <w:r>
        <w:rPr>
          <w:rFonts w:ascii="Times New Roman" w:hAnsi="Times New Roman" w:eastAsia="Times New Roman" w:cs="Times New Roman"/>
          <w:sz w:val="22"/>
          <w:szCs w:val="22"/>
        </w:rPr>
        <w:t xml:space="preserve">стоимостным</w:t>
      </w:r>
      <w:r>
        <w:rPr>
          <w:rFonts w:ascii="Times New Roman" w:hAnsi="Times New Roman" w:eastAsia="Times New Roman" w:cs="Times New Roman"/>
          <w:sz w:val="22"/>
          <w:szCs w:val="22"/>
        </w:rPr>
        <w:t xml:space="preserve">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138" w:name="_Ref136244167"/>
      <w:r>
        <w:rPr>
          <w:rFonts w:ascii="Times New Roman" w:hAnsi="Times New Roman" w:eastAsia="Times New Roman" w:cs="Times New Roman"/>
          <w:sz w:val="22"/>
          <w:szCs w:val="22"/>
        </w:rPr>
        <w:t xml:space="preserve">Документы заявки, </w:t>
      </w:r>
      <w:r>
        <w:rPr>
          <w:rFonts w:ascii="Times New Roman" w:hAnsi="Times New Roman" w:eastAsia="Times New Roman" w:cs="Times New Roman"/>
          <w:sz w:val="22"/>
          <w:szCs w:val="22"/>
        </w:rPr>
        <w:t xml:space="preserve">подлежащие корректировке </w:t>
      </w:r>
      <w:r>
        <w:rPr>
          <w:rFonts w:ascii="Times New Roman" w:hAnsi="Times New Roman" w:eastAsia="Times New Roman" w:cs="Times New Roman"/>
          <w:sz w:val="22"/>
          <w:szCs w:val="22"/>
        </w:rPr>
        <w:t xml:space="preserve">по результатам</w:t>
      </w:r>
      <w:r>
        <w:rPr>
          <w:rFonts w:ascii="Times New Roman" w:hAnsi="Times New Roman" w:eastAsia="Times New Roman" w:cs="Times New Roman"/>
          <w:sz w:val="22"/>
          <w:szCs w:val="22"/>
        </w:rPr>
        <w:t xml:space="preserve"> переторжки</w:t>
      </w:r>
      <w:r>
        <w:rPr>
          <w:rFonts w:ascii="Times New Roman" w:hAnsi="Times New Roman" w:eastAsia="Times New Roman" w:cs="Times New Roman"/>
          <w:sz w:val="22"/>
          <w:szCs w:val="22"/>
        </w:rPr>
        <w:t xml:space="preserve">:</w:t>
      </w:r>
      <w:bookmarkEnd w:id="138"/>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139" w:name="_Ref130376111"/>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дополнительно</w:t>
      </w:r>
      <w:r>
        <w:rPr>
          <w:rFonts w:ascii="Times New Roman" w:hAnsi="Times New Roman" w:eastAsia="Times New Roman" w:cs="Times New Roman"/>
          <w:sz w:val="22"/>
          <w:szCs w:val="22"/>
        </w:rPr>
        <w:t xml:space="preserve">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Техническими требования</w:t>
        </w:r>
        <w:r>
          <w:rPr>
            <w:rStyle w:val="1243"/>
            <w:rFonts w:ascii="Times New Roman" w:hAnsi="Times New Roman" w:eastAsia="Times New Roman" w:cs="Times New Roman"/>
            <w:sz w:val="22"/>
            <w:szCs w:val="22"/>
          </w:rPr>
          <w:t xml:space="preserve">ми</w:t>
        </w:r>
        <w:r>
          <w:rPr>
            <w:rStyle w:val="1243"/>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 – только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 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аналогичные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w:t>
      </w:r>
      <w:r>
        <w:rPr>
          <w:rFonts w:ascii="Times New Roman" w:hAnsi="Times New Roman" w:eastAsia="Times New Roman" w:cs="Times New Roman"/>
          <w:sz w:val="22"/>
          <w:szCs w:val="22"/>
        </w:rPr>
        <w:t xml:space="preserve"> подрядчиком;</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иной документ, указанный в протоколе </w:t>
      </w:r>
      <w:r>
        <w:rPr>
          <w:rFonts w:ascii="Times New Roman" w:hAnsi="Times New Roman" w:eastAsia="Times New Roman" w:cs="Times New Roman"/>
          <w:sz w:val="22"/>
          <w:szCs w:val="22"/>
        </w:rPr>
        <w:t xml:space="preserve">закупки </w:t>
      </w:r>
      <w:r>
        <w:rPr>
          <w:rFonts w:ascii="Times New Roman" w:hAnsi="Times New Roman" w:eastAsia="Times New Roman" w:cs="Times New Roman"/>
          <w:sz w:val="22"/>
          <w:szCs w:val="22"/>
        </w:rPr>
        <w:t xml:space="preserve">(которым назначена переторжка), связанный с предметом проводимой переторжки.</w:t>
      </w:r>
      <w:bookmarkEnd w:id="13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принявший участие в переторжке</w:t>
      </w:r>
      <w:r>
        <w:rPr>
          <w:rFonts w:ascii="Times New Roman" w:hAnsi="Times New Roman" w:eastAsia="Times New Roman" w:cs="Times New Roman"/>
          <w:sz w:val="22"/>
          <w:szCs w:val="22"/>
        </w:rPr>
        <w:t xml:space="preserve"> в заочной форме,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предоставил документы, в соответствии 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_Ref136245191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либо не предоставил их в ответ на дополнительный запрос Организатора, он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наличии соответствующего решения Закупочной комиссии о допуске Участника к переторжке </w:t>
      </w:r>
      <w:r>
        <w:rPr>
          <w:rFonts w:ascii="Times New Roman" w:hAnsi="Times New Roman" w:eastAsia="Times New Roman" w:cs="Times New Roman"/>
          <w:sz w:val="22"/>
          <w:szCs w:val="22"/>
        </w:rPr>
        <w:t xml:space="preserve">в заочной форме </w:t>
      </w:r>
      <w:r>
        <w:rPr>
          <w:rFonts w:ascii="Times New Roman" w:hAnsi="Times New Roman" w:eastAsia="Times New Roman" w:cs="Times New Roman"/>
          <w:sz w:val="22"/>
          <w:szCs w:val="22"/>
        </w:rP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34" w:name="_Toc29"/>
      <w:r>
        <w:rPr>
          <w:rFonts w:ascii="Times New Roman" w:hAnsi="Times New Roman" w:eastAsia="Times New Roman" w:cs="Times New Roman"/>
          <w:sz w:val="22"/>
          <w:szCs w:val="22"/>
        </w:rPr>
      </w:r>
      <w:bookmarkStart w:id="140" w:name="_Ref125362626"/>
      <w:r>
        <w:rPr>
          <w:rFonts w:ascii="Times New Roman" w:hAnsi="Times New Roman" w:eastAsia="Times New Roman" w:cs="Times New Roman"/>
          <w:sz w:val="22"/>
          <w:szCs w:val="22"/>
        </w:rPr>
      </w:r>
      <w:bookmarkStart w:id="141" w:name="_Ref125365335"/>
      <w:r>
        <w:rPr>
          <w:rFonts w:ascii="Times New Roman" w:hAnsi="Times New Roman" w:eastAsia="Times New Roman" w:cs="Times New Roman"/>
          <w:sz w:val="22"/>
          <w:szCs w:val="22"/>
        </w:rPr>
      </w:r>
      <w:bookmarkStart w:id="142" w:name="_Ref125365519"/>
      <w:r>
        <w:rPr>
          <w:rFonts w:ascii="Times New Roman" w:hAnsi="Times New Roman" w:eastAsia="Times New Roman" w:cs="Times New Roman"/>
          <w:sz w:val="22"/>
          <w:szCs w:val="22"/>
        </w:rPr>
      </w:r>
      <w:bookmarkStart w:id="143" w:name="_Ref125366534"/>
      <w:r>
        <w:rPr>
          <w:rFonts w:ascii="Times New Roman" w:hAnsi="Times New Roman" w:eastAsia="Times New Roman" w:cs="Times New Roman"/>
          <w:sz w:val="22"/>
          <w:szCs w:val="22"/>
        </w:rPr>
      </w:r>
      <w:bookmarkStart w:id="144" w:name="_Ref125369041"/>
      <w:r>
        <w:rPr>
          <w:rFonts w:ascii="Times New Roman" w:hAnsi="Times New Roman" w:eastAsia="Times New Roman" w:cs="Times New Roman"/>
          <w:sz w:val="22"/>
          <w:szCs w:val="22"/>
        </w:rPr>
      </w:r>
      <w:bookmarkStart w:id="145" w:name="_Ref125369308"/>
      <w:r>
        <w:rPr>
          <w:rFonts w:ascii="Times New Roman" w:hAnsi="Times New Roman" w:eastAsia="Times New Roman" w:cs="Times New Roman"/>
          <w:sz w:val="22"/>
          <w:szCs w:val="22"/>
        </w:rPr>
        <w:t xml:space="preserve">Оценка и сопоставление заявок</w:t>
      </w:r>
      <w:bookmarkEnd w:id="140"/>
      <w:r>
        <w:rPr>
          <w:rFonts w:ascii="Times New Roman" w:hAnsi="Times New Roman" w:eastAsia="Times New Roman" w:cs="Times New Roman"/>
          <w:sz w:val="22"/>
          <w:szCs w:val="22"/>
        </w:rPr>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cs="Times New Roman"/>
          <w:sz w:val="22"/>
          <w:szCs w:val="22"/>
        </w:rPr>
      </w:r>
      <w:bookmarkEnd w:id="43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w:t>
      </w:r>
      <w:r>
        <w:rPr>
          <w:rFonts w:ascii="Times New Roman" w:hAnsi="Times New Roman" w:eastAsia="Times New Roman" w:cs="Times New Roman"/>
          <w:sz w:val="22"/>
          <w:szCs w:val="22"/>
        </w:rPr>
        <w:t xml:space="preserve"> в соответствии </w:t>
      </w:r>
      <w:r>
        <w:rPr>
          <w:rFonts w:ascii="Times New Roman" w:hAnsi="Times New Roman" w:eastAsia="Times New Roman" w:cs="Times New Roman"/>
          <w:sz w:val="22"/>
          <w:szCs w:val="22"/>
        </w:rPr>
        <w:t xml:space="preserve">с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Порядком и критериями оценки и сопоставления заявок (Приложение № </w:t>
        </w:r>
        <w:r>
          <w:rPr>
            <w:rStyle w:val="1243"/>
            <w:rFonts w:ascii="Times New Roman" w:hAnsi="Times New Roman" w:eastAsia="Times New Roman" w:cs="Times New Roman"/>
            <w:sz w:val="22"/>
            <w:szCs w:val="22"/>
          </w:rPr>
          <w:t xml:space="preserve">8</w:t>
        </w:r>
        <w:r>
          <w:rPr>
            <w:rStyle w:val="1243"/>
            <w:rFonts w:ascii="Times New Roman" w:hAnsi="Times New Roman" w:eastAsia="Times New Roman" w:cs="Times New Roman"/>
            <w:sz w:val="22"/>
            <w:szCs w:val="22"/>
          </w:rPr>
          <w:t xml:space="preserve">)</w:t>
        </w:r>
      </w:hyperlink>
      <w:r>
        <w:rPr>
          <w:rStyle w:val="124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результатом является</w:t>
      </w:r>
      <w:r>
        <w:rPr>
          <w:rFonts w:ascii="Times New Roman" w:hAnsi="Times New Roman" w:eastAsia="Times New Roman" w:cs="Times New Roman"/>
          <w:sz w:val="22"/>
          <w:szCs w:val="22"/>
        </w:rPr>
        <w:t xml:space="preserve"> формирование ранжировки заявок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степени предпочтительности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полученного итогового балла (по мере уменьшения).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получившей наибольший итоговый балл</w:t>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по результат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 оценки </w:t>
      </w:r>
      <w:r>
        <w:rPr>
          <w:rFonts w:ascii="Times New Roman" w:hAnsi="Times New Roman" w:eastAsia="Times New Roman" w:cs="Times New Roman"/>
          <w:sz w:val="22"/>
          <w:szCs w:val="22"/>
        </w:rPr>
        <w:t xml:space="preserve">нескольки</w:t>
      </w:r>
      <w:r>
        <w:rPr>
          <w:rFonts w:ascii="Times New Roman" w:hAnsi="Times New Roman" w:eastAsia="Times New Roman" w:cs="Times New Roman"/>
          <w:sz w:val="22"/>
          <w:szCs w:val="22"/>
        </w:rPr>
        <w:t xml:space="preserve">м </w:t>
      </w:r>
      <w:r>
        <w:rPr>
          <w:rFonts w:ascii="Times New Roman" w:hAnsi="Times New Roman" w:eastAsia="Times New Roman" w:cs="Times New Roman"/>
          <w:sz w:val="22"/>
          <w:szCs w:val="22"/>
        </w:rPr>
        <w:t xml:space="preserve">заявка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присвоен одинаковый итоговый балл</w:t>
      </w:r>
      <w:r>
        <w:rPr>
          <w:rFonts w:ascii="Times New Roman" w:hAnsi="Times New Roman" w:eastAsia="Times New Roman" w:cs="Times New Roman"/>
          <w:sz w:val="22"/>
          <w:szCs w:val="22"/>
        </w:rPr>
        <w:t xml:space="preserve">, то </w:t>
      </w:r>
      <w:r>
        <w:rPr>
          <w:rFonts w:ascii="Times New Roman" w:hAnsi="Times New Roman" w:eastAsia="Times New Roman" w:cs="Times New Roman"/>
          <w:sz w:val="22"/>
          <w:szCs w:val="22"/>
        </w:rP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Pr>
          <w:rFonts w:ascii="Times New Roman" w:hAnsi="Times New Roman" w:eastAsia="Times New Roman" w:cs="Times New Roman"/>
          <w:sz w:val="22"/>
          <w:szCs w:val="22"/>
        </w:rPr>
        <w:t xml:space="preserve">на ЭП </w:t>
      </w:r>
      <w:r>
        <w:rPr>
          <w:rFonts w:ascii="Times New Roman" w:hAnsi="Times New Roman" w:eastAsia="Times New Roman" w:cs="Times New Roman"/>
          <w:sz w:val="22"/>
          <w:szCs w:val="22"/>
        </w:rPr>
        <w:t xml:space="preserve">до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проводилась </w:t>
      </w:r>
      <w:r>
        <w:rPr>
          <w:rFonts w:ascii="Times New Roman" w:hAnsi="Times New Roman" w:eastAsia="Times New Roman" w:cs="Times New Roman"/>
          <w:sz w:val="22"/>
          <w:szCs w:val="22"/>
        </w:rPr>
        <w:t xml:space="preserve">переторжк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оценка и сопоставление заявок, а также их ранжировка осуществляются с учетом предложений, полученных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переторжки (последней переторжки – если она проводилась многократно). Заявки Участников, не принявших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переторжке, учитываются при построении ранжировки заявок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первоначальными, указанными в их заявках предложениями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47" w:name="_Ref125366064"/>
      <w:r>
        <w:rPr>
          <w:rFonts w:ascii="Times New Roman" w:hAnsi="Times New Roman" w:eastAsia="Times New Roman" w:cs="Times New Roman"/>
          <w:sz w:val="22"/>
          <w:szCs w:val="22"/>
        </w:rPr>
      </w:r>
      <w:bookmarkStart w:id="148" w:name="_Ref125369991"/>
      <w:r>
        <w:rPr>
          <w:rFonts w:ascii="Times New Roman" w:hAnsi="Times New Roman" w:eastAsia="Times New Roman" w:cs="Times New Roman"/>
          <w:sz w:val="22"/>
          <w:szCs w:val="22"/>
        </w:rPr>
      </w:r>
      <w:bookmarkStart w:id="149" w:name="_Ref125370507"/>
      <w:r>
        <w:rPr>
          <w:rFonts w:ascii="Times New Roman" w:hAnsi="Times New Roman" w:eastAsia="Times New Roman" w:cs="Times New Roman"/>
          <w:sz w:val="22"/>
          <w:szCs w:val="22"/>
        </w:rPr>
      </w:r>
      <w:bookmarkStart w:id="150" w:name="_Ref130458671"/>
      <w:r>
        <w:rPr>
          <w:rFonts w:ascii="Times New Roman" w:hAnsi="Times New Roman" w:eastAsia="Times New Roman" w:cs="Times New Roman"/>
          <w:sz w:val="22"/>
          <w:szCs w:val="22"/>
        </w:rPr>
        <w:t xml:space="preserve">Оценка и сопоставление заявок, </w:t>
      </w:r>
      <w:r>
        <w:rPr>
          <w:rFonts w:ascii="Times New Roman" w:hAnsi="Times New Roman" w:eastAsia="Times New Roman" w:cs="Times New Roman"/>
          <w:sz w:val="22"/>
          <w:szCs w:val="22"/>
        </w:rPr>
        <w:t xml:space="preserve">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35" w:name="_Toc30"/>
      <w:r>
        <w:rPr>
          <w:rFonts w:ascii="Times New Roman" w:hAnsi="Times New Roman" w:eastAsia="Times New Roman" w:cs="Times New Roman"/>
          <w:sz w:val="22"/>
          <w:szCs w:val="22"/>
        </w:rPr>
      </w:r>
      <w:bookmarkStart w:id="151" w:name="_Ref130985951"/>
      <w:r>
        <w:rPr>
          <w:rFonts w:ascii="Times New Roman" w:hAnsi="Times New Roman" w:eastAsia="Times New Roman" w:cs="Times New Roman"/>
          <w:sz w:val="22"/>
          <w:szCs w:val="22"/>
        </w:rPr>
      </w:r>
      <w:bookmarkStart w:id="152" w:name="_Ref132894106"/>
      <w:r>
        <w:rPr>
          <w:rFonts w:ascii="Times New Roman" w:hAnsi="Times New Roman" w:eastAsia="Times New Roman" w:cs="Times New Roman"/>
          <w:sz w:val="22"/>
          <w:szCs w:val="22"/>
        </w:rPr>
      </w:r>
      <w:bookmarkStart w:id="153" w:name="_Ref132894111"/>
      <w:r>
        <w:rPr>
          <w:rFonts w:ascii="Times New Roman" w:hAnsi="Times New Roman" w:eastAsia="Times New Roman" w:cs="Times New Roman"/>
          <w:sz w:val="22"/>
          <w:szCs w:val="22"/>
        </w:rPr>
      </w:r>
      <w:bookmarkStart w:id="154" w:name="_Ref186120147"/>
      <w:r>
        <w:rPr>
          <w:rFonts w:ascii="Times New Roman" w:hAnsi="Times New Roman" w:eastAsia="Times New Roman" w:cs="Times New Roman"/>
          <w:sz w:val="22"/>
          <w:szCs w:val="22"/>
        </w:rPr>
        <w:t xml:space="preserve">Применение </w:t>
      </w:r>
      <w:bookmarkEnd w:id="147"/>
      <w:r>
        <w:rPr>
          <w:rFonts w:ascii="Times New Roman" w:hAnsi="Times New Roman" w:eastAsia="Times New Roman" w:cs="Times New Roman"/>
          <w:sz w:val="22"/>
          <w:szCs w:val="22"/>
        </w:rPr>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t xml:space="preserve"> законодательства о национальном режиме</w:t>
      </w:r>
      <w:bookmarkEnd w:id="154"/>
      <w:r>
        <w:rPr>
          <w:rFonts w:ascii="Times New Roman" w:hAnsi="Times New Roman" w:cs="Times New Roman"/>
          <w:sz w:val="22"/>
          <w:szCs w:val="22"/>
        </w:rPr>
      </w:r>
      <w:bookmarkEnd w:id="435"/>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до</w:t>
      </w:r>
      <w:r>
        <w:rPr>
          <w:rFonts w:ascii="Times New Roman" w:hAnsi="Times New Roman" w:eastAsia="Times New Roman" w:cs="Times New Roman"/>
          <w:sz w:val="22"/>
          <w:szCs w:val="22"/>
        </w:rPr>
        <w:t xml:space="preserve">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w:t>
      </w:r>
      <w:r>
        <w:rPr>
          <w:rFonts w:ascii="Times New Roman" w:hAnsi="Times New Roman" w:eastAsia="Times New Roman" w:cs="Times New Roman"/>
          <w:sz w:val="22"/>
          <w:szCs w:val="22"/>
        </w:rPr>
        <w:t xml:space="preserve">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227"/>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36" w:name="_Toc31"/>
      <w:r>
        <w:rPr>
          <w:rFonts w:ascii="Times New Roman" w:hAnsi="Times New Roman" w:eastAsia="Times New Roman" w:cs="Times New Roman"/>
          <w:sz w:val="22"/>
          <w:szCs w:val="22"/>
        </w:rPr>
      </w:r>
      <w:bookmarkStart w:id="162" w:name="_Ref125362658"/>
      <w:r>
        <w:rPr>
          <w:rFonts w:ascii="Times New Roman" w:hAnsi="Times New Roman" w:eastAsia="Times New Roman" w:cs="Times New Roman"/>
          <w:sz w:val="22"/>
          <w:szCs w:val="22"/>
        </w:rPr>
      </w:r>
      <w:bookmarkStart w:id="163" w:name="_Ref125366091"/>
      <w:r>
        <w:rPr>
          <w:rFonts w:ascii="Times New Roman" w:hAnsi="Times New Roman" w:eastAsia="Times New Roman" w:cs="Times New Roman"/>
          <w:sz w:val="22"/>
          <w:szCs w:val="22"/>
        </w:rPr>
      </w:r>
      <w:bookmarkStart w:id="164" w:name="_Ref12536724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62"/>
      <w:r>
        <w:rPr>
          <w:rFonts w:ascii="Times New Roman" w:hAnsi="Times New Roman" w:eastAsia="Times New Roman" w:cs="Times New Roman"/>
          <w:sz w:val="22"/>
          <w:szCs w:val="22"/>
        </w:rPr>
      </w:r>
      <w:bookmarkEnd w:id="163"/>
      <w:r>
        <w:rPr>
          <w:rFonts w:ascii="Times New Roman" w:hAnsi="Times New Roman" w:eastAsia="Times New Roman" w:cs="Times New Roman"/>
          <w:sz w:val="22"/>
          <w:szCs w:val="22"/>
        </w:rPr>
      </w:r>
      <w:bookmarkEnd w:id="164"/>
      <w:r>
        <w:rPr>
          <w:rFonts w:ascii="Times New Roman" w:hAnsi="Times New Roman" w:cs="Times New Roman"/>
          <w:sz w:val="22"/>
          <w:szCs w:val="22"/>
        </w:rPr>
      </w:r>
      <w:bookmarkEnd w:id="436"/>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w:t>
      </w:r>
      <w:r>
        <w:rPr>
          <w:rFonts w:ascii="Times New Roman" w:hAnsi="Times New Roman" w:eastAsia="Times New Roman" w:cs="Times New Roman"/>
          <w:sz w:val="22"/>
          <w:szCs w:val="22"/>
        </w:rPr>
        <w:t xml:space="preserve">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166"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227"/>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66"/>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216"/>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указанием, в том числе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порядковые номера каж</w:t>
      </w:r>
      <w:r>
        <w:rPr>
          <w:rFonts w:ascii="Times New Roman" w:hAnsi="Times New Roman" w:eastAsia="Times New Roman" w:cs="Times New Roman"/>
          <w:sz w:val="22"/>
          <w:szCs w:val="22"/>
        </w:rP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w:t>
      </w:r>
      <w:r>
        <w:rPr>
          <w:rFonts w:ascii="Times New Roman" w:hAnsi="Times New Roman" w:eastAsia="Times New Roman" w:cs="Times New Roman"/>
          <w:sz w:val="22"/>
          <w:szCs w:val="22"/>
        </w:rPr>
        <w:t xml:space="preserve">например, вследствие уклонения Победителя 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37" w:name="_Toc32"/>
      <w:r>
        <w:rPr>
          <w:rFonts w:ascii="Times New Roman" w:hAnsi="Times New Roman" w:eastAsia="Times New Roman" w:cs="Times New Roman"/>
          <w:sz w:val="22"/>
          <w:szCs w:val="22"/>
        </w:rPr>
      </w:r>
      <w:bookmarkStart w:id="167" w:name="_Ref125364149"/>
      <w:r>
        <w:rPr>
          <w:rFonts w:ascii="Times New Roman" w:hAnsi="Times New Roman" w:eastAsia="Times New Roman" w:cs="Times New Roman"/>
          <w:sz w:val="22"/>
          <w:szCs w:val="22"/>
        </w:rPr>
      </w:r>
      <w:bookmarkStart w:id="168" w:name="_Ref125364187"/>
      <w:r>
        <w:rPr>
          <w:rFonts w:ascii="Times New Roman" w:hAnsi="Times New Roman" w:eastAsia="Times New Roman" w:cs="Times New Roman"/>
          <w:sz w:val="22"/>
          <w:szCs w:val="22"/>
        </w:rPr>
      </w:r>
      <w:bookmarkStart w:id="169" w:name="_Ref125365305"/>
      <w:r>
        <w:rPr>
          <w:rFonts w:ascii="Times New Roman" w:hAnsi="Times New Roman" w:eastAsia="Times New Roman" w:cs="Times New Roman"/>
          <w:sz w:val="22"/>
          <w:szCs w:val="22"/>
        </w:rPr>
      </w:r>
      <w:bookmarkStart w:id="170" w:name="_Ref125365570"/>
      <w:r>
        <w:rPr>
          <w:rFonts w:ascii="Times New Roman" w:hAnsi="Times New Roman" w:eastAsia="Times New Roman" w:cs="Times New Roman"/>
          <w:sz w:val="22"/>
          <w:szCs w:val="22"/>
        </w:rPr>
      </w:r>
      <w:bookmarkStart w:id="171" w:name="_Ref125366631"/>
      <w:r>
        <w:rPr>
          <w:rFonts w:ascii="Times New Roman" w:hAnsi="Times New Roman" w:eastAsia="Times New Roman" w:cs="Times New Roman"/>
          <w:sz w:val="22"/>
          <w:szCs w:val="22"/>
        </w:rPr>
      </w:r>
      <w:bookmarkStart w:id="172" w:name="_Ref125366796"/>
      <w:r>
        <w:rPr>
          <w:rFonts w:ascii="Times New Roman" w:hAnsi="Times New Roman" w:eastAsia="Times New Roman" w:cs="Times New Roman"/>
          <w:sz w:val="22"/>
          <w:szCs w:val="22"/>
        </w:rPr>
        <w:t xml:space="preserve">Признание закупки несостоявшейся</w:t>
      </w:r>
      <w:bookmarkEnd w:id="167"/>
      <w:r>
        <w:rPr>
          <w:rFonts w:ascii="Times New Roman" w:hAnsi="Times New Roman" w:eastAsia="Times New Roman" w:cs="Times New Roman"/>
          <w:sz w:val="22"/>
          <w:szCs w:val="22"/>
        </w:rPr>
      </w:r>
      <w:bookmarkEnd w:id="168"/>
      <w:r>
        <w:rPr>
          <w:rFonts w:ascii="Times New Roman" w:hAnsi="Times New Roman" w:eastAsia="Times New Roman" w:cs="Times New Roman"/>
          <w:sz w:val="22"/>
          <w:szCs w:val="22"/>
        </w:rPr>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cs="Times New Roman"/>
          <w:sz w:val="22"/>
          <w:szCs w:val="22"/>
        </w:rPr>
      </w:r>
      <w:bookmarkEnd w:id="437"/>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закупки несостоявшейся Заказчик вправе</w:t>
      </w:r>
      <w:r>
        <w:rPr>
          <w:rFonts w:ascii="Times New Roman" w:hAnsi="Times New Roman" w:eastAsia="Times New Roman" w:cs="Times New Roman"/>
          <w:sz w:val="22"/>
          <w:szCs w:val="22"/>
        </w:rPr>
        <w:t xml:space="preserve"> (с учетом условий, предусмотренных Положением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принять решение о проведении повторной закупки;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заключить договор с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w:t>
      </w:r>
      <w:r>
        <w:rPr>
          <w:rFonts w:ascii="Times New Roman" w:hAnsi="Times New Roman" w:eastAsia="Times New Roman" w:cs="Times New Roman"/>
          <w:sz w:val="22"/>
          <w:szCs w:val="22"/>
        </w:rPr>
        <w:t xml:space="preserve">несостоявшейся закупки (раздел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отказаться от</w:t>
      </w:r>
      <w:r>
        <w:rPr>
          <w:rFonts w:ascii="Times New Roman" w:hAnsi="Times New Roman" w:eastAsia="Times New Roman" w:cs="Times New Roman"/>
          <w:sz w:val="22"/>
          <w:szCs w:val="22"/>
        </w:rPr>
        <w:t xml:space="preserve"> дополнительного</w:t>
      </w:r>
      <w:r>
        <w:rPr>
          <w:rFonts w:ascii="Times New Roman" w:hAnsi="Times New Roman" w:eastAsia="Times New Roman" w:cs="Times New Roman"/>
          <w:sz w:val="22"/>
          <w:szCs w:val="22"/>
        </w:rPr>
        <w:t xml:space="preserve"> повторного проведения данной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отсутствии заявок, соответствующих установленным требованиям, по результатам повторного проведения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38" w:name="_Toc33"/>
      <w:r>
        <w:rPr>
          <w:rFonts w:ascii="Times New Roman" w:hAnsi="Times New Roman" w:eastAsia="Times New Roman" w:cs="Times New Roman"/>
          <w:sz w:val="22"/>
          <w:szCs w:val="22"/>
        </w:rPr>
      </w:r>
      <w:bookmarkStart w:id="174" w:name="_Ref126141962"/>
      <w:r>
        <w:rPr>
          <w:rFonts w:ascii="Times New Roman" w:hAnsi="Times New Roman" w:eastAsia="Times New Roman" w:cs="Times New Roman"/>
          <w:sz w:val="22"/>
          <w:szCs w:val="22"/>
        </w:rPr>
        <w:t xml:space="preserve">Отказ от проведения закупки</w:t>
      </w:r>
      <w:bookmarkEnd w:id="174"/>
      <w:r>
        <w:rPr>
          <w:rFonts w:ascii="Times New Roman" w:hAnsi="Times New Roman" w:eastAsia="Times New Roman" w:cs="Times New Roman"/>
          <w:sz w:val="22"/>
          <w:szCs w:val="22"/>
        </w:rPr>
        <w:t xml:space="preserve"> (отмена закупки)</w:t>
      </w:r>
      <w:r>
        <w:rPr>
          <w:rFonts w:ascii="Times New Roman" w:hAnsi="Times New Roman" w:cs="Times New Roman"/>
          <w:sz w:val="22"/>
          <w:szCs w:val="22"/>
        </w:rPr>
      </w:r>
      <w:bookmarkEnd w:id="438"/>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rPr>
          <w:rFonts w:ascii="Times New Roman" w:hAnsi="Times New Roman" w:eastAsia="Times New Roman" w:cs="Times New Roman"/>
          <w:sz w:val="22"/>
          <w:szCs w:val="22"/>
        </w:rPr>
        <w:t xml:space="preserve">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39" w:name="_Toc34"/>
      <w:r>
        <w:rPr>
          <w:rFonts w:ascii="Times New Roman" w:hAnsi="Times New Roman" w:eastAsia="Times New Roman" w:cs="Times New Roman"/>
          <w:sz w:val="22"/>
          <w:szCs w:val="22"/>
        </w:rPr>
      </w:r>
      <w:bookmarkStart w:id="176" w:name="_Ref130455226"/>
      <w:r>
        <w:rPr>
          <w:rFonts w:ascii="Times New Roman" w:hAnsi="Times New Roman" w:eastAsia="Times New Roman" w:cs="Times New Roman"/>
          <w:sz w:val="22"/>
          <w:szCs w:val="22"/>
        </w:rPr>
      </w:r>
      <w:bookmarkStart w:id="177" w:name="_Ref130225422"/>
      <w:r>
        <w:rPr>
          <w:rFonts w:ascii="Times New Roman" w:hAnsi="Times New Roman" w:eastAsia="Times New Roman" w:cs="Times New Roman"/>
          <w:sz w:val="22"/>
          <w:szCs w:val="22"/>
        </w:rPr>
      </w:r>
      <w:bookmarkStart w:id="178" w:name="_Ref125361212"/>
      <w:r>
        <w:rPr>
          <w:rFonts w:ascii="Times New Roman" w:hAnsi="Times New Roman" w:eastAsia="Times New Roman" w:cs="Times New Roman"/>
          <w:sz w:val="22"/>
          <w:szCs w:val="22"/>
        </w:rPr>
      </w:r>
      <w:bookmarkStart w:id="179" w:name="_Ref125362671"/>
      <w:r>
        <w:rPr>
          <w:rFonts w:ascii="Times New Roman" w:hAnsi="Times New Roman" w:eastAsia="Times New Roman" w:cs="Times New Roman"/>
          <w:sz w:val="22"/>
          <w:szCs w:val="22"/>
        </w:rPr>
      </w:r>
      <w:bookmarkStart w:id="180" w:name="_Ref125363439"/>
      <w:r>
        <w:rPr>
          <w:rFonts w:ascii="Times New Roman" w:hAnsi="Times New Roman" w:eastAsia="Times New Roman" w:cs="Times New Roman"/>
          <w:sz w:val="22"/>
          <w:szCs w:val="22"/>
        </w:rPr>
      </w:r>
      <w:bookmarkStart w:id="181" w:name="_Ref125366769"/>
      <w:r>
        <w:rPr>
          <w:rFonts w:ascii="Times New Roman" w:hAnsi="Times New Roman" w:eastAsia="Times New Roman" w:cs="Times New Roman"/>
          <w:sz w:val="22"/>
          <w:szCs w:val="22"/>
        </w:rPr>
      </w:r>
      <w:bookmarkStart w:id="182" w:name="_Ref125367083"/>
      <w:r>
        <w:rPr>
          <w:rFonts w:ascii="Times New Roman" w:hAnsi="Times New Roman" w:eastAsia="Times New Roman" w:cs="Times New Roman"/>
          <w:sz w:val="22"/>
          <w:szCs w:val="22"/>
        </w:rPr>
      </w:r>
      <w:bookmarkStart w:id="183" w:name="_Ref125367087"/>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76"/>
      <w:r>
        <w:rPr>
          <w:rFonts w:ascii="Times New Roman" w:hAnsi="Times New Roman" w:cs="Times New Roman"/>
          <w:sz w:val="22"/>
          <w:szCs w:val="22"/>
        </w:rPr>
      </w:r>
      <w:bookmarkEnd w:id="43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обязанность Участников предоставить 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 подготовке заявки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многолотовой закупк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_Ref149317346 \n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обеспечение исполнения обязательств Участника офо</w:t>
      </w:r>
      <w:r>
        <w:rPr>
          <w:rFonts w:ascii="Times New Roman" w:hAnsi="Times New Roman" w:eastAsia="Times New Roman" w:cs="Times New Roman"/>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Участник подал заявку и по которым он был признан Победителем.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подаче </w:t>
      </w:r>
      <w:r>
        <w:rPr>
          <w:rFonts w:ascii="Times New Roman" w:hAnsi="Times New Roman" w:eastAsia="Times New Roman" w:cs="Times New Roman"/>
          <w:sz w:val="22"/>
          <w:szCs w:val="22"/>
        </w:rPr>
        <w:t xml:space="preserve">заявки </w:t>
      </w:r>
      <w:r>
        <w:rPr>
          <w:rFonts w:ascii="Times New Roman" w:hAnsi="Times New Roman" w:eastAsia="Times New Roman" w:cs="Times New Roman"/>
          <w:sz w:val="22"/>
          <w:szCs w:val="22"/>
        </w:rPr>
        <w:t xml:space="preserve">с альтернативными предложениями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_Ref125550863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размер обеспечения </w:t>
      </w:r>
      <w:r>
        <w:rPr>
          <w:rFonts w:ascii="Times New Roman" w:hAnsi="Times New Roman" w:eastAsia="Times New Roman" w:cs="Times New Roman"/>
          <w:sz w:val="22"/>
          <w:szCs w:val="22"/>
        </w:rPr>
        <w:t xml:space="preserve">заявки не увеличивается, а сумма обеспечения покрывает обязательства Участника как в отношении основного предложения, так</w:t>
      </w:r>
      <w:r>
        <w:rPr>
          <w:rFonts w:ascii="Times New Roman" w:hAnsi="Times New Roman" w:eastAsia="Times New Roman" w:cs="Times New Roman"/>
          <w:sz w:val="22"/>
          <w:szCs w:val="22"/>
        </w:rPr>
        <w:t xml:space="preserve"> и всех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Подать заявку (принять участие в закупке) могут только Участники, </w:t>
      </w:r>
      <w:r>
        <w:rPr>
          <w:rFonts w:ascii="Times New Roman" w:hAnsi="Times New Roman" w:eastAsia="Times New Roman" w:cs="Times New Roman"/>
          <w:sz w:val="22"/>
          <w:szCs w:val="22"/>
        </w:rPr>
        <w:t xml:space="preserve">предоставившие </w:t>
      </w:r>
      <w:r>
        <w:rPr>
          <w:rFonts w:ascii="Times New Roman" w:hAnsi="Times New Roman" w:eastAsia="Times New Roman" w:cs="Times New Roman"/>
          <w:sz w:val="22"/>
          <w:szCs w:val="22"/>
        </w:rPr>
        <w:t xml:space="preserve">надлежащее обеспечение их заявок.</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Требование об обеспечении заявки в равной мере распространяется на всех Участников.</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заключить Договор в установленном Документацией о закупке </w:t>
      </w:r>
      <w:r>
        <w:rPr>
          <w:rFonts w:ascii="Times New Roman" w:hAnsi="Times New Roman" w:eastAsia="Times New Roman" w:cs="Times New Roman"/>
          <w:sz w:val="22"/>
          <w:szCs w:val="22"/>
        </w:rPr>
        <w:t xml:space="preserve">порядке (</w:t>
      </w:r>
      <w:r>
        <w:rPr>
          <w:rFonts w:ascii="Times New Roman" w:hAnsi="Times New Roman" w:eastAsia="Times New Roman" w:cs="Times New Roman"/>
          <w:sz w:val="22"/>
          <w:szCs w:val="22"/>
        </w:rPr>
        <w:t xml:space="preserve">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_Ref130224037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том числе </w:t>
      </w:r>
      <w:r>
        <w:rPr>
          <w:rFonts w:ascii="Times New Roman" w:hAnsi="Times New Roman" w:eastAsia="Times New Roman" w:cs="Times New Roman"/>
          <w:sz w:val="22"/>
          <w:szCs w:val="22"/>
        </w:rPr>
        <w:t xml:space="preserve">предоставить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цепочке </w:t>
      </w:r>
      <w:r>
        <w:rPr>
          <w:rFonts w:ascii="Times New Roman" w:hAnsi="Times New Roman" w:eastAsia="Times New Roman" w:cs="Times New Roman"/>
          <w:sz w:val="22"/>
          <w:szCs w:val="22"/>
        </w:rPr>
        <w:t xml:space="preserve">собственников, включая бенефициаров (в том числе конечных) (</w:t>
      </w:r>
      <w:hyperlink w:tooltip="#Прил05_ФормыПобедителя" w:anchor="Прил05_ФормыПобедителя"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предоставить</w:t>
      </w:r>
      <w:r>
        <w:rPr>
          <w:rFonts w:ascii="Times New Roman" w:hAnsi="Times New Roman" w:eastAsia="Times New Roman" w:cs="Times New Roman"/>
          <w:sz w:val="22"/>
          <w:szCs w:val="22"/>
        </w:rPr>
        <w:t xml:space="preserve"> иные</w:t>
      </w:r>
      <w:r>
        <w:rPr>
          <w:rFonts w:ascii="Times New Roman" w:hAnsi="Times New Roman" w:eastAsia="Times New Roman" w:cs="Times New Roman"/>
          <w:sz w:val="22"/>
          <w:szCs w:val="22"/>
        </w:rPr>
        <w:t xml:space="preserve"> документы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условиями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предоставить до заключения</w:t>
      </w:r>
      <w:r>
        <w:rPr>
          <w:rFonts w:ascii="Times New Roman" w:hAnsi="Times New Roman" w:eastAsia="Times New Roman" w:cs="Times New Roman"/>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 договора (Приложение № 2)</w:t>
        </w:r>
      </w:hyperlink>
      <w:r>
        <w:rPr>
          <w:rFonts w:ascii="Times New Roman" w:hAnsi="Times New Roman" w:eastAsia="Times New Roman" w:cs="Times New Roman"/>
          <w:sz w:val="22"/>
          <w:szCs w:val="22"/>
        </w:rPr>
        <w:t xml:space="preserve"> предусматривает обеспечение исполнения договора с соответствующим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Проектом договора</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заключения Договора по результатам закупки – Победителю, с которым заключен Договор;</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_Ref125363536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40" w:name="_Toc35"/>
      <w:r>
        <w:rPr>
          <w:rFonts w:ascii="Times New Roman" w:hAnsi="Times New Roman" w:eastAsia="Times New Roman" w:cs="Times New Roman"/>
          <w:sz w:val="22"/>
          <w:szCs w:val="22"/>
        </w:rPr>
      </w:r>
      <w:bookmarkStart w:id="185" w:name="_Ref149317346"/>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77"/>
      <w:r>
        <w:rPr>
          <w:rFonts w:ascii="Times New Roman" w:hAnsi="Times New Roman" w:eastAsia="Times New Roman" w:cs="Times New Roman"/>
          <w:sz w:val="22"/>
          <w:szCs w:val="22"/>
        </w:rPr>
      </w:r>
      <w:bookmarkEnd w:id="185"/>
      <w:r>
        <w:rPr>
          <w:rFonts w:ascii="Times New Roman" w:hAnsi="Times New Roman" w:cs="Times New Roman"/>
          <w:sz w:val="22"/>
          <w:szCs w:val="22"/>
        </w:rPr>
      </w:r>
      <w:bookmarkEnd w:id="44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41" w:name="_Toc36"/>
      <w:r>
        <w:rPr>
          <w:rFonts w:ascii="Times New Roman" w:hAnsi="Times New Roman" w:eastAsia="Times New Roman" w:cs="Times New Roman"/>
          <w:sz w:val="22"/>
          <w:szCs w:val="22"/>
        </w:rPr>
      </w:r>
      <w:bookmarkStart w:id="187" w:name="_Ref125550863"/>
      <w:r>
        <w:rPr>
          <w:rFonts w:ascii="Times New Roman" w:hAnsi="Times New Roman" w:eastAsia="Times New Roman" w:cs="Times New Roman"/>
          <w:sz w:val="22"/>
          <w:szCs w:val="22"/>
        </w:rPr>
        <w:t xml:space="preserve">Особенности проведения закупки с возможностью</w:t>
      </w:r>
      <w:r>
        <w:rPr>
          <w:rFonts w:ascii="Times New Roman" w:hAnsi="Times New Roman" w:eastAsia="Times New Roman" w:cs="Times New Roman"/>
          <w:sz w:val="22"/>
          <w:szCs w:val="22"/>
        </w:rPr>
        <w:t xml:space="preserve"> подачи а</w:t>
      </w:r>
      <w:r>
        <w:rPr>
          <w:rFonts w:ascii="Times New Roman" w:hAnsi="Times New Roman" w:eastAsia="Times New Roman" w:cs="Times New Roman"/>
          <w:sz w:val="22"/>
          <w:szCs w:val="22"/>
        </w:rPr>
        <w:t xml:space="preserve">льтернативны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й</w:t>
      </w:r>
      <w:bookmarkEnd w:id="187"/>
      <w:r>
        <w:rPr>
          <w:rFonts w:ascii="Times New Roman" w:hAnsi="Times New Roman" w:cs="Times New Roman"/>
          <w:sz w:val="22"/>
          <w:szCs w:val="22"/>
        </w:rPr>
      </w:r>
      <w:bookmarkEnd w:id="441"/>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Pr>
          <w:rFonts w:ascii="Times New Roman" w:hAnsi="Times New Roman" w:eastAsia="Times New Roman" w:cs="Times New Roman"/>
          <w:sz w:val="22"/>
          <w:szCs w:val="22"/>
        </w:rPr>
        <w:t xml:space="preserve">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 том, что участник имеет право подать только одну заявку</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альтернативным предложениям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относ</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 отношении такого лота подлежит отклонению).</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Альтернативные предложения могут сопровождаться</w:t>
      </w:r>
      <w:r>
        <w:rPr>
          <w:rFonts w:ascii="Times New Roman" w:hAnsi="Times New Roman" w:eastAsia="Times New Roman" w:cs="Times New Roman"/>
          <w:sz w:val="22"/>
          <w:szCs w:val="22"/>
        </w:rPr>
        <w:t xml:space="preserve"> альтернативными ценами</w:t>
      </w:r>
      <w:r>
        <w:rPr>
          <w:rFonts w:ascii="Times New Roman" w:hAnsi="Times New Roman" w:eastAsia="Times New Roman" w:cs="Times New Roman"/>
          <w:sz w:val="22"/>
          <w:szCs w:val="22"/>
        </w:rPr>
        <w:t xml:space="preserve"> (не превышающи</w:t>
      </w:r>
      <w:r>
        <w:rPr>
          <w:rFonts w:ascii="Times New Roman" w:hAnsi="Times New Roman" w:eastAsia="Times New Roman" w:cs="Times New Roman"/>
          <w:sz w:val="22"/>
          <w:szCs w:val="22"/>
        </w:rPr>
        <w:t xml:space="preserve">ми</w:t>
      </w:r>
      <w:r>
        <w:rPr>
          <w:rFonts w:ascii="Times New Roman" w:hAnsi="Times New Roman" w:eastAsia="Times New Roman" w:cs="Times New Roman"/>
          <w:sz w:val="22"/>
          <w:szCs w:val="22"/>
        </w:rPr>
        <w:t xml:space="preserve"> НМЦ, установленную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Pr>
          <w:rFonts w:ascii="Times New Roman" w:hAnsi="Times New Roman" w:eastAsia="Times New Roman" w:cs="Times New Roman"/>
          <w:sz w:val="22"/>
          <w:szCs w:val="22"/>
        </w:rPr>
        <w:t xml:space="preserve">быть представлены соответствующие измененные формы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w:t>
      </w:r>
      <w:r>
        <w:rPr>
          <w:rFonts w:ascii="Times New Roman" w:hAnsi="Times New Roman" w:eastAsia="Times New Roman" w:cs="Times New Roman"/>
          <w:sz w:val="22"/>
          <w:szCs w:val="22"/>
        </w:rP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следует дублировать документы, подтверждающие соответствие Участника </w:t>
      </w:r>
      <w:r>
        <w:rPr>
          <w:rFonts w:ascii="Times New Roman" w:hAnsi="Times New Roman" w:eastAsia="Times New Roman" w:cs="Times New Roman"/>
          <w:sz w:val="22"/>
          <w:szCs w:val="22"/>
        </w:rPr>
        <w:t xml:space="preserve">установленным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а также формы заявки,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отличаются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w:t>
      </w:r>
      <w:r>
        <w:rPr>
          <w:rFonts w:ascii="Times New Roman" w:hAnsi="Times New Roman" w:eastAsia="Times New Roman" w:cs="Times New Roman"/>
          <w:sz w:val="22"/>
          <w:szCs w:val="22"/>
        </w:rPr>
        <w:t xml:space="preserve"> основного предложения.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переторжки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Решения Закупочной комиссии по рассмотрению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оценке</w:t>
      </w:r>
      <w:r>
        <w:rPr>
          <w:rFonts w:ascii="Times New Roman" w:hAnsi="Times New Roman" w:eastAsia="Times New Roman" w:cs="Times New Roman"/>
          <w:sz w:val="22"/>
          <w:szCs w:val="22"/>
        </w:rPr>
        <w:t xml:space="preserve"> и сопоставлению</w:t>
      </w:r>
      <w:r>
        <w:rPr>
          <w:rFonts w:ascii="Times New Roman" w:hAnsi="Times New Roman" w:eastAsia="Times New Roman" w:cs="Times New Roman"/>
          <w:sz w:val="22"/>
          <w:szCs w:val="22"/>
        </w:rP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является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альтернативных предложений</w:t>
      </w:r>
      <w:r>
        <w:rPr>
          <w:rFonts w:ascii="Times New Roman" w:hAnsi="Times New Roman" w:eastAsia="Times New Roman" w:cs="Times New Roman"/>
          <w:sz w:val="22"/>
          <w:szCs w:val="22"/>
        </w:rPr>
        <w:t xml:space="preserve"> и наоборот</w:t>
      </w:r>
      <w:r>
        <w:rPr>
          <w:rFonts w:ascii="Times New Roman" w:hAnsi="Times New Roman" w:eastAsia="Times New Roman" w:cs="Times New Roman"/>
          <w:sz w:val="22"/>
          <w:szCs w:val="22"/>
        </w:rPr>
        <w:t xml:space="preserve">. При формировании ранжировки заявок альтернативные предложения ранжируются отдельно (наравне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основными предложениями),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присвоением каждому предложению отдельного места в ранжировке.</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bookmarkStart w:id="442" w:name="_Toc37"/>
      <w:r>
        <w:rPr>
          <w:rFonts w:ascii="Times New Roman" w:hAnsi="Times New Roman" w:eastAsia="Times New Roman" w:cs="Times New Roman"/>
          <w:sz w:val="22"/>
          <w:szCs w:val="22"/>
        </w:rPr>
      </w:r>
      <w:bookmarkStart w:id="193" w:name="_Ref126142429"/>
      <w:r>
        <w:rPr>
          <w:rFonts w:ascii="Times New Roman" w:hAnsi="Times New Roman" w:eastAsia="Times New Roman" w:cs="Times New Roman"/>
          <w:sz w:val="22"/>
          <w:szCs w:val="22"/>
        </w:rPr>
      </w:r>
      <w:bookmarkStart w:id="194" w:name="_Ref130224037"/>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78"/>
      <w:r>
        <w:rPr>
          <w:rFonts w:ascii="Times New Roman" w:hAnsi="Times New Roman" w:eastAsia="Times New Roman" w:cs="Times New Roman"/>
          <w:sz w:val="22"/>
          <w:szCs w:val="22"/>
        </w:rPr>
      </w:r>
      <w:bookmarkEnd w:id="179"/>
      <w:r>
        <w:rPr>
          <w:rFonts w:ascii="Times New Roman" w:hAnsi="Times New Roman" w:eastAsia="Times New Roman" w:cs="Times New Roman"/>
          <w:sz w:val="22"/>
          <w:szCs w:val="22"/>
        </w:rPr>
      </w:r>
      <w:bookmarkEnd w:id="180"/>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93"/>
      <w:r>
        <w:rPr>
          <w:rFonts w:ascii="Times New Roman" w:hAnsi="Times New Roman" w:eastAsia="Times New Roman" w:cs="Times New Roman"/>
          <w:sz w:val="22"/>
          <w:szCs w:val="22"/>
        </w:rPr>
      </w:r>
      <w:bookmarkEnd w:id="194"/>
      <w:r>
        <w:rPr>
          <w:rFonts w:ascii="Times New Roman" w:hAnsi="Times New Roman" w:cs="Times New Roman"/>
          <w:sz w:val="22"/>
          <w:szCs w:val="22"/>
        </w:rPr>
      </w:r>
      <w:bookmarkEnd w:id="442"/>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43" w:name="_Toc38"/>
      <w:r>
        <w:rPr>
          <w:rFonts w:ascii="Times New Roman" w:hAnsi="Times New Roman" w:eastAsia="Times New Roman" w:cs="Times New Roman"/>
          <w:sz w:val="22"/>
          <w:szCs w:val="22"/>
        </w:rPr>
      </w:r>
      <w:bookmarkStart w:id="196" w:name="_Ref139028625"/>
      <w:r>
        <w:rPr>
          <w:rFonts w:ascii="Times New Roman" w:hAnsi="Times New Roman" w:eastAsia="Times New Roman" w:cs="Times New Roman"/>
          <w:sz w:val="22"/>
          <w:szCs w:val="22"/>
        </w:rPr>
      </w:r>
      <w:bookmarkStart w:id="197" w:name="_Ref125366947"/>
      <w:r>
        <w:rPr>
          <w:rFonts w:ascii="Times New Roman" w:hAnsi="Times New Roman" w:eastAsia="Times New Roman" w:cs="Times New Roman"/>
          <w:sz w:val="22"/>
          <w:szCs w:val="22"/>
        </w:rPr>
      </w:r>
      <w:bookmarkStart w:id="198" w:name="_Ref125368755"/>
      <w:r>
        <w:rPr>
          <w:rFonts w:ascii="Times New Roman" w:hAnsi="Times New Roman" w:eastAsia="Times New Roman" w:cs="Times New Roman"/>
          <w:sz w:val="22"/>
          <w:szCs w:val="22"/>
        </w:rPr>
      </w:r>
      <w:bookmarkStart w:id="199" w:name="_Ref135736094"/>
      <w:r>
        <w:rPr>
          <w:rFonts w:ascii="Times New Roman" w:hAnsi="Times New Roman" w:eastAsia="Times New Roman" w:cs="Times New Roman"/>
          <w:sz w:val="22"/>
          <w:szCs w:val="22"/>
        </w:rPr>
        <w:t xml:space="preserve">Общие положения</w:t>
      </w:r>
      <w:bookmarkEnd w:id="196"/>
      <w:r>
        <w:rPr>
          <w:rFonts w:ascii="Times New Roman" w:hAnsi="Times New Roman" w:cs="Times New Roman"/>
          <w:sz w:val="22"/>
          <w:szCs w:val="22"/>
        </w:rPr>
      </w:r>
      <w:bookmarkEnd w:id="443"/>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44" w:name="_Toc39"/>
      <w:r>
        <w:rPr>
          <w:rFonts w:ascii="Times New Roman" w:hAnsi="Times New Roman" w:eastAsia="Times New Roman" w:cs="Times New Roman"/>
          <w:sz w:val="22"/>
          <w:szCs w:val="22"/>
        </w:rPr>
      </w:r>
      <w:bookmarkStart w:id="201" w:name="_Ref138232981"/>
      <w:r>
        <w:rPr>
          <w:rFonts w:ascii="Times New Roman" w:hAnsi="Times New Roman" w:eastAsia="Times New Roman" w:cs="Times New Roman"/>
          <w:sz w:val="22"/>
          <w:szCs w:val="22"/>
        </w:rPr>
        <w:t xml:space="preserve">Заключение Договора</w:t>
      </w:r>
      <w:bookmarkEnd w:id="197"/>
      <w:r>
        <w:rPr>
          <w:rFonts w:ascii="Times New Roman" w:hAnsi="Times New Roman" w:eastAsia="Times New Roman" w:cs="Times New Roman"/>
          <w:sz w:val="22"/>
          <w:szCs w:val="22"/>
        </w:rPr>
      </w:r>
      <w:bookmarkEnd w:id="198"/>
      <w:r>
        <w:rPr>
          <w:rFonts w:ascii="Times New Roman" w:hAnsi="Times New Roman" w:eastAsia="Times New Roman" w:cs="Times New Roman"/>
          <w:sz w:val="22"/>
          <w:szCs w:val="22"/>
        </w:rPr>
      </w:r>
      <w:bookmarkEnd w:id="199"/>
      <w:r>
        <w:rPr>
          <w:rFonts w:ascii="Times New Roman" w:hAnsi="Times New Roman" w:eastAsia="Times New Roman" w:cs="Times New Roman"/>
          <w:sz w:val="22"/>
          <w:szCs w:val="22"/>
        </w:rPr>
      </w:r>
      <w:bookmarkEnd w:id="201"/>
      <w:r>
        <w:rPr>
          <w:rFonts w:ascii="Times New Roman" w:hAnsi="Times New Roman" w:cs="Times New Roman"/>
          <w:sz w:val="22"/>
          <w:szCs w:val="22"/>
        </w:rPr>
      </w:r>
      <w:bookmarkEnd w:id="44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03" w:name="_Ref125362935"/>
      <w:r>
        <w:rPr>
          <w:rFonts w:ascii="Times New Roman" w:hAnsi="Times New Roman" w:eastAsia="Times New Roman" w:cs="Times New Roman"/>
          <w:sz w:val="22"/>
          <w:szCs w:val="22"/>
        </w:rPr>
      </w:r>
      <w:bookmarkStart w:id="204"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03"/>
      <w:r>
        <w:rPr>
          <w:rFonts w:ascii="Times New Roman" w:hAnsi="Times New Roman" w:eastAsia="Times New Roman" w:cs="Times New Roman"/>
          <w:sz w:val="22"/>
          <w:szCs w:val="22"/>
        </w:rPr>
      </w:r>
      <w:bookmarkEnd w:id="20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05"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43"/>
            <w:rFonts w:ascii="Times New Roman" w:hAnsi="Times New Roman" w:eastAsia="Times New Roman" w:cs="Times New Roman"/>
            <w:sz w:val="22"/>
            <w:szCs w:val="22"/>
          </w:rPr>
          <w:t xml:space="preserve">Приложением № </w:t>
        </w:r>
        <w:r>
          <w:rPr>
            <w:rStyle w:val="124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05"/>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206" w:name="_Ref125551776"/>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206"/>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43"/>
            <w:rFonts w:ascii="Times New Roman" w:hAnsi="Times New Roman" w:eastAsia="Times New Roman" w:cs="Times New Roman"/>
            <w:sz w:val="22"/>
            <w:szCs w:val="22"/>
          </w:rPr>
          <w:t xml:space="preserve">Приложением № </w:t>
        </w:r>
        <w:r>
          <w:rPr>
            <w:rStyle w:val="124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207" w:name="_Ref125552642"/>
      <w:r>
        <w:rPr>
          <w:rFonts w:ascii="Times New Roman" w:hAnsi="Times New Roman" w:eastAsia="Times New Roman" w:cs="Times New Roman"/>
          <w:sz w:val="22"/>
          <w:szCs w:val="22"/>
        </w:rPr>
        <w:t xml:space="preserve">если он принимал участие в переторжке</w:t>
      </w:r>
      <w:r>
        <w:rPr>
          <w:rFonts w:ascii="Times New Roman" w:hAnsi="Times New Roman" w:eastAsia="Times New Roman" w:cs="Times New Roman"/>
          <w:sz w:val="22"/>
          <w:szCs w:val="22"/>
        </w:rPr>
        <w:t xml:space="preserve"> в очной форме</w:t>
      </w:r>
      <w:r>
        <w:rPr>
          <w:rFonts w:ascii="Times New Roman" w:hAnsi="Times New Roman" w:eastAsia="Times New Roman" w:cs="Times New Roman"/>
          <w:sz w:val="22"/>
          <w:szCs w:val="22"/>
        </w:rPr>
        <w:t xml:space="preserve"> – документы</w:t>
      </w:r>
      <w:r>
        <w:rPr>
          <w:rFonts w:ascii="Times New Roman" w:hAnsi="Times New Roman" w:eastAsia="Times New Roman" w:cs="Times New Roman"/>
          <w:sz w:val="22"/>
          <w:szCs w:val="22"/>
        </w:rPr>
        <w:t xml:space="preserve"> своей заявки, подлежащие корректировке в строгом соответствии с его предложениями, </w:t>
      </w:r>
      <w:r>
        <w:rPr>
          <w:rFonts w:ascii="Times New Roman" w:hAnsi="Times New Roman" w:eastAsia="Times New Roman" w:cs="Times New Roman"/>
          <w:sz w:val="22"/>
          <w:szCs w:val="22"/>
        </w:rPr>
        <w:t xml:space="preserve">заявленными в ходе проведения переторжки</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07"/>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208"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227"/>
          <w:rFonts w:ascii="Times New Roman" w:hAnsi="Times New Roman" w:eastAsia="Times New Roman" w:cs="Times New Roman"/>
          <w:sz w:val="22"/>
          <w:szCs w:val="22"/>
        </w:rPr>
        <w:footnoteReference w:id="11"/>
      </w:r>
      <w:r>
        <w:rPr>
          <w:rFonts w:ascii="Times New Roman" w:hAnsi="Times New Roman" w:eastAsia="Times New Roman" w:cs="Times New Roman"/>
          <w:sz w:val="22"/>
          <w:szCs w:val="22"/>
        </w:rPr>
        <w:t xml:space="preserve">:</w:t>
      </w:r>
      <w:bookmarkEnd w:id="208"/>
      <w:r>
        <w:rPr>
          <w:rFonts w:ascii="Times New Roman" w:hAnsi="Times New Roman" w:cs="Times New Roman"/>
          <w:sz w:val="22"/>
          <w:szCs w:val="22"/>
        </w:rPr>
      </w:r>
      <w:r>
        <w:rPr>
          <w:rFonts w:ascii="Times New Roman" w:hAnsi="Times New Roman" w:cs="Times New Roman"/>
          <w:sz w:val="22"/>
          <w:szCs w:val="22"/>
        </w:rPr>
      </w:r>
    </w:p>
    <w:p>
      <w:pPr>
        <w:pStyle w:val="1216"/>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09"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09"/>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210"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1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211"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1"/>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12"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12"/>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заключается в электронной форме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213" w:name="_Ref125552524"/>
      <w:r>
        <w:rPr>
          <w:rFonts w:ascii="Times New Roman" w:hAnsi="Times New Roman" w:eastAsia="Times New Roman" w:cs="Times New Roman"/>
          <w:sz w:val="22"/>
          <w:szCs w:val="22"/>
        </w:rPr>
        <w:t xml:space="preserve">то он заключается с использованием </w:t>
      </w:r>
      <w:r>
        <w:rPr>
          <w:rFonts w:ascii="Times New Roman" w:hAnsi="Times New Roman" w:eastAsia="Times New Roman" w:cs="Times New Roman"/>
          <w:sz w:val="22"/>
          <w:szCs w:val="22"/>
        </w:rPr>
        <w:t xml:space="preserve">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1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45" w:name="_Toc40"/>
      <w:r>
        <w:rPr>
          <w:rFonts w:ascii="Times New Roman" w:hAnsi="Times New Roman" w:eastAsia="Times New Roman" w:cs="Times New Roman"/>
          <w:sz w:val="22"/>
          <w:szCs w:val="22"/>
        </w:rPr>
      </w:r>
      <w:bookmarkStart w:id="214" w:name="_Ref125552570"/>
      <w:r>
        <w:rPr>
          <w:rFonts w:ascii="Times New Roman" w:hAnsi="Times New Roman" w:eastAsia="Times New Roman" w:cs="Times New Roman"/>
          <w:sz w:val="22"/>
          <w:szCs w:val="22"/>
        </w:rPr>
        <w:t xml:space="preserve">Преддоговорные переговоры</w:t>
      </w:r>
      <w:bookmarkEnd w:id="214"/>
      <w:r>
        <w:rPr>
          <w:rFonts w:ascii="Times New Roman" w:hAnsi="Times New Roman" w:cs="Times New Roman"/>
          <w:sz w:val="22"/>
          <w:szCs w:val="22"/>
        </w:rPr>
      </w:r>
      <w:bookmarkEnd w:id="445"/>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227"/>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46" w:name="_Toc41"/>
      <w:r>
        <w:rPr>
          <w:rFonts w:ascii="Times New Roman" w:hAnsi="Times New Roman" w:eastAsia="Times New Roman" w:cs="Times New Roman"/>
          <w:sz w:val="22"/>
          <w:szCs w:val="22"/>
        </w:rPr>
      </w:r>
      <w:bookmarkStart w:id="216" w:name="_Ref125367068"/>
      <w:r>
        <w:rPr>
          <w:rFonts w:ascii="Times New Roman" w:hAnsi="Times New Roman" w:eastAsia="Times New Roman" w:cs="Times New Roman"/>
          <w:sz w:val="22"/>
          <w:szCs w:val="22"/>
        </w:rPr>
        <w:t xml:space="preserve">Уклонение Победителя от заключения Договора</w:t>
      </w:r>
      <w:bookmarkEnd w:id="216"/>
      <w:r>
        <w:rPr>
          <w:rFonts w:ascii="Times New Roman" w:hAnsi="Times New Roman" w:cs="Times New Roman"/>
          <w:sz w:val="22"/>
          <w:szCs w:val="22"/>
        </w:rPr>
      </w:r>
      <w:bookmarkEnd w:id="446"/>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Заверение об обстоятельствах, </w:t>
      </w:r>
      <w:r>
        <w:rPr>
          <w:rFonts w:ascii="Times New Roman" w:hAnsi="Times New Roman" w:eastAsia="Times New Roman" w:cs="Times New Roman"/>
          <w:sz w:val="22"/>
          <w:szCs w:val="22"/>
        </w:rPr>
        <w:t xml:space="preserve">представляющ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43"/>
            <w:rFonts w:ascii="Times New Roman" w:hAnsi="Times New Roman" w:eastAsia="Times New Roman" w:cs="Times New Roman"/>
            <w:sz w:val="22"/>
            <w:szCs w:val="22"/>
          </w:rPr>
          <w:t xml:space="preserve">Приложением № </w:t>
        </w:r>
        <w:r>
          <w:rPr>
            <w:rStyle w:val="124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_Ref125551776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Приложения №</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1 </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bookmarkStart w:id="447" w:name="_Toc42"/>
      <w:r>
        <w:rPr>
          <w:rFonts w:ascii="Times New Roman" w:hAnsi="Times New Roman" w:eastAsia="Times New Roman" w:cs="Times New Roman"/>
          <w:sz w:val="22"/>
          <w:szCs w:val="22"/>
        </w:rPr>
      </w:r>
      <w:bookmarkStart w:id="218" w:name="_Ref125363016"/>
      <w:r>
        <w:rPr>
          <w:rFonts w:ascii="Times New Roman" w:hAnsi="Times New Roman" w:eastAsia="Times New Roman" w:cs="Times New Roman"/>
          <w:sz w:val="22"/>
          <w:szCs w:val="22"/>
        </w:rPr>
      </w:r>
      <w:bookmarkStart w:id="219" w:name="_Ref125363023"/>
      <w:r>
        <w:rPr>
          <w:rFonts w:ascii="Times New Roman" w:hAnsi="Times New Roman" w:eastAsia="Times New Roman" w:cs="Times New Roman"/>
          <w:sz w:val="22"/>
          <w:szCs w:val="22"/>
        </w:rPr>
      </w:r>
      <w:bookmarkStart w:id="220" w:name="_Ref125363034"/>
      <w:r>
        <w:rPr>
          <w:rFonts w:ascii="Times New Roman" w:hAnsi="Times New Roman" w:eastAsia="Times New Roman" w:cs="Times New Roman"/>
          <w:sz w:val="22"/>
          <w:szCs w:val="22"/>
        </w:rPr>
      </w:r>
      <w:bookmarkStart w:id="221" w:name="_Ref125363600"/>
      <w:r>
        <w:rPr>
          <w:rFonts w:ascii="Times New Roman" w:hAnsi="Times New Roman" w:eastAsia="Times New Roman" w:cs="Times New Roman"/>
          <w:sz w:val="22"/>
          <w:szCs w:val="22"/>
        </w:rPr>
      </w:r>
      <w:bookmarkStart w:id="222" w:name="_Ref125363752"/>
      <w:r>
        <w:rPr>
          <w:rFonts w:ascii="Times New Roman" w:hAnsi="Times New Roman" w:eastAsia="Times New Roman" w:cs="Times New Roman"/>
          <w:sz w:val="22"/>
          <w:szCs w:val="22"/>
        </w:rPr>
      </w:r>
      <w:bookmarkStart w:id="223" w:name="_Ref125364088"/>
      <w:r>
        <w:rPr>
          <w:rFonts w:ascii="Times New Roman" w:hAnsi="Times New Roman" w:eastAsia="Times New Roman" w:cs="Times New Roman"/>
          <w:sz w:val="22"/>
          <w:szCs w:val="22"/>
        </w:rPr>
      </w:r>
      <w:bookmarkStart w:id="224" w:name="_Ref125364201"/>
      <w:r>
        <w:rPr>
          <w:rFonts w:ascii="Times New Roman" w:hAnsi="Times New Roman" w:eastAsia="Times New Roman" w:cs="Times New Roman"/>
          <w:sz w:val="22"/>
          <w:szCs w:val="22"/>
        </w:rPr>
      </w:r>
      <w:bookmarkStart w:id="225" w:name="_Ref125370732"/>
      <w:r>
        <w:rPr>
          <w:rFonts w:ascii="Times New Roman" w:hAnsi="Times New Roman" w:eastAsia="Times New Roman" w:cs="Times New Roman"/>
          <w:sz w:val="22"/>
          <w:szCs w:val="22"/>
        </w:rPr>
      </w:r>
      <w:bookmarkStart w:id="226" w:name="_Ref125370741"/>
      <w:r>
        <w:rPr>
          <w:rFonts w:ascii="Times New Roman" w:hAnsi="Times New Roman" w:eastAsia="Times New Roman" w:cs="Times New Roman"/>
          <w:sz w:val="22"/>
          <w:szCs w:val="22"/>
        </w:rPr>
      </w:r>
      <w:bookmarkStart w:id="227" w:name="_Ref125370746"/>
      <w:r>
        <w:rPr>
          <w:rFonts w:ascii="Times New Roman" w:hAnsi="Times New Roman" w:eastAsia="Times New Roman" w:cs="Times New Roman"/>
          <w:sz w:val="22"/>
          <w:szCs w:val="22"/>
        </w:rPr>
      </w:r>
      <w:bookmarkStart w:id="228" w:name="_Ref125370750"/>
      <w:r>
        <w:rPr>
          <w:rFonts w:ascii="Times New Roman" w:hAnsi="Times New Roman" w:eastAsia="Times New Roman" w:cs="Times New Roman"/>
          <w:sz w:val="22"/>
          <w:szCs w:val="22"/>
        </w:rPr>
      </w:r>
      <w:bookmarkStart w:id="229" w:name="_Ref125370843"/>
      <w:r>
        <w:rPr>
          <w:rFonts w:ascii="Times New Roman" w:hAnsi="Times New Roman" w:eastAsia="Times New Roman" w:cs="Times New Roman"/>
          <w:sz w:val="22"/>
          <w:szCs w:val="22"/>
        </w:rPr>
      </w:r>
      <w:bookmarkStart w:id="230" w:name="Прил01_ТехТребования"/>
      <w:r>
        <w:rPr>
          <w:rFonts w:ascii="Times New Roman" w:hAnsi="Times New Roman" w:eastAsia="Times New Roman" w:cs="Times New Roman"/>
          <w:sz w:val="22"/>
          <w:szCs w:val="22"/>
        </w:rPr>
        <w:t xml:space="preserve">Приложение № 1 – Технические требования</w:t>
      </w:r>
      <w:bookmarkEnd w:id="218"/>
      <w:r>
        <w:rPr>
          <w:rFonts w:ascii="Times New Roman" w:hAnsi="Times New Roman" w:eastAsia="Times New Roman" w:cs="Times New Roman"/>
          <w:sz w:val="22"/>
          <w:szCs w:val="22"/>
        </w:rPr>
      </w:r>
      <w:bookmarkEnd w:id="219"/>
      <w:r>
        <w:rPr>
          <w:rFonts w:ascii="Times New Roman" w:hAnsi="Times New Roman" w:eastAsia="Times New Roman" w:cs="Times New Roman"/>
          <w:sz w:val="22"/>
          <w:szCs w:val="22"/>
        </w:rPr>
      </w:r>
      <w:bookmarkEnd w:id="220"/>
      <w:r>
        <w:rPr>
          <w:rFonts w:ascii="Times New Roman" w:hAnsi="Times New Roman" w:eastAsia="Times New Roman" w:cs="Times New Roman"/>
          <w:sz w:val="22"/>
          <w:szCs w:val="22"/>
        </w:rPr>
      </w:r>
      <w:bookmarkEnd w:id="221"/>
      <w:r>
        <w:rPr>
          <w:rFonts w:ascii="Times New Roman" w:hAnsi="Times New Roman" w:eastAsia="Times New Roman" w:cs="Times New Roman"/>
          <w:sz w:val="22"/>
          <w:szCs w:val="22"/>
        </w:rPr>
      </w:r>
      <w:bookmarkEnd w:id="222"/>
      <w:r>
        <w:rPr>
          <w:rFonts w:ascii="Times New Roman" w:hAnsi="Times New Roman" w:eastAsia="Times New Roman" w:cs="Times New Roman"/>
          <w:sz w:val="22"/>
          <w:szCs w:val="22"/>
        </w:rPr>
      </w:r>
      <w:bookmarkEnd w:id="223"/>
      <w:r>
        <w:rPr>
          <w:rFonts w:ascii="Times New Roman" w:hAnsi="Times New Roman" w:eastAsia="Times New Roman" w:cs="Times New Roman"/>
          <w:sz w:val="22"/>
          <w:szCs w:val="22"/>
        </w:rPr>
      </w:r>
      <w:bookmarkEnd w:id="224"/>
      <w:r>
        <w:rPr>
          <w:rFonts w:ascii="Times New Roman" w:hAnsi="Times New Roman" w:eastAsia="Times New Roman" w:cs="Times New Roman"/>
          <w:sz w:val="22"/>
          <w:szCs w:val="22"/>
        </w:rPr>
      </w:r>
      <w:bookmarkEnd w:id="225"/>
      <w:r>
        <w:rPr>
          <w:rFonts w:ascii="Times New Roman" w:hAnsi="Times New Roman" w:eastAsia="Times New Roman" w:cs="Times New Roman"/>
          <w:sz w:val="22"/>
          <w:szCs w:val="22"/>
        </w:rPr>
      </w:r>
      <w:bookmarkEnd w:id="226"/>
      <w:r>
        <w:rPr>
          <w:rFonts w:ascii="Times New Roman" w:hAnsi="Times New Roman" w:eastAsia="Times New Roman" w:cs="Times New Roman"/>
          <w:sz w:val="22"/>
          <w:szCs w:val="22"/>
        </w:rPr>
      </w:r>
      <w:bookmarkEnd w:id="227"/>
      <w:r>
        <w:rPr>
          <w:rFonts w:ascii="Times New Roman" w:hAnsi="Times New Roman" w:eastAsia="Times New Roman" w:cs="Times New Roman"/>
          <w:sz w:val="22"/>
          <w:szCs w:val="22"/>
        </w:rPr>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cs="Times New Roman"/>
          <w:sz w:val="22"/>
          <w:szCs w:val="22"/>
        </w:rPr>
      </w:r>
      <w:bookmarkEnd w:id="447"/>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48" w:name="_Toc43"/>
      <w:r>
        <w:rPr>
          <w:rFonts w:ascii="Times New Roman" w:hAnsi="Times New Roman" w:eastAsia="Times New Roman" w:cs="Times New Roman"/>
          <w:sz w:val="22"/>
          <w:szCs w:val="22"/>
        </w:rPr>
        <w:t xml:space="preserve">Пояснения к Техническим требованиям</w:t>
      </w:r>
      <w:r>
        <w:rPr>
          <w:rFonts w:ascii="Times New Roman" w:hAnsi="Times New Roman" w:cs="Times New Roman"/>
          <w:sz w:val="22"/>
          <w:szCs w:val="22"/>
        </w:rPr>
      </w:r>
      <w:bookmarkEnd w:id="448"/>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bookmarkStart w:id="449" w:name="_Toc44"/>
      <w:r>
        <w:rPr>
          <w:rFonts w:ascii="Times New Roman" w:hAnsi="Times New Roman" w:eastAsia="Times New Roman" w:cs="Times New Roman"/>
          <w:sz w:val="22"/>
          <w:szCs w:val="22"/>
        </w:rPr>
      </w:r>
      <w:bookmarkStart w:id="233" w:name="_Ref125361746"/>
      <w:r>
        <w:rPr>
          <w:rFonts w:ascii="Times New Roman" w:hAnsi="Times New Roman" w:eastAsia="Times New Roman" w:cs="Times New Roman"/>
          <w:sz w:val="22"/>
          <w:szCs w:val="22"/>
        </w:rPr>
      </w:r>
      <w:bookmarkStart w:id="234" w:name="_Ref125363040"/>
      <w:r>
        <w:rPr>
          <w:rFonts w:ascii="Times New Roman" w:hAnsi="Times New Roman" w:eastAsia="Times New Roman" w:cs="Times New Roman"/>
          <w:sz w:val="22"/>
          <w:szCs w:val="22"/>
        </w:rPr>
      </w:r>
      <w:bookmarkStart w:id="235" w:name="_Ref125363605"/>
      <w:r>
        <w:rPr>
          <w:rFonts w:ascii="Times New Roman" w:hAnsi="Times New Roman" w:eastAsia="Times New Roman" w:cs="Times New Roman"/>
          <w:sz w:val="22"/>
          <w:szCs w:val="22"/>
        </w:rPr>
      </w:r>
      <w:bookmarkStart w:id="236" w:name="_Ref125363759"/>
      <w:r>
        <w:rPr>
          <w:rFonts w:ascii="Times New Roman" w:hAnsi="Times New Roman" w:eastAsia="Times New Roman" w:cs="Times New Roman"/>
          <w:sz w:val="22"/>
          <w:szCs w:val="22"/>
        </w:rPr>
      </w:r>
      <w:bookmarkStart w:id="237" w:name="_Ref125364081"/>
      <w:r>
        <w:rPr>
          <w:rFonts w:ascii="Times New Roman" w:hAnsi="Times New Roman" w:eastAsia="Times New Roman" w:cs="Times New Roman"/>
          <w:sz w:val="22"/>
          <w:szCs w:val="22"/>
        </w:rPr>
      </w:r>
      <w:bookmarkStart w:id="238" w:name="_Ref125364206"/>
      <w:r>
        <w:rPr>
          <w:rFonts w:ascii="Times New Roman" w:hAnsi="Times New Roman" w:eastAsia="Times New Roman" w:cs="Times New Roman"/>
          <w:sz w:val="22"/>
          <w:szCs w:val="22"/>
        </w:rPr>
      </w:r>
      <w:bookmarkStart w:id="239" w:name="_Ref125370754"/>
      <w:r>
        <w:rPr>
          <w:rFonts w:ascii="Times New Roman" w:hAnsi="Times New Roman" w:eastAsia="Times New Roman" w:cs="Times New Roman"/>
          <w:sz w:val="22"/>
          <w:szCs w:val="22"/>
        </w:rPr>
      </w:r>
      <w:bookmarkStart w:id="240" w:name="Прил02_ПроектДоговора"/>
      <w:r>
        <w:rPr>
          <w:rFonts w:ascii="Times New Roman" w:hAnsi="Times New Roman" w:eastAsia="Times New Roman" w:cs="Times New Roman"/>
          <w:sz w:val="22"/>
          <w:szCs w:val="22"/>
        </w:rPr>
        <w:t xml:space="preserve">Приложение № 2 – Проект договора</w:t>
      </w:r>
      <w:bookmarkEnd w:id="233"/>
      <w:r>
        <w:rPr>
          <w:rFonts w:ascii="Times New Roman" w:hAnsi="Times New Roman" w:eastAsia="Times New Roman" w:cs="Times New Roman"/>
          <w:sz w:val="22"/>
          <w:szCs w:val="22"/>
        </w:rPr>
      </w:r>
      <w:bookmarkEnd w:id="234"/>
      <w:r>
        <w:rPr>
          <w:rFonts w:ascii="Times New Roman" w:hAnsi="Times New Roman" w:eastAsia="Times New Roman" w:cs="Times New Roman"/>
          <w:sz w:val="22"/>
          <w:szCs w:val="22"/>
        </w:rPr>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cs="Times New Roman"/>
          <w:sz w:val="22"/>
          <w:szCs w:val="22"/>
        </w:rPr>
      </w:r>
      <w:bookmarkEnd w:id="449"/>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50" w:name="_Toc45"/>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r>
        <w:rPr>
          <w:rFonts w:ascii="Times New Roman" w:hAnsi="Times New Roman" w:cs="Times New Roman"/>
          <w:sz w:val="22"/>
          <w:szCs w:val="22"/>
        </w:rPr>
      </w:r>
      <w:bookmarkEnd w:id="45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43"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4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44" w:name="_MON_1736255517"/>
      <w:r>
        <w:rPr>
          <w:rFonts w:ascii="Times New Roman" w:hAnsi="Times New Roman" w:eastAsia="Times New Roman" w:cs="Times New Roman"/>
          <w:sz w:val="22"/>
          <w:szCs w:val="22"/>
        </w:rPr>
      </w:r>
      <w:bookmarkEnd w:id="24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extLst>
                            <a:ext uri="{96DAC541-7B7A-43D3-8B79-37D633B846F1}">
                              <asvg:svgBlip xmlns:asvg="http://schemas.microsoft.com/office/drawing/2016/SVG/main" r:embed="rId17"/>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75pt;height:50.25pt;mso-wrap-distance-left:0.00pt;mso-wrap-distance-top:0.00pt;mso-wrap-distance-right:0.00pt;mso-wrap-distance-bottom:0.00pt;" stroked="f">
                <v:path textboxrect="0,0,0,0"/>
                <v:imagedata r:id="rId16"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bookmarkStart w:id="451" w:name="_Toc46"/>
      <w:r>
        <w:rPr>
          <w:rFonts w:ascii="Times New Roman" w:hAnsi="Times New Roman" w:eastAsia="Times New Roman" w:cs="Times New Roman"/>
          <w:sz w:val="22"/>
          <w:szCs w:val="22"/>
        </w:rPr>
      </w:r>
      <w:bookmarkStart w:id="245" w:name="_Ref125361494"/>
      <w:r>
        <w:rPr>
          <w:rFonts w:ascii="Times New Roman" w:hAnsi="Times New Roman" w:eastAsia="Times New Roman" w:cs="Times New Roman"/>
          <w:sz w:val="22"/>
          <w:szCs w:val="22"/>
        </w:rPr>
      </w:r>
      <w:bookmarkStart w:id="246" w:name="_Ref125361908"/>
      <w:r>
        <w:rPr>
          <w:rFonts w:ascii="Times New Roman" w:hAnsi="Times New Roman" w:eastAsia="Times New Roman" w:cs="Times New Roman"/>
          <w:sz w:val="22"/>
          <w:szCs w:val="22"/>
        </w:rPr>
      </w:r>
      <w:bookmarkStart w:id="247" w:name="_Ref125365476"/>
      <w:r>
        <w:rPr>
          <w:rFonts w:ascii="Times New Roman" w:hAnsi="Times New Roman" w:eastAsia="Times New Roman" w:cs="Times New Roman"/>
          <w:sz w:val="22"/>
          <w:szCs w:val="22"/>
        </w:rPr>
      </w:r>
      <w:bookmarkStart w:id="248" w:name="_Ref125370013"/>
      <w:r>
        <w:rPr>
          <w:rFonts w:ascii="Times New Roman" w:hAnsi="Times New Roman" w:eastAsia="Times New Roman" w:cs="Times New Roman"/>
          <w:sz w:val="22"/>
          <w:szCs w:val="22"/>
        </w:rPr>
      </w:r>
      <w:bookmarkStart w:id="249" w:name="Прил03_ТребованияУчастникам"/>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45"/>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cs="Times New Roman"/>
          <w:sz w:val="22"/>
          <w:szCs w:val="22"/>
        </w:rPr>
      </w:r>
      <w:bookmarkEnd w:id="451"/>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52" w:name="_Toc47"/>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r>
        <w:rPr>
          <w:rFonts w:ascii="Times New Roman" w:hAnsi="Times New Roman" w:cs="Times New Roman"/>
          <w:sz w:val="22"/>
          <w:szCs w:val="22"/>
        </w:rPr>
      </w:r>
      <w:bookmarkEnd w:id="452"/>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52"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52"/>
      <w:r>
        <w:rPr>
          <w:rFonts w:ascii="Times New Roman" w:hAnsi="Times New Roman" w:cs="Times New Roman"/>
          <w:sz w:val="22"/>
          <w:szCs w:val="22"/>
        </w:rPr>
      </w:r>
      <w:r>
        <w:rPr>
          <w:rFonts w:ascii="Times New Roman" w:hAnsi="Times New Roman" w:cs="Times New Roman"/>
          <w:sz w:val="22"/>
          <w:szCs w:val="22"/>
        </w:rPr>
      </w:r>
    </w:p>
    <w:p>
      <w:pPr>
        <w:pStyle w:val="1214"/>
        <w:spacing w:after="120"/>
        <w:rPr>
          <w:rFonts w:ascii="Times New Roman" w:hAnsi="Times New Roman" w:cs="Times New Roman"/>
          <w:sz w:val="22"/>
          <w:szCs w:val="22"/>
        </w:rPr>
      </w:pPr>
      <w:r/>
      <w:bookmarkStart w:id="453" w:name="_Toc48"/>
      <w:r>
        <w:rPr>
          <w:rFonts w:ascii="Times New Roman" w:hAnsi="Times New Roman" w:eastAsia="Times New Roman" w:cs="Times New Roman"/>
          <w:sz w:val="22"/>
          <w:szCs w:val="22"/>
        </w:rPr>
      </w:r>
      <w:bookmarkStart w:id="253" w:name="_Ref125361435"/>
      <w:r>
        <w:rPr>
          <w:rFonts w:ascii="Times New Roman" w:hAnsi="Times New Roman" w:eastAsia="Times New Roman" w:cs="Times New Roman"/>
          <w:sz w:val="22"/>
          <w:szCs w:val="22"/>
        </w:rPr>
      </w:r>
      <w:bookmarkStart w:id="254" w:name="_Ref125361590"/>
      <w:r>
        <w:rPr>
          <w:rFonts w:ascii="Times New Roman" w:hAnsi="Times New Roman" w:eastAsia="Times New Roman" w:cs="Times New Roman"/>
          <w:sz w:val="22"/>
          <w:szCs w:val="22"/>
        </w:rPr>
      </w:r>
      <w:bookmarkStart w:id="255" w:name="_Ref125361617"/>
      <w:r>
        <w:rPr>
          <w:rFonts w:ascii="Times New Roman" w:hAnsi="Times New Roman" w:eastAsia="Times New Roman" w:cs="Times New Roman"/>
          <w:sz w:val="22"/>
          <w:szCs w:val="22"/>
        </w:rPr>
      </w:r>
      <w:bookmarkStart w:id="256" w:name="_Ref125361832"/>
      <w:r>
        <w:rPr>
          <w:rFonts w:ascii="Times New Roman" w:hAnsi="Times New Roman" w:eastAsia="Times New Roman" w:cs="Times New Roman"/>
          <w:sz w:val="22"/>
          <w:szCs w:val="22"/>
        </w:rPr>
      </w:r>
      <w:bookmarkStart w:id="257" w:name="_Ref125361846"/>
      <w:r>
        <w:rPr>
          <w:rFonts w:ascii="Times New Roman" w:hAnsi="Times New Roman" w:eastAsia="Times New Roman" w:cs="Times New Roman"/>
          <w:sz w:val="22"/>
          <w:szCs w:val="22"/>
        </w:rPr>
      </w:r>
      <w:bookmarkStart w:id="258" w:name="_Ref125361926"/>
      <w:r>
        <w:rPr>
          <w:rFonts w:ascii="Times New Roman" w:hAnsi="Times New Roman" w:eastAsia="Times New Roman" w:cs="Times New Roman"/>
          <w:sz w:val="22"/>
          <w:szCs w:val="22"/>
        </w:rPr>
      </w:r>
      <w:bookmarkStart w:id="259" w:name="_Ref125366879"/>
      <w:r>
        <w:rPr>
          <w:rFonts w:ascii="Times New Roman" w:hAnsi="Times New Roman" w:eastAsia="Times New Roman" w:cs="Times New Roman"/>
          <w:sz w:val="22"/>
          <w:szCs w:val="22"/>
        </w:rPr>
      </w:r>
      <w:bookmarkStart w:id="260" w:name="_Ref125368812"/>
      <w:r>
        <w:rPr>
          <w:rFonts w:ascii="Times New Roman" w:hAnsi="Times New Roman" w:eastAsia="Times New Roman" w:cs="Times New Roman"/>
          <w:sz w:val="22"/>
          <w:szCs w:val="22"/>
        </w:rPr>
      </w:r>
      <w:bookmarkStart w:id="261" w:name="_Ref125368895"/>
      <w:r>
        <w:rPr>
          <w:rFonts w:ascii="Times New Roman" w:hAnsi="Times New Roman" w:eastAsia="Times New Roman" w:cs="Times New Roman"/>
          <w:sz w:val="22"/>
          <w:szCs w:val="22"/>
        </w:rPr>
      </w:r>
      <w:bookmarkStart w:id="262" w:name="_Ref125369088"/>
      <w:r>
        <w:rPr>
          <w:rFonts w:ascii="Times New Roman" w:hAnsi="Times New Roman" w:eastAsia="Times New Roman" w:cs="Times New Roman"/>
          <w:sz w:val="22"/>
          <w:szCs w:val="22"/>
        </w:rPr>
      </w:r>
      <w:bookmarkStart w:id="263" w:name="_Ref125370058"/>
      <w:r>
        <w:rPr>
          <w:rFonts w:ascii="Times New Roman" w:hAnsi="Times New Roman" w:eastAsia="Times New Roman" w:cs="Times New Roman"/>
          <w:sz w:val="22"/>
          <w:szCs w:val="22"/>
        </w:rPr>
      </w:r>
      <w:bookmarkStart w:id="264" w:name="_Ref125370064"/>
      <w:r>
        <w:rPr>
          <w:rFonts w:ascii="Times New Roman" w:hAnsi="Times New Roman" w:eastAsia="Times New Roman" w:cs="Times New Roman"/>
          <w:sz w:val="22"/>
          <w:szCs w:val="22"/>
        </w:rPr>
      </w:r>
      <w:bookmarkStart w:id="265" w:name="_Ref125370071"/>
      <w:r>
        <w:rPr>
          <w:rFonts w:ascii="Times New Roman" w:hAnsi="Times New Roman" w:eastAsia="Times New Roman" w:cs="Times New Roman"/>
          <w:sz w:val="22"/>
          <w:szCs w:val="22"/>
        </w:rPr>
        <w:t xml:space="preserve">Обязательные требования</w:t>
      </w:r>
      <w:bookmarkEnd w:id="253"/>
      <w:r>
        <w:rPr>
          <w:rFonts w:ascii="Times New Roman" w:hAnsi="Times New Roman" w:eastAsia="Times New Roman" w:cs="Times New Roman"/>
          <w:sz w:val="22"/>
          <w:szCs w:val="22"/>
        </w:rPr>
      </w:r>
      <w:bookmarkEnd w:id="254"/>
      <w:r>
        <w:rPr>
          <w:rFonts w:ascii="Times New Roman" w:hAnsi="Times New Roman" w:eastAsia="Times New Roman" w:cs="Times New Roman"/>
          <w:sz w:val="22"/>
          <w:szCs w:val="22"/>
        </w:rPr>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eastAsia="Times New Roman" w:cs="Times New Roman"/>
          <w:sz w:val="22"/>
          <w:szCs w:val="22"/>
        </w:rPr>
      </w:r>
      <w:bookmarkEnd w:id="261"/>
      <w:r>
        <w:rPr>
          <w:rFonts w:ascii="Times New Roman" w:hAnsi="Times New Roman" w:eastAsia="Times New Roman" w:cs="Times New Roman"/>
          <w:sz w:val="22"/>
          <w:szCs w:val="22"/>
        </w:rPr>
      </w:r>
      <w:bookmarkEnd w:id="262"/>
      <w:r>
        <w:rPr>
          <w:rFonts w:ascii="Times New Roman" w:hAnsi="Times New Roman" w:eastAsia="Times New Roman" w:cs="Times New Roman"/>
          <w:sz w:val="22"/>
          <w:szCs w:val="22"/>
        </w:rPr>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cs="Times New Roman"/>
          <w:sz w:val="22"/>
          <w:szCs w:val="22"/>
        </w:rPr>
      </w:r>
      <w:bookmarkEnd w:id="453"/>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7" w:name="_Ref125552433"/>
            <w:r>
              <w:rPr>
                <w:rFonts w:ascii="Times New Roman" w:hAnsi="Times New Roman" w:eastAsia="Times New Roman" w:cs="Times New Roman"/>
                <w:sz w:val="22"/>
                <w:szCs w:val="22"/>
              </w:rPr>
            </w:r>
            <w:bookmarkEnd w:id="26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1</w:t>
              </w:r>
              <w:r>
                <w:rPr>
                  <w:rStyle w:val="1243"/>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43"/>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28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8" w:name="_Ref139028406"/>
            <w:r>
              <w:rPr>
                <w:rFonts w:ascii="Times New Roman" w:hAnsi="Times New Roman" w:eastAsia="Times New Roman" w:cs="Times New Roman"/>
                <w:sz w:val="22"/>
                <w:szCs w:val="22"/>
              </w:rPr>
            </w:r>
            <w:bookmarkEnd w:id="26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227"/>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227"/>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1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2" w:name="_Ref186120456"/>
            <w:r>
              <w:rPr>
                <w:rFonts w:ascii="Times New Roman" w:hAnsi="Times New Roman" w:eastAsia="Times New Roman" w:cs="Times New Roman"/>
                <w:sz w:val="22"/>
                <w:szCs w:val="22"/>
              </w:rPr>
            </w:r>
            <w:bookmarkEnd w:id="272"/>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1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3" w:name="_Ref186120461"/>
            <w:r>
              <w:rPr>
                <w:rFonts w:ascii="Times New Roman" w:hAnsi="Times New Roman" w:eastAsia="Times New Roman" w:cs="Times New Roman"/>
                <w:sz w:val="22"/>
                <w:szCs w:val="22"/>
              </w:rPr>
            </w:r>
            <w:bookmarkEnd w:id="273"/>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 (или)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принадлежности Участника к иностранному лицу или российскому лицу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214"/>
        <w:spacing w:after="120"/>
        <w:rPr>
          <w:rFonts w:ascii="Times New Roman" w:hAnsi="Times New Roman" w:cs="Times New Roman"/>
          <w:sz w:val="22"/>
          <w:szCs w:val="22"/>
          <w:highlight w:val="yellow"/>
        </w:rPr>
      </w:pPr>
      <w:r/>
      <w:bookmarkStart w:id="454" w:name="_Toc49"/>
      <w:r>
        <w:rPr>
          <w:rFonts w:ascii="Times New Roman" w:hAnsi="Times New Roman" w:eastAsia="Times New Roman" w:cs="Times New Roman"/>
          <w:sz w:val="22"/>
          <w:szCs w:val="22"/>
          <w:highlight w:val="yellow"/>
        </w:rPr>
      </w:r>
      <w:bookmarkStart w:id="274" w:name="_Ref125361442"/>
      <w:r>
        <w:rPr>
          <w:rFonts w:ascii="Times New Roman" w:hAnsi="Times New Roman" w:eastAsia="Times New Roman" w:cs="Times New Roman"/>
          <w:sz w:val="22"/>
          <w:szCs w:val="22"/>
          <w:highlight w:val="yellow"/>
        </w:rPr>
      </w:r>
      <w:bookmarkStart w:id="275" w:name="_Ref125361633"/>
      <w:r>
        <w:rPr>
          <w:rFonts w:ascii="Times New Roman" w:hAnsi="Times New Roman" w:eastAsia="Times New Roman" w:cs="Times New Roman"/>
          <w:sz w:val="22"/>
          <w:szCs w:val="22"/>
          <w:highlight w:val="yellow"/>
        </w:rPr>
      </w:r>
      <w:bookmarkStart w:id="276" w:name="_Ref125361671"/>
      <w:r>
        <w:rPr>
          <w:rFonts w:ascii="Times New Roman" w:hAnsi="Times New Roman" w:eastAsia="Times New Roman" w:cs="Times New Roman"/>
          <w:sz w:val="22"/>
          <w:szCs w:val="22"/>
          <w:highlight w:val="yellow"/>
        </w:rPr>
      </w:r>
      <w:bookmarkStart w:id="277" w:name="_Ref125361869"/>
      <w:r>
        <w:rPr>
          <w:rFonts w:ascii="Times New Roman" w:hAnsi="Times New Roman" w:eastAsia="Times New Roman" w:cs="Times New Roman"/>
          <w:sz w:val="22"/>
          <w:szCs w:val="22"/>
          <w:highlight w:val="yellow"/>
        </w:rPr>
      </w:r>
      <w:bookmarkStart w:id="278" w:name="_Ref125361937"/>
      <w:r>
        <w:rPr>
          <w:rFonts w:ascii="Times New Roman" w:hAnsi="Times New Roman" w:eastAsia="Times New Roman" w:cs="Times New Roman"/>
          <w:sz w:val="22"/>
          <w:szCs w:val="22"/>
          <w:highlight w:val="yellow"/>
        </w:rPr>
      </w:r>
      <w:bookmarkStart w:id="279" w:name="_Ref125365459"/>
      <w:r>
        <w:rPr>
          <w:rFonts w:ascii="Times New Roman" w:hAnsi="Times New Roman" w:eastAsia="Times New Roman" w:cs="Times New Roman"/>
          <w:sz w:val="22"/>
          <w:szCs w:val="22"/>
          <w:highlight w:val="yellow"/>
        </w:rPr>
      </w:r>
      <w:bookmarkStart w:id="280" w:name="_Ref125367521"/>
      <w:r>
        <w:rPr>
          <w:rFonts w:ascii="Times New Roman" w:hAnsi="Times New Roman" w:eastAsia="Times New Roman" w:cs="Times New Roman"/>
          <w:sz w:val="22"/>
          <w:szCs w:val="22"/>
          <w:highlight w:val="yellow"/>
        </w:rPr>
      </w:r>
      <w:bookmarkStart w:id="281" w:name="_Ref125367539"/>
      <w:r>
        <w:rPr>
          <w:rFonts w:ascii="Times New Roman" w:hAnsi="Times New Roman" w:eastAsia="Times New Roman" w:cs="Times New Roman"/>
          <w:sz w:val="22"/>
          <w:szCs w:val="22"/>
          <w:highlight w:val="yellow"/>
        </w:rPr>
      </w:r>
      <w:bookmarkStart w:id="282" w:name="_Ref125368818"/>
      <w:r>
        <w:rPr>
          <w:rFonts w:ascii="Times New Roman" w:hAnsi="Times New Roman" w:eastAsia="Times New Roman" w:cs="Times New Roman"/>
          <w:sz w:val="22"/>
          <w:szCs w:val="22"/>
          <w:highlight w:val="yellow"/>
        </w:rPr>
      </w:r>
      <w:bookmarkStart w:id="283" w:name="_Ref125368901"/>
      <w:r>
        <w:rPr>
          <w:rFonts w:ascii="Times New Roman" w:hAnsi="Times New Roman" w:eastAsia="Times New Roman" w:cs="Times New Roman"/>
          <w:sz w:val="22"/>
          <w:szCs w:val="22"/>
          <w:highlight w:val="yellow"/>
        </w:rPr>
      </w:r>
      <w:bookmarkStart w:id="284" w:name="_Ref125368916"/>
      <w:r>
        <w:rPr>
          <w:rFonts w:ascii="Times New Roman" w:hAnsi="Times New Roman" w:eastAsia="Times New Roman" w:cs="Times New Roman"/>
          <w:sz w:val="22"/>
          <w:szCs w:val="22"/>
          <w:highlight w:val="yellow"/>
        </w:rPr>
      </w:r>
      <w:bookmarkStart w:id="285" w:name="_Ref125369099"/>
      <w:r>
        <w:rPr>
          <w:rFonts w:ascii="Times New Roman" w:hAnsi="Times New Roman" w:eastAsia="Times New Roman" w:cs="Times New Roman"/>
          <w:sz w:val="22"/>
          <w:szCs w:val="22"/>
          <w:highlight w:val="yellow"/>
        </w:rPr>
      </w:r>
      <w:bookmarkStart w:id="286" w:name="_Ref125370079"/>
      <w:r>
        <w:rPr>
          <w:rFonts w:ascii="Times New Roman" w:hAnsi="Times New Roman" w:eastAsia="Times New Roman" w:cs="Times New Roman"/>
          <w:sz w:val="22"/>
          <w:szCs w:val="22"/>
          <w:highlight w:val="yellow"/>
        </w:rPr>
      </w:r>
      <w:bookmarkStart w:id="287" w:name="_Ref125709153"/>
      <w:r>
        <w:rPr>
          <w:rFonts w:ascii="Times New Roman" w:hAnsi="Times New Roman" w:eastAsia="Times New Roman" w:cs="Times New Roman"/>
          <w:sz w:val="22"/>
          <w:szCs w:val="22"/>
          <w:highlight w:val="yellow"/>
        </w:rPr>
      </w:r>
      <w:bookmarkStart w:id="288" w:name="_Ref125709250"/>
      <w:r>
        <w:rPr>
          <w:rFonts w:ascii="Times New Roman" w:hAnsi="Times New Roman" w:eastAsia="Times New Roman" w:cs="Times New Roman"/>
          <w:sz w:val="22"/>
          <w:szCs w:val="22"/>
          <w:highlight w:val="yellow"/>
        </w:rPr>
      </w:r>
      <w:bookmarkStart w:id="289" w:name="_Ref125709401"/>
      <w:r>
        <w:rPr>
          <w:rFonts w:ascii="Times New Roman" w:hAnsi="Times New Roman" w:eastAsia="Times New Roman" w:cs="Times New Roman"/>
          <w:sz w:val="22"/>
          <w:szCs w:val="22"/>
          <w:highlight w:val="yellow"/>
        </w:rPr>
      </w:r>
      <w:bookmarkStart w:id="290" w:name="_Ref125709888"/>
      <w:r>
        <w:rPr>
          <w:rFonts w:ascii="Times New Roman" w:hAnsi="Times New Roman" w:eastAsia="Times New Roman" w:cs="Times New Roman"/>
          <w:sz w:val="22"/>
          <w:szCs w:val="22"/>
          <w:highlight w:val="yellow"/>
        </w:rPr>
        <w:t xml:space="preserve">Специальные требования</w:t>
      </w:r>
      <w:bookmarkEnd w:id="274"/>
      <w:r>
        <w:rPr>
          <w:rFonts w:ascii="Times New Roman" w:hAnsi="Times New Roman" w:eastAsia="Times New Roman" w:cs="Times New Roman"/>
          <w:sz w:val="22"/>
          <w:szCs w:val="22"/>
          <w:highlight w:val="yellow"/>
        </w:rPr>
      </w:r>
      <w:bookmarkEnd w:id="275"/>
      <w:r>
        <w:rPr>
          <w:rFonts w:ascii="Times New Roman" w:hAnsi="Times New Roman" w:eastAsia="Times New Roman" w:cs="Times New Roman"/>
          <w:sz w:val="22"/>
          <w:szCs w:val="22"/>
          <w:highlight w:val="yellow"/>
        </w:rPr>
      </w:r>
      <w:bookmarkEnd w:id="276"/>
      <w:r>
        <w:rPr>
          <w:rFonts w:ascii="Times New Roman" w:hAnsi="Times New Roman" w:eastAsia="Times New Roman" w:cs="Times New Roman"/>
          <w:sz w:val="22"/>
          <w:szCs w:val="22"/>
          <w:highlight w:val="yellow"/>
        </w:rPr>
      </w:r>
      <w:bookmarkEnd w:id="277"/>
      <w:r>
        <w:rPr>
          <w:rFonts w:ascii="Times New Roman" w:hAnsi="Times New Roman" w:eastAsia="Times New Roman" w:cs="Times New Roman"/>
          <w:sz w:val="22"/>
          <w:szCs w:val="22"/>
          <w:highlight w:val="yellow"/>
        </w:rPr>
      </w:r>
      <w:bookmarkEnd w:id="278"/>
      <w:r>
        <w:rPr>
          <w:rFonts w:ascii="Times New Roman" w:hAnsi="Times New Roman" w:eastAsia="Times New Roman" w:cs="Times New Roman"/>
          <w:sz w:val="22"/>
          <w:szCs w:val="22"/>
          <w:highlight w:val="yellow"/>
        </w:rPr>
      </w:r>
      <w:bookmarkEnd w:id="279"/>
      <w:r>
        <w:rPr>
          <w:rFonts w:ascii="Times New Roman" w:hAnsi="Times New Roman" w:eastAsia="Times New Roman" w:cs="Times New Roman"/>
          <w:sz w:val="22"/>
          <w:szCs w:val="22"/>
          <w:highlight w:val="yellow"/>
        </w:rPr>
      </w:r>
      <w:bookmarkEnd w:id="280"/>
      <w:r>
        <w:rPr>
          <w:rFonts w:ascii="Times New Roman" w:hAnsi="Times New Roman" w:eastAsia="Times New Roman" w:cs="Times New Roman"/>
          <w:sz w:val="22"/>
          <w:szCs w:val="22"/>
          <w:highlight w:val="yellow"/>
        </w:rPr>
      </w:r>
      <w:bookmarkEnd w:id="281"/>
      <w:r>
        <w:rPr>
          <w:rFonts w:ascii="Times New Roman" w:hAnsi="Times New Roman" w:eastAsia="Times New Roman" w:cs="Times New Roman"/>
          <w:sz w:val="22"/>
          <w:szCs w:val="22"/>
          <w:highlight w:val="yellow"/>
        </w:rPr>
      </w:r>
      <w:bookmarkEnd w:id="282"/>
      <w:r>
        <w:rPr>
          <w:rFonts w:ascii="Times New Roman" w:hAnsi="Times New Roman" w:eastAsia="Times New Roman" w:cs="Times New Roman"/>
          <w:sz w:val="22"/>
          <w:szCs w:val="22"/>
          <w:highlight w:val="yellow"/>
        </w:rPr>
      </w:r>
      <w:bookmarkEnd w:id="283"/>
      <w:r>
        <w:rPr>
          <w:rFonts w:ascii="Times New Roman" w:hAnsi="Times New Roman" w:eastAsia="Times New Roman" w:cs="Times New Roman"/>
          <w:sz w:val="22"/>
          <w:szCs w:val="22"/>
          <w:highlight w:val="yellow"/>
        </w:rPr>
      </w:r>
      <w:bookmarkEnd w:id="284"/>
      <w:r>
        <w:rPr>
          <w:rFonts w:ascii="Times New Roman" w:hAnsi="Times New Roman" w:eastAsia="Times New Roman" w:cs="Times New Roman"/>
          <w:sz w:val="22"/>
          <w:szCs w:val="22"/>
          <w:highlight w:val="yellow"/>
        </w:rPr>
      </w:r>
      <w:bookmarkEnd w:id="285"/>
      <w:r>
        <w:rPr>
          <w:rFonts w:ascii="Times New Roman" w:hAnsi="Times New Roman" w:eastAsia="Times New Roman" w:cs="Times New Roman"/>
          <w:sz w:val="22"/>
          <w:szCs w:val="22"/>
          <w:highlight w:val="yellow"/>
        </w:rPr>
      </w:r>
      <w:bookmarkEnd w:id="286"/>
      <w:r>
        <w:rPr>
          <w:rFonts w:ascii="Times New Roman" w:hAnsi="Times New Roman" w:eastAsia="Times New Roman" w:cs="Times New Roman"/>
          <w:sz w:val="22"/>
          <w:szCs w:val="22"/>
          <w:highlight w:val="yellow"/>
        </w:rPr>
      </w:r>
      <w:bookmarkEnd w:id="287"/>
      <w:r>
        <w:rPr>
          <w:rFonts w:ascii="Times New Roman" w:hAnsi="Times New Roman" w:eastAsia="Times New Roman" w:cs="Times New Roman"/>
          <w:sz w:val="22"/>
          <w:szCs w:val="22"/>
          <w:highlight w:val="yellow"/>
        </w:rPr>
      </w:r>
      <w:bookmarkEnd w:id="288"/>
      <w:r>
        <w:rPr>
          <w:rFonts w:ascii="Times New Roman" w:hAnsi="Times New Roman" w:eastAsia="Times New Roman" w:cs="Times New Roman"/>
          <w:sz w:val="22"/>
          <w:szCs w:val="22"/>
          <w:highlight w:val="yellow"/>
        </w:rPr>
      </w:r>
      <w:bookmarkEnd w:id="289"/>
      <w:r>
        <w:rPr>
          <w:rFonts w:ascii="Times New Roman" w:hAnsi="Times New Roman" w:eastAsia="Times New Roman" w:cs="Times New Roman"/>
          <w:sz w:val="22"/>
          <w:szCs w:val="22"/>
          <w:highlight w:val="yellow"/>
        </w:rPr>
      </w:r>
      <w:bookmarkEnd w:id="290"/>
      <w:r>
        <w:rPr>
          <w:rFonts w:ascii="Times New Roman" w:hAnsi="Times New Roman" w:cs="Times New Roman"/>
          <w:sz w:val="22"/>
          <w:szCs w:val="22"/>
          <w:highlight w:val="yellow"/>
        </w:rPr>
      </w:r>
      <w:bookmarkEnd w:id="454"/>
      <w:r>
        <w:rPr>
          <w:rFonts w:ascii="Times New Roman" w:hAnsi="Times New Roman" w:cs="Times New Roman"/>
          <w:sz w:val="22"/>
          <w:szCs w:val="22"/>
          <w:highlight w:val="yellow"/>
        </w:rPr>
      </w:r>
      <w:r>
        <w:rPr>
          <w:rFonts w:ascii="Times New Roman" w:hAnsi="Times New Roman" w:cs="Times New Roman"/>
          <w:sz w:val="22"/>
          <w:szCs w:val="22"/>
          <w:highlight w:val="yellow"/>
        </w:rPr>
      </w:r>
    </w:p>
    <w:tbl>
      <w:tblPr>
        <w:tblStyle w:val="1240"/>
        <w:tblW w:w="0" w:type="auto"/>
        <w:tblLayout w:type="fixed"/>
        <w:tblLook w:val="04A0" w:firstRow="1" w:lastRow="0" w:firstColumn="1" w:lastColumn="0" w:noHBand="0" w:noVBand="1"/>
      </w:tblPr>
      <w:tblGrid>
        <w:gridCol w:w="1129"/>
        <w:gridCol w:w="6718"/>
        <w:gridCol w:w="7370"/>
      </w:tblGrid>
      <w:tr>
        <w:tblPrEx/>
        <w:trPr>
          <w:trHeight w:val="1004"/>
        </w:trPr>
        <w:tc>
          <w:tcPr>
            <w:tcW w:w="1129" w:type="dxa"/>
            <w:textDirection w:val="lrTb"/>
            <w:noWrap w:val="false"/>
          </w:tcPr>
          <w:p>
            <w:pPr>
              <w:pStyle w:val="1219"/>
              <w:jc w:val="center"/>
              <w:keepNext w:val="0"/>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w:t>
            </w:r>
            <w:r>
              <w:rPr>
                <w:rFonts w:ascii="Times New Roman" w:hAnsi="Times New Roman" w:eastAsia="Times New Roman" w:cs="Times New Roman"/>
                <w:sz w:val="22"/>
                <w:szCs w:val="22"/>
                <w:highlight w:val="yellow"/>
              </w:rPr>
              <w:br/>
              <w:t xml:space="preserve">п/п</w:t>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W w:w="6718" w:type="dxa"/>
            <w:textDirection w:val="lrTb"/>
            <w:noWrap w:val="false"/>
          </w:tcPr>
          <w:p>
            <w:pPr>
              <w:pStyle w:val="1219"/>
              <w:jc w:val="center"/>
              <w:keepNext w:val="0"/>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Требования к Участник</w:t>
            </w:r>
            <w:r>
              <w:rPr>
                <w:rFonts w:ascii="Times New Roman" w:hAnsi="Times New Roman" w:eastAsia="Times New Roman" w:cs="Times New Roman"/>
                <w:sz w:val="22"/>
                <w:szCs w:val="22"/>
                <w:highlight w:val="yellow"/>
              </w:rPr>
              <w:t xml:space="preserve">у</w:t>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W w:w="7370" w:type="dxa"/>
            <w:textDirection w:val="lrTb"/>
            <w:noWrap w:val="false"/>
          </w:tcPr>
          <w:p>
            <w:pPr>
              <w:pStyle w:val="1219"/>
              <w:jc w:val="center"/>
              <w:keepNext w:val="0"/>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Требования к документам,</w:t>
            </w:r>
            <w:r>
              <w:rPr>
                <w:rFonts w:ascii="Times New Roman" w:hAnsi="Times New Roman" w:eastAsia="Times New Roman" w:cs="Times New Roman"/>
                <w:sz w:val="22"/>
                <w:szCs w:val="22"/>
                <w:highlight w:val="yellow"/>
              </w:rPr>
              <w:br/>
            </w:r>
            <w:r>
              <w:rPr>
                <w:rFonts w:ascii="Times New Roman" w:hAnsi="Times New Roman" w:eastAsia="Times New Roman" w:cs="Times New Roman"/>
                <w:sz w:val="22"/>
                <w:szCs w:val="22"/>
                <w:highlight w:val="yellow"/>
              </w:rPr>
              <w:t xml:space="preserve">подтверждающим соответствие Участника установленным требованиям</w:t>
            </w:r>
            <w:r>
              <w:rPr>
                <w:rFonts w:ascii="Times New Roman" w:hAnsi="Times New Roman" w:cs="Times New Roman"/>
                <w:sz w:val="22"/>
                <w:szCs w:val="22"/>
                <w:highlight w:val="yellow"/>
              </w:rPr>
            </w:r>
            <w:r>
              <w:rPr>
                <w:rFonts w:ascii="Times New Roman" w:hAnsi="Times New Roman" w:cs="Times New Roman"/>
                <w:sz w:val="22"/>
                <w:szCs w:val="22"/>
                <w:highlight w:val="yellow"/>
              </w:rPr>
            </w:r>
          </w:p>
        </w:tc>
      </w:tr>
      <w:tr>
        <w:tblPrEx/>
        <w:trPr/>
        <w:tc>
          <w:tcPr>
            <w:tcW w:w="1129" w:type="dxa"/>
            <w:textDirection w:val="lrTb"/>
            <w:noWrap w:val="false"/>
          </w:tcPr>
          <w:p>
            <w:pPr>
              <w:pStyle w:val="1219"/>
              <w:numPr>
                <w:ilvl w:val="0"/>
                <w:numId w:val="5"/>
              </w:numPr>
              <w:ind w:left="284" w:firstLine="0"/>
              <w:jc w:val="center"/>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W w:w="6718" w:type="dxa"/>
            <w:textDirection w:val="lrTb"/>
            <w:noWrap w:val="false"/>
          </w:tcPr>
          <w:p>
            <w:pPr>
              <w:ind w:left="0" w:right="0" w:firstLine="360"/>
              <w:jc w:val="both"/>
              <w:rPr>
                <w:sz w:val="24"/>
                <w:szCs w:val="24"/>
                <w:highlight w:val="yellow"/>
                <w14:ligatures w14:val="none"/>
              </w:rPr>
            </w:pPr>
            <w:r>
              <w:rPr>
                <w:sz w:val="24"/>
                <w:szCs w:val="24"/>
                <w:highlight w:val="yellow"/>
              </w:rPr>
              <w:t xml:space="preserve">Не установлены</w:t>
            </w:r>
            <w:r>
              <w:rPr>
                <w:sz w:val="24"/>
                <w:szCs w:val="24"/>
                <w:highlight w:val="yellow"/>
                <w14:ligatures w14:val="none"/>
              </w:rPr>
            </w:r>
            <w:r>
              <w:rPr>
                <w:sz w:val="24"/>
                <w:szCs w:val="24"/>
                <w:highlight w:val="yellow"/>
                <w14:ligatures w14:val="none"/>
              </w:rPr>
            </w:r>
          </w:p>
        </w:tc>
        <w:tc>
          <w:tcPr>
            <w:tcW w:w="7370" w:type="dxa"/>
            <w:textDirection w:val="lrTb"/>
            <w:noWrap w:val="false"/>
          </w:tcPr>
          <w:p>
            <w:pPr>
              <w:ind w:left="0" w:right="0" w:firstLine="360"/>
              <w:jc w:val="both"/>
              <w:rPr>
                <w:sz w:val="24"/>
                <w:szCs w:val="24"/>
                <w:highlight w:val="yellow"/>
                <w14:ligatures w14:val="none"/>
              </w:rPr>
            </w:pPr>
            <w:r>
              <w:rPr>
                <w:sz w:val="24"/>
                <w:szCs w:val="24"/>
                <w:highlight w:val="yellow"/>
              </w:rPr>
              <w:t xml:space="preserve">Не установлены</w:t>
            </w:r>
            <w:r>
              <w:rPr>
                <w:sz w:val="24"/>
                <w:szCs w:val="24"/>
                <w:highlight w:val="yellow"/>
                <w14:ligatures w14:val="none"/>
              </w:rPr>
            </w:r>
            <w:r>
              <w:rPr>
                <w:sz w:val="24"/>
                <w:szCs w:val="24"/>
                <w:highlight w:val="yellow"/>
                <w14:ligatures w14:val="none"/>
              </w:rPr>
            </w:r>
          </w:p>
        </w:tc>
      </w:tr>
    </w:tbl>
    <w:p>
      <w:pPr>
        <w:pStyle w:val="1214"/>
        <w:spacing w:after="120"/>
        <w:rPr>
          <w:rFonts w:ascii="Times New Roman" w:hAnsi="Times New Roman" w:cs="Times New Roman"/>
          <w:sz w:val="22"/>
          <w:szCs w:val="22"/>
        </w:rPr>
      </w:pPr>
      <w:r/>
      <w:bookmarkStart w:id="455" w:name="_Toc50"/>
      <w:r>
        <w:rPr>
          <w:rFonts w:ascii="Times New Roman" w:hAnsi="Times New Roman" w:eastAsia="Times New Roman" w:cs="Times New Roman"/>
          <w:sz w:val="22"/>
          <w:szCs w:val="22"/>
        </w:rPr>
      </w:r>
      <w:bookmarkStart w:id="292" w:name="_Ref125550270"/>
      <w:r>
        <w:rPr>
          <w:rFonts w:ascii="Times New Roman" w:hAnsi="Times New Roman" w:eastAsia="Times New Roman" w:cs="Times New Roman"/>
          <w:sz w:val="22"/>
          <w:szCs w:val="22"/>
        </w:rPr>
      </w:r>
      <w:bookmarkStart w:id="293" w:name="_Ref125550353"/>
      <w:r>
        <w:rPr>
          <w:rFonts w:ascii="Times New Roman" w:hAnsi="Times New Roman" w:eastAsia="Times New Roman" w:cs="Times New Roman"/>
          <w:sz w:val="22"/>
          <w:szCs w:val="22"/>
        </w:rPr>
      </w:r>
      <w:bookmarkStart w:id="294" w:name="_Ref125553242"/>
      <w:r>
        <w:rPr>
          <w:rFonts w:ascii="Times New Roman" w:hAnsi="Times New Roman" w:eastAsia="Times New Roman" w:cs="Times New Roman"/>
          <w:sz w:val="22"/>
          <w:szCs w:val="22"/>
        </w:rPr>
      </w:r>
      <w:bookmarkStart w:id="295" w:name="_Ref125553296"/>
      <w:r>
        <w:rPr>
          <w:rFonts w:ascii="Times New Roman" w:hAnsi="Times New Roman" w:eastAsia="Times New Roman" w:cs="Times New Roman"/>
          <w:sz w:val="22"/>
          <w:szCs w:val="22"/>
        </w:rPr>
      </w:r>
      <w:bookmarkStart w:id="296" w:name="_Ref125553475"/>
      <w:r>
        <w:rPr>
          <w:rFonts w:ascii="Times New Roman" w:hAnsi="Times New Roman" w:eastAsia="Times New Roman" w:cs="Times New Roman"/>
          <w:sz w:val="22"/>
          <w:szCs w:val="22"/>
        </w:rPr>
      </w:r>
      <w:bookmarkStart w:id="297" w:name="_Ref125553681"/>
      <w:r>
        <w:rPr>
          <w:rFonts w:ascii="Times New Roman" w:hAnsi="Times New Roman" w:eastAsia="Times New Roman" w:cs="Times New Roman"/>
          <w:sz w:val="22"/>
          <w:szCs w:val="22"/>
        </w:rPr>
      </w:r>
      <w:bookmarkStart w:id="298" w:name="_Ref125709154"/>
      <w:r>
        <w:rPr>
          <w:rFonts w:ascii="Times New Roman" w:hAnsi="Times New Roman" w:eastAsia="Times New Roman" w:cs="Times New Roman"/>
          <w:sz w:val="22"/>
          <w:szCs w:val="22"/>
        </w:rPr>
      </w:r>
      <w:bookmarkStart w:id="299" w:name="_Ref125709256"/>
      <w:r>
        <w:rPr>
          <w:rFonts w:ascii="Times New Roman" w:hAnsi="Times New Roman" w:eastAsia="Times New Roman" w:cs="Times New Roman"/>
          <w:sz w:val="22"/>
          <w:szCs w:val="22"/>
        </w:rPr>
      </w:r>
      <w:bookmarkStart w:id="300" w:name="_Ref125709541"/>
      <w:r>
        <w:rPr>
          <w:rFonts w:ascii="Times New Roman" w:hAnsi="Times New Roman" w:eastAsia="Times New Roman" w:cs="Times New Roman"/>
          <w:sz w:val="22"/>
          <w:szCs w:val="22"/>
        </w:rPr>
      </w:r>
      <w:bookmarkStart w:id="301" w:name="_Ref125709895"/>
      <w:r>
        <w:rPr>
          <w:rFonts w:ascii="Times New Roman" w:hAnsi="Times New Roman" w:eastAsia="Times New Roman" w:cs="Times New Roman"/>
          <w:sz w:val="22"/>
          <w:szCs w:val="22"/>
        </w:rPr>
      </w:r>
      <w:bookmarkStart w:id="302" w:name="_Ref125361531"/>
      <w:r>
        <w:rPr>
          <w:rFonts w:ascii="Times New Roman" w:hAnsi="Times New Roman" w:eastAsia="Times New Roman" w:cs="Times New Roman"/>
          <w:sz w:val="22"/>
          <w:szCs w:val="22"/>
        </w:rPr>
      </w:r>
      <w:bookmarkStart w:id="303" w:name="_Ref125369111"/>
      <w:r>
        <w:rPr>
          <w:rFonts w:ascii="Times New Roman" w:hAnsi="Times New Roman" w:eastAsia="Times New Roman" w:cs="Times New Roman"/>
          <w:sz w:val="22"/>
          <w:szCs w:val="22"/>
        </w:rPr>
      </w:r>
      <w:bookmarkStart w:id="304" w:name="_Ref125370085"/>
      <w:r>
        <w:rPr>
          <w:rFonts w:ascii="Times New Roman" w:hAnsi="Times New Roman" w:eastAsia="Times New Roman" w:cs="Times New Roman"/>
          <w:sz w:val="22"/>
          <w:szCs w:val="22"/>
        </w:rPr>
      </w:r>
      <w:bookmarkStart w:id="305" w:name="_Ref125370145"/>
      <w:r>
        <w:rPr>
          <w:rFonts w:ascii="Times New Roman" w:hAnsi="Times New Roman" w:eastAsia="Times New Roman" w:cs="Times New Roman"/>
          <w:sz w:val="22"/>
          <w:szCs w:val="22"/>
        </w:rPr>
      </w:r>
      <w:bookmarkStart w:id="306" w:name="_Ref125370151"/>
      <w:r>
        <w:rPr>
          <w:rFonts w:ascii="Times New Roman" w:hAnsi="Times New Roman" w:eastAsia="Times New Roman" w:cs="Times New Roman"/>
          <w:sz w:val="22"/>
          <w:szCs w:val="22"/>
        </w:rPr>
        <w:t xml:space="preserve">Квалификационные</w:t>
      </w:r>
      <w:r>
        <w:rPr>
          <w:rFonts w:ascii="Times New Roman" w:hAnsi="Times New Roman" w:eastAsia="Times New Roman" w:cs="Times New Roman"/>
          <w:sz w:val="22"/>
          <w:szCs w:val="22"/>
        </w:rPr>
        <w:t xml:space="preserve"> требования</w:t>
      </w:r>
      <w:bookmarkEnd w:id="292"/>
      <w:r>
        <w:rPr>
          <w:rFonts w:ascii="Times New Roman" w:hAnsi="Times New Roman" w:eastAsia="Times New Roman" w:cs="Times New Roman"/>
          <w:sz w:val="22"/>
          <w:szCs w:val="22"/>
        </w:rPr>
      </w:r>
      <w:bookmarkEnd w:id="293"/>
      <w:r>
        <w:rPr>
          <w:rFonts w:ascii="Times New Roman" w:hAnsi="Times New Roman" w:eastAsia="Times New Roman" w:cs="Times New Roman"/>
          <w:sz w:val="22"/>
          <w:szCs w:val="22"/>
        </w:rPr>
      </w:r>
      <w:bookmarkEnd w:id="294"/>
      <w:r>
        <w:rPr>
          <w:rFonts w:ascii="Times New Roman" w:hAnsi="Times New Roman" w:eastAsia="Times New Roman" w:cs="Times New Roman"/>
          <w:sz w:val="22"/>
          <w:szCs w:val="22"/>
        </w:rPr>
      </w:r>
      <w:bookmarkEnd w:id="295"/>
      <w:r>
        <w:rPr>
          <w:rFonts w:ascii="Times New Roman" w:hAnsi="Times New Roman" w:eastAsia="Times New Roman" w:cs="Times New Roman"/>
          <w:sz w:val="22"/>
          <w:szCs w:val="22"/>
        </w:rPr>
      </w:r>
      <w:bookmarkEnd w:id="296"/>
      <w:r>
        <w:rPr>
          <w:rFonts w:ascii="Times New Roman" w:hAnsi="Times New Roman" w:eastAsia="Times New Roman" w:cs="Times New Roman"/>
          <w:sz w:val="22"/>
          <w:szCs w:val="22"/>
        </w:rPr>
      </w:r>
      <w:bookmarkEnd w:id="297"/>
      <w:r>
        <w:rPr>
          <w:rFonts w:ascii="Times New Roman" w:hAnsi="Times New Roman" w:eastAsia="Times New Roman" w:cs="Times New Roman"/>
          <w:sz w:val="22"/>
          <w:szCs w:val="22"/>
        </w:rPr>
      </w:r>
      <w:bookmarkEnd w:id="298"/>
      <w:r>
        <w:rPr>
          <w:rFonts w:ascii="Times New Roman" w:hAnsi="Times New Roman" w:eastAsia="Times New Roman" w:cs="Times New Roman"/>
          <w:sz w:val="22"/>
          <w:szCs w:val="22"/>
        </w:rPr>
      </w:r>
      <w:bookmarkEnd w:id="299"/>
      <w:r>
        <w:rPr>
          <w:rFonts w:ascii="Times New Roman" w:hAnsi="Times New Roman" w:eastAsia="Times New Roman" w:cs="Times New Roman"/>
          <w:sz w:val="22"/>
          <w:szCs w:val="22"/>
        </w:rPr>
      </w:r>
      <w:bookmarkEnd w:id="300"/>
      <w:r>
        <w:rPr>
          <w:rFonts w:ascii="Times New Roman" w:hAnsi="Times New Roman" w:eastAsia="Times New Roman" w:cs="Times New Roman"/>
          <w:sz w:val="22"/>
          <w:szCs w:val="22"/>
        </w:rPr>
      </w:r>
      <w:bookmarkEnd w:id="301"/>
      <w:r>
        <w:rPr>
          <w:rFonts w:ascii="Times New Roman" w:hAnsi="Times New Roman" w:cs="Times New Roman"/>
          <w:sz w:val="22"/>
          <w:szCs w:val="22"/>
        </w:rPr>
      </w:r>
      <w:bookmarkEnd w:id="455"/>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13"/>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14"/>
        <w:spacing w:after="120"/>
        <w:rPr>
          <w:rFonts w:ascii="Times New Roman" w:hAnsi="Times New Roman" w:cs="Times New Roman"/>
          <w:sz w:val="22"/>
          <w:szCs w:val="22"/>
        </w:rPr>
      </w:pPr>
      <w:r/>
      <w:bookmarkStart w:id="456" w:name="_Toc51"/>
      <w:r>
        <w:rPr>
          <w:rFonts w:ascii="Times New Roman" w:hAnsi="Times New Roman" w:eastAsia="Times New Roman" w:cs="Times New Roman"/>
          <w:sz w:val="22"/>
          <w:szCs w:val="22"/>
        </w:rPr>
      </w:r>
      <w:bookmarkStart w:id="308" w:name="_Ref125552455"/>
      <w:r>
        <w:rPr>
          <w:rFonts w:ascii="Times New Roman" w:hAnsi="Times New Roman" w:eastAsia="Times New Roman" w:cs="Times New Roman"/>
          <w:sz w:val="22"/>
          <w:szCs w:val="22"/>
        </w:rPr>
      </w:r>
      <w:bookmarkStart w:id="309" w:name="_Ref125553500"/>
      <w:r>
        <w:rPr>
          <w:rFonts w:ascii="Times New Roman" w:hAnsi="Times New Roman" w:eastAsia="Times New Roman" w:cs="Times New Roman"/>
          <w:sz w:val="22"/>
          <w:szCs w:val="22"/>
        </w:rPr>
      </w:r>
      <w:bookmarkStart w:id="310" w:name="_Ref125553692"/>
      <w:r>
        <w:rPr>
          <w:rFonts w:ascii="Times New Roman" w:hAnsi="Times New Roman" w:eastAsia="Times New Roman" w:cs="Times New Roman"/>
          <w:sz w:val="22"/>
          <w:szCs w:val="22"/>
        </w:rPr>
      </w:r>
      <w:bookmarkStart w:id="311" w:name="_Ref125553703"/>
      <w:r>
        <w:rPr>
          <w:rFonts w:ascii="Times New Roman" w:hAnsi="Times New Roman" w:eastAsia="Times New Roman" w:cs="Times New Roman"/>
          <w:sz w:val="22"/>
          <w:szCs w:val="22"/>
        </w:rPr>
      </w:r>
      <w:bookmarkStart w:id="312" w:name="_Ref125709228"/>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09"/>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2"/>
      <w:r>
        <w:rPr>
          <w:rFonts w:ascii="Times New Roman" w:hAnsi="Times New Roman" w:cs="Times New Roman"/>
          <w:sz w:val="22"/>
          <w:szCs w:val="22"/>
        </w:rPr>
      </w:r>
      <w:bookmarkEnd w:id="456"/>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4" w:name="_Ref125370156"/>
            <w:r>
              <w:rPr>
                <w:rFonts w:ascii="Times New Roman" w:hAnsi="Times New Roman" w:eastAsia="Times New Roman" w:cs="Times New Roman"/>
                <w:sz w:val="22"/>
                <w:szCs w:val="22"/>
              </w:rPr>
            </w:r>
            <w:bookmarkEnd w:id="31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5" w:name="_Ref125553738"/>
            <w:r>
              <w:rPr>
                <w:rFonts w:ascii="Times New Roman" w:hAnsi="Times New Roman" w:eastAsia="Times New Roman" w:cs="Times New Roman"/>
                <w:sz w:val="22"/>
                <w:szCs w:val="22"/>
              </w:rPr>
            </w:r>
            <w:bookmarkEnd w:id="31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6" w:name="_Ref125370162"/>
            <w:r>
              <w:rPr>
                <w:rFonts w:ascii="Times New Roman" w:hAnsi="Times New Roman" w:eastAsia="Times New Roman" w:cs="Times New Roman"/>
                <w:sz w:val="22"/>
                <w:szCs w:val="22"/>
              </w:rPr>
            </w:r>
            <w:bookmarkEnd w:id="31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214"/>
        <w:spacing w:after="120"/>
        <w:rPr>
          <w:rFonts w:ascii="Times New Roman" w:hAnsi="Times New Roman" w:cs="Times New Roman"/>
          <w:sz w:val="22"/>
          <w:szCs w:val="22"/>
        </w:rPr>
      </w:pPr>
      <w:r/>
      <w:bookmarkStart w:id="457" w:name="_Toc52"/>
      <w:r>
        <w:rPr>
          <w:rFonts w:ascii="Times New Roman" w:hAnsi="Times New Roman" w:eastAsia="Times New Roman" w:cs="Times New Roman"/>
          <w:sz w:val="22"/>
          <w:szCs w:val="22"/>
        </w:rPr>
      </w:r>
      <w:bookmarkStart w:id="317" w:name="_Ref125361823"/>
      <w:r>
        <w:rPr>
          <w:rFonts w:ascii="Times New Roman" w:hAnsi="Times New Roman" w:eastAsia="Times New Roman" w:cs="Times New Roman"/>
          <w:sz w:val="22"/>
          <w:szCs w:val="22"/>
        </w:rPr>
      </w:r>
      <w:bookmarkStart w:id="318" w:name="_Ref125362031"/>
      <w:r>
        <w:rPr>
          <w:rFonts w:ascii="Times New Roman" w:hAnsi="Times New Roman" w:eastAsia="Times New Roman" w:cs="Times New Roman"/>
          <w:sz w:val="22"/>
          <w:szCs w:val="22"/>
        </w:rPr>
      </w:r>
      <w:bookmarkStart w:id="319" w:name="_Ref125369117"/>
      <w:r>
        <w:rPr>
          <w:rFonts w:ascii="Times New Roman" w:hAnsi="Times New Roman" w:eastAsia="Times New Roman" w:cs="Times New Roman"/>
          <w:sz w:val="22"/>
          <w:szCs w:val="22"/>
        </w:rPr>
      </w:r>
      <w:bookmarkStart w:id="320" w:name="_Ref125370173"/>
      <w:r>
        <w:rPr>
          <w:rFonts w:ascii="Times New Roman" w:hAnsi="Times New Roman" w:eastAsia="Times New Roman" w:cs="Times New Roman"/>
          <w:sz w:val="22"/>
          <w:szCs w:val="22"/>
        </w:rPr>
      </w:r>
      <w:bookmarkStart w:id="321" w:name="_Ref125370180"/>
      <w:r>
        <w:rPr>
          <w:rFonts w:ascii="Times New Roman" w:hAnsi="Times New Roman" w:eastAsia="Times New Roman" w:cs="Times New Roman"/>
          <w:sz w:val="22"/>
          <w:szCs w:val="22"/>
        </w:rPr>
      </w:r>
      <w:bookmarkStart w:id="322" w:name="_Ref125370209"/>
      <w:r>
        <w:rPr>
          <w:rFonts w:ascii="Times New Roman" w:hAnsi="Times New Roman" w:eastAsia="Times New Roman" w:cs="Times New Roman"/>
          <w:sz w:val="22"/>
          <w:szCs w:val="22"/>
        </w:rPr>
      </w:r>
      <w:bookmarkStart w:id="323" w:name="_Ref125709777"/>
      <w:r>
        <w:rPr>
          <w:rFonts w:ascii="Times New Roman" w:hAnsi="Times New Roman" w:eastAsia="Times New Roman" w:cs="Times New Roman"/>
          <w:sz w:val="22"/>
          <w:szCs w:val="22"/>
        </w:rPr>
      </w:r>
      <w:bookmarkStart w:id="324" w:name="_Ref125709973"/>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17"/>
      <w:r>
        <w:rPr>
          <w:rFonts w:ascii="Times New Roman" w:hAnsi="Times New Roman" w:eastAsia="Times New Roman" w:cs="Times New Roman"/>
          <w:sz w:val="22"/>
          <w:szCs w:val="22"/>
        </w:rPr>
      </w:r>
      <w:bookmarkEnd w:id="318"/>
      <w:r>
        <w:rPr>
          <w:rFonts w:ascii="Times New Roman" w:hAnsi="Times New Roman" w:eastAsia="Times New Roman" w:cs="Times New Roman"/>
          <w:sz w:val="22"/>
          <w:szCs w:val="22"/>
        </w:rPr>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eastAsia="Times New Roman" w:cs="Times New Roman"/>
          <w:sz w:val="22"/>
          <w:szCs w:val="22"/>
        </w:rPr>
      </w:r>
      <w:bookmarkEnd w:id="324"/>
      <w:r>
        <w:rPr>
          <w:rFonts w:ascii="Times New Roman" w:hAnsi="Times New Roman" w:cs="Times New Roman"/>
          <w:sz w:val="22"/>
          <w:szCs w:val="22"/>
        </w:rPr>
      </w:r>
      <w:bookmarkEnd w:id="457"/>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6" w:name="_Ref125370187"/>
            <w:r>
              <w:rPr>
                <w:rFonts w:ascii="Times New Roman" w:hAnsi="Times New Roman" w:eastAsia="Times New Roman" w:cs="Times New Roman"/>
                <w:sz w:val="22"/>
                <w:szCs w:val="22"/>
              </w:rPr>
            </w:r>
            <w:bookmarkEnd w:id="32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7" w:name="_Ref125370199"/>
            <w:r>
              <w:rPr>
                <w:rFonts w:ascii="Times New Roman" w:hAnsi="Times New Roman" w:eastAsia="Times New Roman" w:cs="Times New Roman"/>
                <w:sz w:val="22"/>
                <w:szCs w:val="22"/>
              </w:rPr>
            </w:r>
            <w:bookmarkEnd w:id="32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8" w:name="_Ref125370193"/>
            <w:r>
              <w:rPr>
                <w:rFonts w:ascii="Times New Roman" w:hAnsi="Times New Roman" w:eastAsia="Times New Roman" w:cs="Times New Roman"/>
                <w:sz w:val="22"/>
                <w:szCs w:val="22"/>
              </w:rPr>
            </w:r>
            <w:bookmarkEnd w:id="32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 </w:t>
            </w:r>
            <w:r>
              <w:rPr>
                <w:rFonts w:ascii="Times New Roman" w:hAnsi="Times New Roman" w:eastAsia="Times New Roman" w:cs="Times New Roman"/>
                <w:sz w:val="22"/>
                <w:szCs w:val="22"/>
              </w:rPr>
              <w:t xml:space="preserve">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9" w:name="_Ref125553847"/>
            <w:r>
              <w:rPr>
                <w:rFonts w:ascii="Times New Roman" w:hAnsi="Times New Roman" w:eastAsia="Times New Roman" w:cs="Times New Roman"/>
                <w:sz w:val="22"/>
                <w:szCs w:val="22"/>
              </w:rPr>
            </w:r>
            <w:bookmarkEnd w:id="32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14"/>
        <w:spacing w:after="120"/>
        <w:rPr>
          <w:rFonts w:ascii="Times New Roman" w:hAnsi="Times New Roman" w:cs="Times New Roman"/>
          <w:sz w:val="22"/>
          <w:szCs w:val="22"/>
        </w:rPr>
      </w:pPr>
      <w:r/>
      <w:bookmarkStart w:id="458" w:name="_Toc53"/>
      <w:r>
        <w:rPr>
          <w:rFonts w:ascii="Times New Roman" w:hAnsi="Times New Roman" w:eastAsia="Times New Roman" w:cs="Times New Roman"/>
          <w:sz w:val="22"/>
          <w:szCs w:val="22"/>
        </w:rPr>
      </w:r>
      <w:bookmarkStart w:id="330" w:name="_Ref125550523"/>
      <w:r>
        <w:rPr>
          <w:rFonts w:ascii="Times New Roman" w:hAnsi="Times New Roman" w:eastAsia="Times New Roman" w:cs="Times New Roman"/>
          <w:sz w:val="22"/>
          <w:szCs w:val="22"/>
        </w:rPr>
      </w:r>
      <w:bookmarkStart w:id="331" w:name="_Ref125550560"/>
      <w:r>
        <w:rPr>
          <w:rFonts w:ascii="Times New Roman" w:hAnsi="Times New Roman" w:eastAsia="Times New Roman" w:cs="Times New Roman"/>
          <w:sz w:val="22"/>
          <w:szCs w:val="22"/>
        </w:rPr>
      </w:r>
      <w:bookmarkStart w:id="332" w:name="_Ref125550566"/>
      <w:r>
        <w:rPr>
          <w:rFonts w:ascii="Times New Roman" w:hAnsi="Times New Roman" w:eastAsia="Times New Roman" w:cs="Times New Roman"/>
          <w:sz w:val="22"/>
          <w:szCs w:val="22"/>
        </w:rPr>
      </w:r>
      <w:bookmarkStart w:id="333" w:name="_Ref125553513"/>
      <w:r>
        <w:rPr>
          <w:rFonts w:ascii="Times New Roman" w:hAnsi="Times New Roman" w:eastAsia="Times New Roman" w:cs="Times New Roman"/>
          <w:sz w:val="22"/>
          <w:szCs w:val="22"/>
        </w:rPr>
      </w:r>
      <w:bookmarkStart w:id="334" w:name="_Ref125553821"/>
      <w:r>
        <w:rPr>
          <w:rFonts w:ascii="Times New Roman" w:hAnsi="Times New Roman" w:eastAsia="Times New Roman" w:cs="Times New Roman"/>
          <w:sz w:val="22"/>
          <w:szCs w:val="22"/>
        </w:rPr>
      </w:r>
      <w:bookmarkStart w:id="335" w:name="_Ref125710459"/>
      <w:r>
        <w:rPr>
          <w:rFonts w:ascii="Times New Roman" w:hAnsi="Times New Roman" w:eastAsia="Times New Roman" w:cs="Times New Roman"/>
          <w:sz w:val="22"/>
          <w:szCs w:val="22"/>
        </w:rPr>
      </w:r>
      <w:bookmarkStart w:id="336" w:name="_Ref125710480"/>
      <w:r>
        <w:rPr>
          <w:rFonts w:ascii="Times New Roman" w:hAnsi="Times New Roman" w:eastAsia="Times New Roman" w:cs="Times New Roman"/>
          <w:sz w:val="22"/>
          <w:szCs w:val="22"/>
        </w:rPr>
      </w:r>
      <w:bookmarkStart w:id="337" w:name="_Ref125710517"/>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0"/>
      <w:r>
        <w:rPr>
          <w:rFonts w:ascii="Times New Roman" w:hAnsi="Times New Roman" w:eastAsia="Times New Roman" w:cs="Times New Roman"/>
          <w:sz w:val="22"/>
          <w:szCs w:val="22"/>
        </w:rPr>
      </w:r>
      <w:bookmarkEnd w:id="331"/>
      <w:r>
        <w:rPr>
          <w:rFonts w:ascii="Times New Roman" w:hAnsi="Times New Roman" w:eastAsia="Times New Roman" w:cs="Times New Roman"/>
          <w:sz w:val="22"/>
          <w:szCs w:val="22"/>
        </w:rPr>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eastAsia="Times New Roman" w:cs="Times New Roman"/>
          <w:sz w:val="22"/>
          <w:szCs w:val="22"/>
        </w:rPr>
      </w:r>
      <w:bookmarkEnd w:id="336"/>
      <w:r>
        <w:rPr>
          <w:rFonts w:ascii="Times New Roman" w:hAnsi="Times New Roman" w:eastAsia="Times New Roman" w:cs="Times New Roman"/>
          <w:sz w:val="22"/>
          <w:szCs w:val="22"/>
        </w:rPr>
      </w:r>
      <w:bookmarkEnd w:id="337"/>
      <w:r>
        <w:rPr>
          <w:rFonts w:ascii="Times New Roman" w:hAnsi="Times New Roman" w:cs="Times New Roman"/>
          <w:sz w:val="22"/>
          <w:szCs w:val="22"/>
        </w:rPr>
      </w:r>
      <w:bookmarkEnd w:id="458"/>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rHeight w:val="321"/>
        </w:trPr>
        <w:tc>
          <w:tcPr>
            <w:tcW w:w="1129" w:type="dxa"/>
            <w:textDirection w:val="lrTb"/>
            <w:noWrap w:val="false"/>
          </w:tcPr>
          <w:p>
            <w:pPr>
              <w:pStyle w:val="1219"/>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sectPr>
          <w:footnotePr/>
          <w:endnotePr/>
          <w:type w:val="nextPage"/>
          <w:pgSz w:w="16838" w:h="11906" w:orient="landscape"/>
          <w:pgMar w:top="1134" w:right="851" w:bottom="1276"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bookmarkStart w:id="459" w:name="_Toc54"/>
      <w:r>
        <w:rPr>
          <w:rFonts w:ascii="Times New Roman" w:hAnsi="Times New Roman" w:eastAsia="Times New Roman" w:cs="Times New Roman"/>
          <w:sz w:val="22"/>
          <w:szCs w:val="22"/>
        </w:rPr>
      </w:r>
      <w:bookmarkStart w:id="339" w:name="Прил04_ФормыЗаявки"/>
      <w:r>
        <w:rPr>
          <w:rFonts w:ascii="Times New Roman" w:hAnsi="Times New Roman" w:eastAsia="Times New Roman" w:cs="Times New Roman"/>
          <w:sz w:val="22"/>
          <w:szCs w:val="22"/>
        </w:rPr>
      </w:r>
      <w:bookmarkStart w:id="340" w:name="_Ref125362865"/>
      <w:r>
        <w:rPr>
          <w:rFonts w:ascii="Times New Roman" w:hAnsi="Times New Roman" w:eastAsia="Times New Roman" w:cs="Times New Roman"/>
          <w:sz w:val="22"/>
          <w:szCs w:val="22"/>
        </w:rPr>
      </w:r>
      <w:bookmarkStart w:id="341" w:name="_Ref125362900"/>
      <w:r>
        <w:rPr>
          <w:rFonts w:ascii="Times New Roman" w:hAnsi="Times New Roman" w:eastAsia="Times New Roman" w:cs="Times New Roman"/>
          <w:sz w:val="22"/>
          <w:szCs w:val="22"/>
        </w:rPr>
      </w:r>
      <w:bookmarkEnd w:id="339"/>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cs="Times New Roman"/>
          <w:sz w:val="22"/>
          <w:szCs w:val="22"/>
        </w:rPr>
      </w:r>
      <w:bookmarkEnd w:id="459"/>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60" w:name="_Toc55"/>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r>
        <w:rPr>
          <w:rFonts w:ascii="Times New Roman" w:hAnsi="Times New Roman" w:cs="Times New Roman"/>
          <w:sz w:val="22"/>
          <w:szCs w:val="22"/>
        </w:rPr>
      </w:r>
      <w:bookmarkEnd w:id="46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bookmarkStart w:id="461" w:name="_Toc56"/>
      <w:r>
        <w:rPr>
          <w:rFonts w:ascii="Times New Roman" w:hAnsi="Times New Roman" w:eastAsia="Times New Roman" w:cs="Times New Roman"/>
          <w:sz w:val="22"/>
          <w:szCs w:val="22"/>
        </w:rPr>
      </w:r>
      <w:bookmarkStart w:id="344" w:name="Прил05_ФормыПобедителя"/>
      <w:r>
        <w:rPr>
          <w:rFonts w:ascii="Times New Roman" w:hAnsi="Times New Roman" w:eastAsia="Times New Roman" w:cs="Times New Roman"/>
          <w:sz w:val="22"/>
          <w:szCs w:val="22"/>
        </w:rPr>
      </w:r>
      <w:bookmarkEnd w:id="344"/>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r>
        <w:rPr>
          <w:rFonts w:ascii="Times New Roman" w:hAnsi="Times New Roman" w:cs="Times New Roman"/>
          <w:sz w:val="22"/>
          <w:szCs w:val="22"/>
        </w:rPr>
      </w:r>
      <w:bookmarkEnd w:id="461"/>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62" w:name="_Toc57"/>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Fonts w:ascii="Times New Roman" w:hAnsi="Times New Roman" w:cs="Times New Roman"/>
          <w:sz w:val="22"/>
          <w:szCs w:val="22"/>
        </w:rPr>
      </w:r>
      <w:bookmarkEnd w:id="462"/>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63" w:name="_Toc58"/>
      <w:r>
        <w:rPr>
          <w:rFonts w:ascii="Times New Roman" w:hAnsi="Times New Roman" w:eastAsia="Times New Roman" w:cs="Times New Roman"/>
          <w:sz w:val="22"/>
          <w:szCs w:val="22"/>
        </w:rPr>
      </w:r>
      <w:bookmarkStart w:id="347" w:name="_Ref130395470"/>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47"/>
      <w:r>
        <w:rPr>
          <w:rFonts w:ascii="Times New Roman" w:hAnsi="Times New Roman" w:cs="Times New Roman"/>
          <w:sz w:val="22"/>
          <w:szCs w:val="22"/>
        </w:rPr>
      </w:r>
      <w:bookmarkEnd w:id="463"/>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49" w:name="_MON_1741074142"/>
      <w:r>
        <w:rPr>
          <w:rFonts w:ascii="Times New Roman" w:hAnsi="Times New Roman" w:eastAsia="Times New Roman" w:cs="Times New Roman"/>
          <w:sz w:val="22"/>
          <w:szCs w:val="22"/>
        </w:rPr>
      </w:r>
      <w:bookmarkEnd w:id="349"/>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extLst>
                            <a:ext uri="{96DAC541-7B7A-43D3-8B79-37D633B846F1}">
                              <asvg:svgBlip xmlns:asvg="http://schemas.microsoft.com/office/drawing/2016/SVG/main" r:embed="rId19"/>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8.75pt;height:50.25pt;mso-wrap-distance-left:0.00pt;mso-wrap-distance-top:0.00pt;mso-wrap-distance-right:0.00pt;mso-wrap-distance-bottom:0.00pt;" stroked="f">
                <v:path textboxrect="0,0,0,0"/>
                <v:imagedata r:id="rId18"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64" w:name="_Toc59"/>
      <w:r>
        <w:rPr>
          <w:rFonts w:ascii="Times New Roman" w:hAnsi="Times New Roman" w:eastAsia="Times New Roman" w:cs="Times New Roman"/>
          <w:sz w:val="22"/>
          <w:szCs w:val="22"/>
        </w:rPr>
      </w:r>
      <w:bookmarkStart w:id="350" w:name="_Ref130395475"/>
      <w:r>
        <w:rPr>
          <w:rFonts w:ascii="Times New Roman" w:hAnsi="Times New Roman" w:eastAsia="Times New Roman" w:cs="Times New Roman"/>
          <w:sz w:val="22"/>
          <w:szCs w:val="22"/>
        </w:rPr>
        <w:t xml:space="preserve">Форма «Заверение об обстоятельствах»</w:t>
      </w:r>
      <w:bookmarkEnd w:id="350"/>
      <w:r>
        <w:rPr>
          <w:rFonts w:ascii="Times New Roman" w:hAnsi="Times New Roman" w:cs="Times New Roman"/>
          <w:sz w:val="22"/>
          <w:szCs w:val="22"/>
        </w:rPr>
      </w:r>
      <w:bookmarkEnd w:id="46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52" w:name="_MON_1741074184"/>
      <w:r>
        <w:rPr>
          <w:rFonts w:ascii="Times New Roman" w:hAnsi="Times New Roman" w:eastAsia="Times New Roman" w:cs="Times New Roman"/>
          <w:sz w:val="22"/>
          <w:szCs w:val="22"/>
        </w:rPr>
      </w:r>
      <w:bookmarkEnd w:id="352"/>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extLst>
                            <a:ext uri="{96DAC541-7B7A-43D3-8B79-37D633B846F1}">
                              <asvg:svgBlip xmlns:asvg="http://schemas.microsoft.com/office/drawing/2016/SVG/main" r:embed="rId21"/>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8.75pt;height:50.25pt;mso-wrap-distance-left:0.00pt;mso-wrap-distance-top:0.00pt;mso-wrap-distance-right:0.00pt;mso-wrap-distance-bottom:0.00pt;" stroked="f">
                <v:path textboxrect="0,0,0,0"/>
                <v:imagedata r:id="rId20"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bookmarkStart w:id="465" w:name="_Toc60"/>
      <w:r>
        <w:rPr>
          <w:rFonts w:ascii="Times New Roman" w:hAnsi="Times New Roman" w:eastAsia="Times New Roman" w:cs="Times New Roman"/>
          <w:sz w:val="22"/>
          <w:szCs w:val="22"/>
        </w:rPr>
      </w:r>
      <w:bookmarkStart w:id="353" w:name="Прил06_СоставЗаявки"/>
      <w:r>
        <w:rPr>
          <w:rFonts w:ascii="Times New Roman" w:hAnsi="Times New Roman" w:eastAsia="Times New Roman" w:cs="Times New Roman"/>
          <w:sz w:val="22"/>
          <w:szCs w:val="22"/>
        </w:rPr>
      </w:r>
      <w:bookmarkEnd w:id="35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40"/>
      <w:r>
        <w:rPr>
          <w:rFonts w:ascii="Times New Roman" w:hAnsi="Times New Roman" w:eastAsia="Times New Roman" w:cs="Times New Roman"/>
          <w:sz w:val="22"/>
          <w:szCs w:val="22"/>
        </w:rPr>
      </w:r>
      <w:bookmarkEnd w:id="341"/>
      <w:r>
        <w:rPr>
          <w:rFonts w:ascii="Times New Roman" w:hAnsi="Times New Roman" w:cs="Times New Roman"/>
          <w:sz w:val="22"/>
          <w:szCs w:val="22"/>
        </w:rPr>
      </w:r>
      <w:bookmarkEnd w:id="465"/>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66" w:name="_Toc61"/>
      <w:r>
        <w:rPr>
          <w:rFonts w:ascii="Times New Roman" w:hAnsi="Times New Roman" w:eastAsia="Times New Roman" w:cs="Times New Roman"/>
          <w:sz w:val="22"/>
          <w:szCs w:val="22"/>
        </w:rPr>
        <w:t xml:space="preserve">Состав заявки</w:t>
      </w:r>
      <w:r>
        <w:rPr>
          <w:rFonts w:ascii="Times New Roman" w:hAnsi="Times New Roman" w:cs="Times New Roman"/>
          <w:sz w:val="22"/>
          <w:szCs w:val="22"/>
        </w:rPr>
      </w:r>
      <w:bookmarkEnd w:id="466"/>
      <w:r>
        <w:rPr>
          <w:rFonts w:ascii="Times New Roman" w:hAnsi="Times New Roman" w:cs="Times New Roman"/>
          <w:sz w:val="22"/>
          <w:szCs w:val="22"/>
        </w:rPr>
      </w:r>
      <w:r>
        <w:rPr>
          <w:rFonts w:ascii="Times New Roman" w:hAnsi="Times New Roman" w:cs="Times New Roman"/>
          <w:sz w:val="22"/>
          <w:szCs w:val="22"/>
        </w:rPr>
      </w:r>
    </w:p>
    <w:p>
      <w:pPr>
        <w:pStyle w:val="1215"/>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w:t>
        </w:r>
        <w:r>
          <w:rPr>
            <w:rStyle w:val="1243"/>
            <w:rFonts w:ascii="Times New Roman" w:hAnsi="Times New Roman" w:eastAsia="Times New Roman" w:cs="Times New Roman"/>
            <w:sz w:val="22"/>
            <w:szCs w:val="22"/>
          </w:rPr>
          <w:t xml:space="preserve">и</w:t>
        </w:r>
        <w:r>
          <w:rPr>
            <w:rStyle w:val="1243"/>
            <w:rFonts w:ascii="Times New Roman" w:hAnsi="Times New Roman" w:eastAsia="Times New Roman" w:cs="Times New Roman"/>
            <w:sz w:val="22"/>
            <w:szCs w:val="22"/>
          </w:rPr>
          <w:t xml:space="preserve">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w:t>
              </w:r>
              <w:r>
                <w:rPr>
                  <w:rStyle w:val="1243"/>
                  <w:rFonts w:ascii="Times New Roman" w:hAnsi="Times New Roman" w:eastAsia="Times New Roman" w:cs="Times New Roman"/>
                  <w:sz w:val="22"/>
                  <w:szCs w:val="22"/>
                </w:rPr>
                <w:t xml:space="preserve">ми</w:t>
              </w:r>
              <w:r>
                <w:rPr>
                  <w:rStyle w:val="1243"/>
                  <w:rFonts w:ascii="Times New Roman" w:hAnsi="Times New Roman" w:eastAsia="Times New Roman" w:cs="Times New Roman"/>
                  <w:sz w:val="22"/>
                  <w:szCs w:val="22"/>
                </w:rPr>
                <w:t xml:space="preserve"> требования</w:t>
              </w:r>
              <w:r>
                <w:rPr>
                  <w:rStyle w:val="1243"/>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Календарный график (форма 5);</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19"/>
              <w:rPr>
                <w:sz w:val="22"/>
                <w:szCs w:val="22"/>
                <w:highlight w:val="yellow"/>
              </w:rPr>
            </w:pPr>
            <w:r>
              <w:rPr>
                <w:rFonts w:eastAsia="Calibri" w:cs="Times New Roman"/>
                <w:i/>
                <w:sz w:val="22"/>
                <w:szCs w:val="22"/>
                <w:highlight w:val="yellow"/>
                <w:shd w:val="clear" w:color="auto" w:fill="d0cece"/>
              </w:rPr>
              <w:t xml:space="preserve">в рамках данной процедуры предоставление Календарного графика не требуется</w:t>
            </w:r>
            <w:r>
              <w:rPr>
                <w:sz w:val="22"/>
                <w:szCs w:val="22"/>
                <w:highlight w:val="yellow"/>
              </w:rPr>
            </w:r>
            <w:r>
              <w:rPr>
                <w:sz w:val="22"/>
                <w:szCs w:val="22"/>
                <w:highlight w:val="yellow"/>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6" w:name="_Ref130389408"/>
            <w:r>
              <w:rPr>
                <w:rFonts w:ascii="Times New Roman" w:hAnsi="Times New Roman" w:eastAsia="Times New Roman" w:cs="Times New Roman"/>
                <w:sz w:val="22"/>
                <w:szCs w:val="22"/>
              </w:rPr>
            </w:r>
            <w:bookmarkEnd w:id="356"/>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w:t>
              </w:r>
              <w:r>
                <w:rPr>
                  <w:rStyle w:val="1243"/>
                  <w:rFonts w:ascii="Times New Roman" w:hAnsi="Times New Roman" w:eastAsia="Times New Roman" w:cs="Times New Roman"/>
                  <w:sz w:val="22"/>
                  <w:szCs w:val="22"/>
                </w:rPr>
                <w:t xml:space="preserve">е</w:t>
              </w:r>
              <w:r>
                <w:rPr>
                  <w:rStyle w:val="1243"/>
                  <w:rFonts w:ascii="Times New Roman" w:hAnsi="Times New Roman" w:eastAsia="Times New Roman" w:cs="Times New Roman"/>
                  <w:sz w:val="22"/>
                  <w:szCs w:val="22"/>
                </w:rPr>
                <w:t xml:space="preserve"> и критери</w:t>
              </w:r>
              <w:r>
                <w:rPr>
                  <w:rStyle w:val="1243"/>
                  <w:rFonts w:ascii="Times New Roman" w:hAnsi="Times New Roman" w:eastAsia="Times New Roman" w:cs="Times New Roman"/>
                  <w:sz w:val="22"/>
                  <w:szCs w:val="22"/>
                </w:rPr>
                <w:t xml:space="preserve">ях</w:t>
              </w:r>
              <w:r>
                <w:rPr>
                  <w:rStyle w:val="1243"/>
                  <w:rFonts w:ascii="Times New Roman" w:hAnsi="Times New Roman" w:eastAsia="Times New Roman" w:cs="Times New Roman"/>
                  <w:sz w:val="22"/>
                  <w:szCs w:val="22"/>
                </w:rPr>
                <w:t xml:space="preserve"> оценки и сопоставления заявок</w:t>
              </w:r>
              <w:r>
                <w:rPr>
                  <w:rStyle w:val="1243"/>
                  <w:rFonts w:ascii="Times New Roman" w:hAnsi="Times New Roman" w:eastAsia="Times New Roman" w:cs="Times New Roman"/>
                  <w:sz w:val="22"/>
                  <w:szCs w:val="22"/>
                </w:rPr>
                <w:t xml:space="preserve"> (Приложение № </w:t>
              </w:r>
              <w:r>
                <w:rPr>
                  <w:rStyle w:val="1243"/>
                  <w:rFonts w:ascii="Times New Roman" w:hAnsi="Times New Roman" w:eastAsia="Times New Roman" w:cs="Times New Roman"/>
                  <w:sz w:val="22"/>
                  <w:szCs w:val="22"/>
                </w:rPr>
                <w:t xml:space="preserve">8</w:t>
              </w:r>
              <w:r>
                <w:rPr>
                  <w:rStyle w:val="1243"/>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опыта;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7" w:name="_Ref130389413"/>
            <w:r>
              <w:rPr>
                <w:rFonts w:ascii="Times New Roman" w:hAnsi="Times New Roman" w:eastAsia="Times New Roman" w:cs="Times New Roman"/>
                <w:sz w:val="22"/>
                <w:szCs w:val="22"/>
              </w:rPr>
            </w:r>
            <w:bookmarkEnd w:id="357"/>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материально-технических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8" w:name="_Ref130389419"/>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кадровых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наличия аффилированности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Style w:val="1243"/>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 оценка и сопоставление заявок Участников 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Style w:val="1243"/>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бухгалтерского баланса (ОКУД 0710001) и отчета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финансовых результатах (ОКУД 0710002) за последний завершенный финансовый год</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основании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размеща</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сведения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бухгалтерской (финансовой) отчетности</w:t>
            </w:r>
            <w:r>
              <w:rPr>
                <w:rFonts w:ascii="Times New Roman" w:hAnsi="Times New Roman" w:eastAsia="Times New Roman" w:cs="Times New Roman"/>
                <w:sz w:val="22"/>
                <w:szCs w:val="22"/>
              </w:rPr>
              <w:t xml:space="preserve">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оценк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финансового состояния (устойчивости)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215"/>
        <w:rPr>
          <w:rStyle w:val="1224"/>
          <w:rFonts w:ascii="Times New Roman" w:hAnsi="Times New Roman" w:cs="Times New Roman"/>
          <w:i w:val="0"/>
          <w:iCs w:val="0"/>
          <w:sz w:val="22"/>
          <w:szCs w:val="22"/>
          <w:shd w:val="clear" w:color="auto" w:fill="auto"/>
        </w:rPr>
      </w:pPr>
      <w:r>
        <w:rPr>
          <w:rStyle w:val="1224"/>
          <w:rFonts w:ascii="Times New Roman" w:hAnsi="Times New Roman" w:eastAsia="Times New Roman" w:cs="Times New Roman"/>
          <w:i w:val="0"/>
          <w:iCs w:val="0"/>
          <w:sz w:val="22"/>
          <w:szCs w:val="22"/>
          <w:shd w:val="clear" w:color="auto" w:fill="auto"/>
        </w:rPr>
        <w:t xml:space="preserve">Е</w:t>
      </w:r>
      <w:r>
        <w:rPr>
          <w:rStyle w:val="1224"/>
          <w:rFonts w:ascii="Times New Roman" w:hAnsi="Times New Roman" w:eastAsia="Times New Roman" w:cs="Times New Roman"/>
          <w:i w:val="0"/>
          <w:iCs w:val="0"/>
          <w:sz w:val="22"/>
          <w:szCs w:val="22"/>
          <w:shd w:val="clear" w:color="auto" w:fill="auto"/>
        </w:rPr>
        <w:t xml:space="preserve">сли </w:t>
      </w:r>
      <w:r>
        <w:rPr>
          <w:rStyle w:val="1224"/>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224"/>
          <w:rFonts w:ascii="Times New Roman" w:hAnsi="Times New Roman" w:eastAsia="Times New Roman" w:cs="Times New Roman"/>
          <w:i w:val="0"/>
          <w:iCs w:val="0"/>
          <w:sz w:val="22"/>
          <w:szCs w:val="22"/>
          <w:shd w:val="clear" w:color="auto" w:fill="auto"/>
        </w:rPr>
        <w:t xml:space="preserve"> </w:t>
      </w:r>
      <w:r>
        <w:rPr>
          <w:rStyle w:val="1224"/>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224"/>
          <w:rFonts w:ascii="Times New Roman" w:hAnsi="Times New Roman" w:eastAsia="Times New Roman" w:cs="Times New Roman"/>
          <w:i w:val="0"/>
          <w:iCs w:val="0"/>
          <w:sz w:val="22"/>
          <w:szCs w:val="22"/>
          <w:shd w:val="clear" w:color="auto" w:fill="auto"/>
        </w:rPr>
        <w:t xml:space="preserve"> </w:t>
      </w:r>
      <w:r>
        <w:rPr>
          <w:rStyle w:val="1224"/>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24"/>
          <w:rFonts w:ascii="Times New Roman" w:hAnsi="Times New Roman" w:eastAsia="Times New Roman" w:cs="Times New Roman"/>
          <w:i w:val="0"/>
          <w:iCs w:val="0"/>
          <w:sz w:val="22"/>
          <w:szCs w:val="22"/>
          <w:shd w:val="clear" w:color="auto" w:fill="auto"/>
        </w:rPr>
        <w:t xml:space="preserve"> </w:t>
      </w:r>
      <w:r>
        <w:rPr>
          <w:rStyle w:val="1224"/>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224"/>
          <w:rFonts w:ascii="Times New Roman" w:hAnsi="Times New Roman" w:cs="Times New Roman"/>
          <w:i w:val="0"/>
          <w:iCs w:val="0"/>
          <w:sz w:val="22"/>
          <w:szCs w:val="22"/>
          <w:shd w:val="clear" w:color="auto" w:fill="auto"/>
        </w:rPr>
      </w:r>
      <w:r>
        <w:rPr>
          <w:rStyle w:val="1224"/>
          <w:rFonts w:ascii="Times New Roman" w:hAnsi="Times New Roman" w:cs="Times New Roman"/>
          <w:i w:val="0"/>
          <w:iCs w:val="0"/>
          <w:sz w:val="22"/>
          <w:szCs w:val="22"/>
          <w:shd w:val="clear" w:color="auto" w:fill="auto"/>
        </w:rPr>
      </w:r>
    </w:p>
    <w:p>
      <w:pPr>
        <w:pStyle w:val="1219"/>
        <w:rPr>
          <w:rStyle w:val="1224"/>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224"/>
          <w:rFonts w:ascii="Times New Roman" w:hAnsi="Times New Roman" w:cs="Times New Roman"/>
          <w:i w:val="0"/>
          <w:iCs w:val="0"/>
          <w:sz w:val="22"/>
          <w:szCs w:val="22"/>
          <w:shd w:val="clear" w:color="auto" w:fill="auto"/>
        </w:rPr>
      </w:r>
      <w:r>
        <w:rPr>
          <w:rStyle w:val="1224"/>
          <w:rFonts w:ascii="Times New Roman" w:hAnsi="Times New Roman" w:cs="Times New Roman"/>
          <w:i w:val="0"/>
          <w:iCs w:val="0"/>
          <w:sz w:val="22"/>
          <w:szCs w:val="22"/>
          <w:shd w:val="clear" w:color="auto" w:fill="auto"/>
        </w:rPr>
      </w:r>
    </w:p>
    <w:p>
      <w:pPr>
        <w:pStyle w:val="1213"/>
        <w:rPr>
          <w:rFonts w:ascii="Times New Roman" w:hAnsi="Times New Roman" w:cs="Times New Roman"/>
          <w:sz w:val="22"/>
          <w:szCs w:val="22"/>
        </w:rPr>
      </w:pPr>
      <w:r/>
      <w:bookmarkStart w:id="467" w:name="_Toc62"/>
      <w:r>
        <w:rPr>
          <w:rFonts w:ascii="Times New Roman" w:hAnsi="Times New Roman" w:eastAsia="Times New Roman" w:cs="Times New Roman"/>
          <w:sz w:val="22"/>
          <w:szCs w:val="22"/>
        </w:rPr>
      </w:r>
      <w:bookmarkStart w:id="359" w:name="Прил07_ОтборочныеКритерии"/>
      <w:r>
        <w:rPr>
          <w:rFonts w:ascii="Times New Roman" w:hAnsi="Times New Roman" w:eastAsia="Times New Roman" w:cs="Times New Roman"/>
          <w:sz w:val="22"/>
          <w:szCs w:val="22"/>
        </w:rPr>
      </w:r>
      <w:bookmarkStart w:id="360" w:name="_Ref125365264"/>
      <w:r>
        <w:rPr>
          <w:rFonts w:ascii="Times New Roman" w:hAnsi="Times New Roman" w:eastAsia="Times New Roman" w:cs="Times New Roman"/>
          <w:sz w:val="22"/>
          <w:szCs w:val="22"/>
        </w:rPr>
      </w:r>
      <w:bookmarkEnd w:id="35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60"/>
      <w:r>
        <w:rPr>
          <w:rFonts w:ascii="Times New Roman" w:hAnsi="Times New Roman" w:cs="Times New Roman"/>
          <w:sz w:val="22"/>
          <w:szCs w:val="22"/>
        </w:rPr>
      </w:r>
      <w:bookmarkEnd w:id="467"/>
      <w:r>
        <w:rPr>
          <w:rFonts w:ascii="Times New Roman" w:hAnsi="Times New Roman" w:cs="Times New Roman"/>
          <w:sz w:val="22"/>
          <w:szCs w:val="22"/>
        </w:rPr>
      </w:r>
      <w:r>
        <w:rPr>
          <w:rFonts w:ascii="Times New Roman" w:hAnsi="Times New Roman" w:cs="Times New Roman"/>
          <w:sz w:val="22"/>
          <w:szCs w:val="22"/>
        </w:rPr>
      </w:r>
    </w:p>
    <w:p>
      <w:pPr>
        <w:pStyle w:val="1214"/>
        <w:spacing w:after="120"/>
        <w:rPr>
          <w:rStyle w:val="1224"/>
          <w:rFonts w:ascii="Times New Roman" w:hAnsi="Times New Roman" w:cs="Times New Roman"/>
          <w:i w:val="0"/>
          <w:iCs w:val="0"/>
          <w:sz w:val="22"/>
          <w:szCs w:val="22"/>
          <w:shd w:val="clear" w:color="auto" w:fill="auto"/>
        </w:rPr>
      </w:pPr>
      <w:r/>
      <w:bookmarkStart w:id="468" w:name="_Toc63"/>
      <w:r>
        <w:rPr>
          <w:rStyle w:val="1224"/>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24"/>
          <w:rFonts w:ascii="Times New Roman" w:hAnsi="Times New Roman" w:cs="Times New Roman"/>
          <w:i w:val="0"/>
          <w:iCs w:val="0"/>
          <w:sz w:val="22"/>
          <w:szCs w:val="22"/>
          <w:shd w:val="clear" w:color="auto" w:fill="auto"/>
        </w:rPr>
      </w:r>
      <w:bookmarkEnd w:id="468"/>
      <w:r>
        <w:rPr>
          <w:rStyle w:val="1224"/>
          <w:rFonts w:ascii="Times New Roman" w:hAnsi="Times New Roman" w:cs="Times New Roman"/>
          <w:i w:val="0"/>
          <w:iCs w:val="0"/>
          <w:sz w:val="22"/>
          <w:szCs w:val="22"/>
          <w:shd w:val="clear" w:color="auto" w:fill="auto"/>
        </w:rPr>
      </w:r>
      <w:r>
        <w:rPr>
          <w:rStyle w:val="1224"/>
          <w:rFonts w:ascii="Times New Roman" w:hAnsi="Times New Roman" w:cs="Times New Roman"/>
          <w:i w:val="0"/>
          <w:iCs w:val="0"/>
          <w:sz w:val="22"/>
          <w:szCs w:val="22"/>
          <w:shd w:val="clear" w:color="auto" w:fill="auto"/>
        </w:rPr>
      </w:r>
    </w:p>
    <w:tbl>
      <w:tblPr>
        <w:tblStyle w:val="1240"/>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1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43"/>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Style w:val="1243"/>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43"/>
                  <w:rFonts w:ascii="Times New Roman" w:hAnsi="Times New Roman" w:eastAsia="Times New Roman" w:cs="Times New Roman"/>
                  <w:sz w:val="22"/>
                  <w:szCs w:val="22"/>
                </w:rPr>
                <w:t xml:space="preserve">Приложение № 6</w:t>
              </w:r>
            </w:hyperlink>
            <w:r>
              <w:rPr>
                <w:rStyle w:val="1243"/>
                <w:rFonts w:ascii="Times New Roman" w:hAnsi="Times New Roman" w:cs="Times New Roman"/>
                <w:sz w:val="22"/>
                <w:szCs w:val="22"/>
              </w:rPr>
            </w:r>
            <w:r>
              <w:rPr>
                <w:rStyle w:val="1243"/>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9"/>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1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_Ref186120456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_Ref186120461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участником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19"/>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19"/>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(в рамках осуществления экспертизы заявки </w:t>
            </w:r>
            <w:r>
              <w:rPr>
                <w:rFonts w:ascii="Times New Roman" w:hAnsi="Times New Roman" w:eastAsia="Times New Roman" w:cs="Times New Roman"/>
                <w:i/>
                <w:iCs/>
                <w:sz w:val="22"/>
                <w:szCs w:val="22"/>
              </w:rPr>
              <w:t xml:space="preserve">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оценк</w:t>
            </w:r>
            <w:r>
              <w:rPr>
                <w:rFonts w:ascii="Times New Roman" w:hAnsi="Times New Roman" w:eastAsia="Times New Roman" w:cs="Times New Roman"/>
                <w:i/>
                <w:iCs/>
                <w:sz w:val="22"/>
                <w:szCs w:val="22"/>
              </w:rPr>
              <w:t xml:space="preserve">и и сопоставления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участвовать в которой могут только 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43"/>
                  <w:rFonts w:ascii="Times New Roman" w:hAnsi="Times New Roman" w:eastAsia="Times New Roman" w:cs="Times New Roman"/>
                  <w:b/>
                  <w:bCs/>
                  <w:sz w:val="22"/>
                  <w:szCs w:val="22"/>
                </w:rPr>
                <w:t xml:space="preserve">Техническим требованиям (Приложение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9"/>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19"/>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w:t>
            </w:r>
            <w:r>
              <w:rPr>
                <w:rFonts w:ascii="Times New Roman" w:hAnsi="Times New Roman" w:eastAsia="Times New Roman" w:cs="Times New Roman"/>
                <w:sz w:val="22"/>
                <w:szCs w:val="22"/>
              </w:rPr>
              <w:t xml:space="preserve">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sz w:val="22"/>
                <w:szCs w:val="22"/>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sz w:val="22"/>
                <w:szCs w:val="22"/>
              </w:rPr>
            </w:r>
            <w:r>
              <w:rPr>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w:t>
              </w:r>
              <w:r>
                <w:rPr>
                  <w:rStyle w:val="1243"/>
                  <w:rFonts w:ascii="Times New Roman" w:hAnsi="Times New Roman" w:eastAsia="Times New Roman" w:cs="Times New Roman"/>
                  <w:sz w:val="22"/>
                  <w:szCs w:val="22"/>
                </w:rPr>
                <w:t xml:space="preserve">х</w:t>
              </w:r>
              <w:r>
                <w:rPr>
                  <w:rStyle w:val="1243"/>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9"/>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Коммерческого предложения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 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w:t>
              </w:r>
              <w:r>
                <w:rPr>
                  <w:rStyle w:val="1243"/>
                  <w:rFonts w:ascii="Times New Roman" w:hAnsi="Times New Roman" w:eastAsia="Times New Roman" w:cs="Times New Roman"/>
                  <w:sz w:val="22"/>
                  <w:szCs w:val="22"/>
                </w:rPr>
                <w:t xml:space="preserve">х</w:t>
              </w:r>
              <w:r>
                <w:rPr>
                  <w:rStyle w:val="1243"/>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43"/>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14"/>
        <w:rPr>
          <w:rStyle w:val="1224"/>
          <w:rFonts w:ascii="Times New Roman" w:hAnsi="Times New Roman" w:cs="Times New Roman"/>
          <w:i w:val="0"/>
          <w:iCs w:val="0"/>
          <w:sz w:val="22"/>
          <w:szCs w:val="22"/>
          <w:shd w:val="clear" w:color="auto" w:fill="auto"/>
        </w:rPr>
      </w:pPr>
      <w:r/>
      <w:bookmarkStart w:id="469" w:name="_Toc64"/>
      <w:r>
        <w:rPr>
          <w:rStyle w:val="1224"/>
          <w:rFonts w:ascii="Times New Roman" w:hAnsi="Times New Roman" w:eastAsia="Times New Roman" w:cs="Times New Roman"/>
          <w:i w:val="0"/>
          <w:iCs w:val="0"/>
          <w:sz w:val="22"/>
          <w:szCs w:val="22"/>
          <w:shd w:val="clear" w:color="auto" w:fill="auto"/>
        </w:rPr>
        <w:t xml:space="preserve">Дополнительные</w:t>
      </w:r>
      <w:r>
        <w:rPr>
          <w:rStyle w:val="1224"/>
          <w:rFonts w:ascii="Times New Roman" w:hAnsi="Times New Roman" w:eastAsia="Times New Roman" w:cs="Times New Roman"/>
          <w:i w:val="0"/>
          <w:iCs w:val="0"/>
          <w:sz w:val="22"/>
          <w:szCs w:val="22"/>
          <w:shd w:val="clear" w:color="auto" w:fill="auto"/>
        </w:rPr>
        <w:t xml:space="preserve"> критерии проверки заяв</w:t>
      </w:r>
      <w:r>
        <w:rPr>
          <w:rStyle w:val="1224"/>
          <w:rFonts w:ascii="Times New Roman" w:hAnsi="Times New Roman" w:eastAsia="Times New Roman" w:cs="Times New Roman"/>
          <w:i w:val="0"/>
          <w:iCs w:val="0"/>
          <w:sz w:val="22"/>
          <w:szCs w:val="22"/>
          <w:shd w:val="clear" w:color="auto" w:fill="auto"/>
        </w:rPr>
        <w:t xml:space="preserve">ок</w:t>
      </w:r>
      <w:r>
        <w:rPr>
          <w:rStyle w:val="1224"/>
          <w:rFonts w:ascii="Times New Roman" w:hAnsi="Times New Roman" w:eastAsia="Times New Roman" w:cs="Times New Roman"/>
          <w:i w:val="0"/>
          <w:iCs w:val="0"/>
          <w:sz w:val="22"/>
          <w:szCs w:val="22"/>
          <w:shd w:val="clear" w:color="auto" w:fill="auto"/>
        </w:rPr>
        <w:t xml:space="preserve"> на соответстви</w:t>
      </w:r>
      <w:r>
        <w:rPr>
          <w:rStyle w:val="1224"/>
          <w:rFonts w:ascii="Times New Roman" w:hAnsi="Times New Roman" w:eastAsia="Times New Roman" w:cs="Times New Roman"/>
          <w:i w:val="0"/>
          <w:iCs w:val="0"/>
          <w:sz w:val="22"/>
          <w:szCs w:val="22"/>
          <w:shd w:val="clear" w:color="auto" w:fill="auto"/>
        </w:rPr>
        <w:t xml:space="preserve">е</w:t>
      </w:r>
      <w:r>
        <w:rPr>
          <w:rStyle w:val="1224"/>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24"/>
          <w:rFonts w:ascii="Times New Roman" w:hAnsi="Times New Roman" w:cs="Times New Roman"/>
          <w:i w:val="0"/>
          <w:iCs w:val="0"/>
          <w:sz w:val="22"/>
          <w:szCs w:val="22"/>
          <w:shd w:val="clear" w:color="auto" w:fill="auto"/>
        </w:rPr>
      </w:r>
      <w:bookmarkEnd w:id="469"/>
      <w:r>
        <w:rPr>
          <w:rStyle w:val="1224"/>
          <w:rFonts w:ascii="Times New Roman" w:hAnsi="Times New Roman" w:cs="Times New Roman"/>
          <w:i w:val="0"/>
          <w:iCs w:val="0"/>
          <w:sz w:val="22"/>
          <w:szCs w:val="22"/>
          <w:shd w:val="clear" w:color="auto" w:fill="auto"/>
        </w:rPr>
      </w:r>
      <w:r>
        <w:rPr>
          <w:rStyle w:val="1224"/>
          <w:rFonts w:ascii="Times New Roman" w:hAnsi="Times New Roman" w:cs="Times New Roman"/>
          <w:i w:val="0"/>
          <w:iCs w:val="0"/>
          <w:sz w:val="22"/>
          <w:szCs w:val="22"/>
          <w:shd w:val="clear" w:color="auto" w:fill="auto"/>
        </w:rPr>
      </w:r>
    </w:p>
    <w:p>
      <w:pPr>
        <w:pStyle w:val="1219"/>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19"/>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219"/>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bookmarkStart w:id="365" w:name="_Hlk138342484"/>
      <w:r>
        <w:rPr>
          <w:rFonts w:ascii="Times New Roman" w:hAnsi="Times New Roman" w:eastAsia="Times New Roman" w:cs="Times New Roman"/>
          <w:sz w:val="22"/>
          <w:szCs w:val="22"/>
        </w:rPr>
        <w:t xml:space="preserve">проверка наличия в составе заявки необходимых документов для рассмотрения экспертом по своему 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проверка наличия в составе заявке и </w:t>
      </w:r>
      <w:r>
        <w:rPr>
          <w:rFonts w:ascii="Times New Roman" w:hAnsi="Times New Roman" w:eastAsia="Times New Roman" w:cs="Times New Roman"/>
          <w:sz w:val="22"/>
          <w:szCs w:val="22"/>
        </w:rPr>
        <w:t xml:space="preserve">оценка правильности оформления Письма о подаче оферты</w:t>
      </w:r>
      <w:bookmarkEnd w:id="365"/>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bookmarkStart w:id="366" w:name="_Hlk138342546"/>
      <w:r>
        <w:rPr>
          <w:rFonts w:ascii="Times New Roman" w:hAnsi="Times New Roman" w:eastAsia="Times New Roman" w:cs="Times New Roman"/>
          <w:sz w:val="22"/>
          <w:szCs w:val="22"/>
        </w:rPr>
        <w:t xml:space="preserve">наличие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статуса «аккредитован», либо статуса «аккредитация не требуется»</w:t>
      </w:r>
      <w:r>
        <w:rPr>
          <w:rFonts w:ascii="Times New Roman" w:hAnsi="Times New Roman" w:eastAsia="Times New Roman" w:cs="Times New Roman"/>
          <w:sz w:val="22"/>
          <w:szCs w:val="22"/>
        </w:rPr>
        <w:t xml:space="preserve"> (или наличие заявки на аккредитацию</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w:t>
      </w:r>
      <w:r>
        <w:rPr>
          <w:rFonts w:ascii="Times New Roman" w:hAnsi="Times New Roman" w:eastAsia="Times New Roman" w:cs="Times New Roman"/>
          <w:sz w:val="22"/>
          <w:szCs w:val="22"/>
        </w:rPr>
        <w:t xml:space="preserve">)</w:t>
      </w:r>
      <w:bookmarkEnd w:id="366"/>
      <w:r>
        <w:rPr>
          <w:rFonts w:ascii="Times New Roman" w:hAnsi="Times New Roman" w:eastAsia="Times New Roman" w:cs="Times New Roman"/>
          <w:sz w:val="22"/>
          <w:szCs w:val="22"/>
        </w:rPr>
        <w:t xml:space="preserve">, участвует в процедуре актуализации статуса аккредитации (при необходимости)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проверка </w:t>
      </w:r>
      <w:r>
        <w:rPr>
          <w:rFonts w:ascii="Times New Roman" w:hAnsi="Times New Roman" w:eastAsia="Times New Roman" w:cs="Times New Roman"/>
          <w:sz w:val="22"/>
          <w:szCs w:val="22"/>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требования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привлечении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проверка субподрядчиков (соисполнителей), указанных Участником в Плане распределения поставки продукции,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наличие информации о таком субподрядчике (соисполнителе) в Реестре МСП (</w:t>
      </w:r>
      <w:r>
        <w:rPr>
          <w:rFonts w:ascii="Times New Roman" w:hAnsi="Times New Roman" w:eastAsia="Times New Roman" w:cs="Times New Roman"/>
          <w:sz w:val="22"/>
          <w:szCs w:val="22"/>
        </w:rPr>
        <w:t xml:space="preserve">https://rmsp.nalog.ru/index.html</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eastAsia="Times New Roman" w:cs="Times New Roman"/>
          <w:sz w:val="22"/>
          <w:szCs w:val="22"/>
        </w:rPr>
        <w:t xml:space="preserve"> </w:t>
      </w:r>
      <w:bookmarkStart w:id="367" w:name="_Hlk138342572"/>
      <w:r>
        <w:rPr>
          <w:rFonts w:ascii="Times New Roman" w:hAnsi="Times New Roman" w:eastAsia="Times New Roman" w:cs="Times New Roman"/>
          <w:sz w:val="22"/>
          <w:szCs w:val="22"/>
        </w:rPr>
        <w:t xml:space="preserve">–</w:t>
      </w:r>
      <w:bookmarkEnd w:id="367"/>
      <w:r>
        <w:rPr>
          <w:rFonts w:ascii="Times New Roman" w:hAnsi="Times New Roman" w:eastAsia="Times New Roman" w:cs="Times New Roman"/>
          <w:sz w:val="22"/>
          <w:szCs w:val="22"/>
        </w:rPr>
        <w:t xml:space="preserve"> наличие информации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федерального органа исполнительной власти, уполномоченного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контролю и надзору в области налогов и сборов, о применении ими такого налогового режима (</w:t>
      </w:r>
      <w:r>
        <w:rPr>
          <w:rFonts w:ascii="Times New Roman" w:hAnsi="Times New Roman" w:eastAsia="Times New Roman" w:cs="Times New Roman"/>
          <w:sz w:val="22"/>
          <w:szCs w:val="22"/>
        </w:rPr>
        <w:t xml:space="preserve">https://npd.nalog.ru/check-status/</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68"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68"/>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w:t>
      </w:r>
      <w:r>
        <w:rPr>
          <w:rFonts w:ascii="Times New Roman" w:hAnsi="Times New Roman" w:eastAsia="Times New Roman" w:cs="Times New Roman"/>
          <w:sz w:val="22"/>
          <w:szCs w:val="22"/>
        </w:rP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1701" w:hanging="1701"/>
        <w:keepNext/>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bookmarkStart w:id="470" w:name="_Toc65"/>
      <w:r>
        <w:rPr>
          <w:rFonts w:ascii="Times New Roman" w:hAnsi="Times New Roman" w:eastAsia="Times New Roman" w:cs="Times New Roman"/>
          <w:sz w:val="22"/>
          <w:szCs w:val="22"/>
        </w:rPr>
      </w:r>
      <w:bookmarkStart w:id="369" w:name="Прил08_ПорядокОценки"/>
      <w:r>
        <w:rPr>
          <w:rFonts w:ascii="Times New Roman" w:hAnsi="Times New Roman" w:eastAsia="Times New Roman" w:cs="Times New Roman"/>
          <w:sz w:val="22"/>
          <w:szCs w:val="22"/>
        </w:rPr>
      </w:r>
      <w:bookmarkStart w:id="370" w:name="_Ref125361648"/>
      <w:r>
        <w:rPr>
          <w:rFonts w:ascii="Times New Roman" w:hAnsi="Times New Roman" w:eastAsia="Times New Roman" w:cs="Times New Roman"/>
          <w:sz w:val="22"/>
          <w:szCs w:val="22"/>
        </w:rPr>
      </w:r>
      <w:bookmarkStart w:id="371" w:name="_Ref125361951"/>
      <w:r>
        <w:rPr>
          <w:rFonts w:ascii="Times New Roman" w:hAnsi="Times New Roman" w:eastAsia="Times New Roman" w:cs="Times New Roman"/>
          <w:sz w:val="22"/>
          <w:szCs w:val="22"/>
        </w:rPr>
      </w:r>
      <w:bookmarkStart w:id="372" w:name="_Ref125366013"/>
      <w:r>
        <w:rPr>
          <w:rFonts w:ascii="Times New Roman" w:hAnsi="Times New Roman" w:eastAsia="Times New Roman" w:cs="Times New Roman"/>
          <w:sz w:val="22"/>
          <w:szCs w:val="22"/>
        </w:rPr>
      </w:r>
      <w:bookmarkStart w:id="373" w:name="_Ref125366280"/>
      <w:r>
        <w:rPr>
          <w:rFonts w:ascii="Times New Roman" w:hAnsi="Times New Roman" w:eastAsia="Times New Roman" w:cs="Times New Roman"/>
          <w:sz w:val="22"/>
          <w:szCs w:val="22"/>
        </w:rPr>
      </w:r>
      <w:bookmarkStart w:id="374" w:name="_Ref125366285"/>
      <w:r>
        <w:rPr>
          <w:rFonts w:ascii="Times New Roman" w:hAnsi="Times New Roman" w:eastAsia="Times New Roman" w:cs="Times New Roman"/>
          <w:sz w:val="22"/>
          <w:szCs w:val="22"/>
        </w:rPr>
      </w:r>
      <w:bookmarkStart w:id="375" w:name="_Ref125368140"/>
      <w:r>
        <w:rPr>
          <w:rFonts w:ascii="Times New Roman" w:hAnsi="Times New Roman" w:eastAsia="Times New Roman" w:cs="Times New Roman"/>
          <w:sz w:val="22"/>
          <w:szCs w:val="22"/>
        </w:rPr>
      </w:r>
      <w:bookmarkStart w:id="376" w:name="_Ref125368150"/>
      <w:r>
        <w:rPr>
          <w:rFonts w:ascii="Times New Roman" w:hAnsi="Times New Roman" w:eastAsia="Times New Roman" w:cs="Times New Roman"/>
          <w:sz w:val="22"/>
          <w:szCs w:val="22"/>
        </w:rPr>
      </w:r>
      <w:bookmarkStart w:id="377" w:name="_Ref125368165"/>
      <w:r>
        <w:rPr>
          <w:rFonts w:ascii="Times New Roman" w:hAnsi="Times New Roman" w:eastAsia="Times New Roman" w:cs="Times New Roman"/>
          <w:sz w:val="22"/>
          <w:szCs w:val="22"/>
        </w:rPr>
      </w:r>
      <w:bookmarkStart w:id="378" w:name="_Ref125368172"/>
      <w:r>
        <w:rPr>
          <w:rFonts w:ascii="Times New Roman" w:hAnsi="Times New Roman" w:eastAsia="Times New Roman" w:cs="Times New Roman"/>
          <w:sz w:val="22"/>
          <w:szCs w:val="22"/>
        </w:rPr>
      </w:r>
      <w:bookmarkStart w:id="379" w:name="_Ref125368184"/>
      <w:r>
        <w:rPr>
          <w:rFonts w:ascii="Times New Roman" w:hAnsi="Times New Roman" w:eastAsia="Times New Roman" w:cs="Times New Roman"/>
          <w:sz w:val="22"/>
          <w:szCs w:val="22"/>
        </w:rPr>
      </w:r>
      <w:bookmarkStart w:id="380" w:name="_Ref125368283"/>
      <w:r>
        <w:rPr>
          <w:rFonts w:ascii="Times New Roman" w:hAnsi="Times New Roman" w:eastAsia="Times New Roman" w:cs="Times New Roman"/>
          <w:sz w:val="22"/>
          <w:szCs w:val="22"/>
        </w:rPr>
      </w:r>
      <w:bookmarkStart w:id="381" w:name="_Ref125368291"/>
      <w:r>
        <w:rPr>
          <w:rFonts w:ascii="Times New Roman" w:hAnsi="Times New Roman" w:eastAsia="Times New Roman" w:cs="Times New Roman"/>
          <w:sz w:val="22"/>
          <w:szCs w:val="22"/>
        </w:rPr>
      </w:r>
      <w:bookmarkStart w:id="382" w:name="_Ref125368302"/>
      <w:r>
        <w:rPr>
          <w:rFonts w:ascii="Times New Roman" w:hAnsi="Times New Roman" w:eastAsia="Times New Roman" w:cs="Times New Roman"/>
          <w:sz w:val="22"/>
          <w:szCs w:val="22"/>
        </w:rPr>
      </w:r>
      <w:bookmarkStart w:id="383" w:name="_Ref125368313"/>
      <w:r>
        <w:rPr>
          <w:rFonts w:ascii="Times New Roman" w:hAnsi="Times New Roman" w:eastAsia="Times New Roman" w:cs="Times New Roman"/>
          <w:sz w:val="22"/>
          <w:szCs w:val="22"/>
        </w:rPr>
      </w:r>
      <w:bookmarkStart w:id="384" w:name="_Ref125368331"/>
      <w:r>
        <w:rPr>
          <w:rFonts w:ascii="Times New Roman" w:hAnsi="Times New Roman" w:eastAsia="Times New Roman" w:cs="Times New Roman"/>
          <w:sz w:val="22"/>
          <w:szCs w:val="22"/>
        </w:rPr>
      </w:r>
      <w:bookmarkStart w:id="385" w:name="_Ref125369021"/>
      <w:r>
        <w:rPr>
          <w:rFonts w:ascii="Times New Roman" w:hAnsi="Times New Roman" w:eastAsia="Times New Roman" w:cs="Times New Roman"/>
          <w:sz w:val="22"/>
          <w:szCs w:val="22"/>
        </w:rPr>
      </w:r>
      <w:bookmarkStart w:id="386" w:name="_Ref125369438"/>
      <w:r>
        <w:rPr>
          <w:rFonts w:ascii="Times New Roman" w:hAnsi="Times New Roman" w:eastAsia="Times New Roman" w:cs="Times New Roman"/>
          <w:sz w:val="22"/>
          <w:szCs w:val="22"/>
        </w:rPr>
      </w:r>
      <w:bookmarkEnd w:id="36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0"/>
      <w:r>
        <w:rPr>
          <w:rFonts w:ascii="Times New Roman" w:hAnsi="Times New Roman" w:eastAsia="Times New Roman" w:cs="Times New Roman"/>
          <w:sz w:val="22"/>
          <w:szCs w:val="22"/>
        </w:rPr>
      </w:r>
      <w:bookmarkEnd w:id="371"/>
      <w:r>
        <w:rPr>
          <w:rFonts w:ascii="Times New Roman" w:hAnsi="Times New Roman" w:eastAsia="Times New Roman" w:cs="Times New Roman"/>
          <w:sz w:val="22"/>
          <w:szCs w:val="22"/>
        </w:rPr>
      </w:r>
      <w:bookmarkEnd w:id="372"/>
      <w:r>
        <w:rPr>
          <w:rFonts w:ascii="Times New Roman" w:hAnsi="Times New Roman" w:eastAsia="Times New Roman" w:cs="Times New Roman"/>
          <w:sz w:val="22"/>
          <w:szCs w:val="22"/>
        </w:rPr>
      </w:r>
      <w:bookmarkEnd w:id="373"/>
      <w:r>
        <w:rPr>
          <w:rFonts w:ascii="Times New Roman" w:hAnsi="Times New Roman" w:eastAsia="Times New Roman" w:cs="Times New Roman"/>
          <w:sz w:val="22"/>
          <w:szCs w:val="22"/>
        </w:rPr>
      </w:r>
      <w:bookmarkEnd w:id="374"/>
      <w:r>
        <w:rPr>
          <w:rFonts w:ascii="Times New Roman" w:hAnsi="Times New Roman" w:eastAsia="Times New Roman" w:cs="Times New Roman"/>
          <w:sz w:val="22"/>
          <w:szCs w:val="22"/>
        </w:rPr>
      </w:r>
      <w:bookmarkEnd w:id="375"/>
      <w:r>
        <w:rPr>
          <w:rFonts w:ascii="Times New Roman" w:hAnsi="Times New Roman" w:eastAsia="Times New Roman" w:cs="Times New Roman"/>
          <w:sz w:val="22"/>
          <w:szCs w:val="22"/>
        </w:rPr>
      </w:r>
      <w:bookmarkEnd w:id="376"/>
      <w:r>
        <w:rPr>
          <w:rFonts w:ascii="Times New Roman" w:hAnsi="Times New Roman" w:eastAsia="Times New Roman" w:cs="Times New Roman"/>
          <w:sz w:val="22"/>
          <w:szCs w:val="22"/>
        </w:rPr>
      </w:r>
      <w:bookmarkEnd w:id="377"/>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cs="Times New Roman"/>
          <w:sz w:val="22"/>
          <w:szCs w:val="22"/>
        </w:rPr>
      </w:r>
      <w:bookmarkEnd w:id="470"/>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71" w:name="_Toc66"/>
      <w:r>
        <w:rPr>
          <w:rFonts w:ascii="Times New Roman" w:hAnsi="Times New Roman" w:eastAsia="Times New Roman" w:cs="Times New Roman"/>
          <w:sz w:val="22"/>
          <w:szCs w:val="22"/>
        </w:rPr>
        <w:t xml:space="preserve">Порядок и критерии оценки и сопоставления заявок</w:t>
      </w:r>
      <w:r>
        <w:rPr>
          <w:rFonts w:ascii="Times New Roman" w:hAnsi="Times New Roman" w:cs="Times New Roman"/>
          <w:sz w:val="22"/>
          <w:szCs w:val="22"/>
        </w:rPr>
      </w:r>
      <w:bookmarkEnd w:id="471"/>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Расчет итоговой оценки предпочтительности каждой заявки, успешно прошедшей отборочную </w:t>
      </w:r>
      <w:r>
        <w:rPr>
          <w:rFonts w:ascii="Times New Roman" w:hAnsi="Times New Roman" w:eastAsia="Times New Roman" w:cs="Times New Roman"/>
          <w:sz w:val="22"/>
          <w:szCs w:val="22"/>
        </w:rPr>
        <w:t xml:space="preserve">стадию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по следующим критериям оценки и в соответствии со следующим порядком оценки предпочтительности</w:t>
      </w:r>
      <w:r>
        <w:rPr>
          <w:rFonts w:ascii="Times New Roman" w:hAnsi="Times New Roman" w:eastAsia="Times New Roman" w:cs="Times New Roman"/>
          <w:sz w:val="22"/>
          <w:szCs w:val="22"/>
        </w:rPr>
        <w:t xml:space="preserve"> и сопоставления заявок:</w:t>
      </w:r>
      <w:r>
        <w:rPr>
          <w:rFonts w:ascii="Times New Roman" w:hAnsi="Times New Roman" w:cs="Times New Roman"/>
          <w:sz w:val="22"/>
          <w:szCs w:val="22"/>
        </w:rPr>
      </w:r>
      <w:r>
        <w:rPr>
          <w:rFonts w:ascii="Times New Roman" w:hAnsi="Times New Roman" w:cs="Times New Roman"/>
          <w:sz w:val="22"/>
          <w:szCs w:val="22"/>
        </w:rPr>
      </w:r>
    </w:p>
    <w:p>
      <w:pPr>
        <w:pStyle w:val="1215"/>
        <w:numPr>
          <w:ilvl w:val="0"/>
          <w:numId w:val="0"/>
        </w:numP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15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92"/>
        <w:gridCol w:w="850"/>
        <w:gridCol w:w="1417"/>
        <w:gridCol w:w="1276"/>
        <w:gridCol w:w="1134"/>
        <w:gridCol w:w="2126"/>
        <w:gridCol w:w="7228"/>
      </w:tblGrid>
      <w:tr>
        <w:tblPrEx/>
        <w:trPr>
          <w:cantSplit/>
        </w:trPr>
        <w:tc>
          <w:tcPr>
            <w:shd w:val="clear" w:color="ffffff" w:fill="d5dce4"/>
            <w:tcW w:w="992"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Номер критерия оценки в структуре</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shd w:val="clear" w:color="ffffff" w:fill="d5dce4"/>
            <w:tcW w:w="850"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оценки</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gridSpan w:val="2"/>
            <w:shd w:val="clear" w:color="ffffff" w:fill="d5dce4"/>
            <w:tcBorders>
              <w:bottom w:val="single" w:color="000000" w:sz="4" w:space="0"/>
            </w:tcBorders>
            <w:tcW w:w="2693" w:type="dxa"/>
            <w:vAlign w:val="center"/>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критерия оценки</w:t>
            </w:r>
            <w:r>
              <w:rPr>
                <w:rFonts w:ascii="Times New Roman" w:hAnsi="Times New Roman" w:cs="Times New Roman"/>
                <w:sz w:val="22"/>
                <w:szCs w:val="22"/>
              </w:rPr>
            </w:r>
            <w:r>
              <w:rPr>
                <w:rFonts w:ascii="Times New Roman" w:hAnsi="Times New Roman" w:cs="Times New Roman"/>
                <w:sz w:val="22"/>
                <w:szCs w:val="22"/>
              </w:rPr>
            </w:r>
          </w:p>
        </w:tc>
        <w:tc>
          <w:tcPr>
            <w:shd w:val="clear" w:color="ffffff" w:fill="d5dce4"/>
            <w:tcW w:w="1134"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Значимость критерия оценки</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shd w:val="clear" w:color="ffffff" w:fill="d5dce4"/>
            <w:tcW w:w="2126"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частного критерия оценки</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shd w:val="clear" w:color="ffffff" w:fill="d5dce4"/>
            <w:tcW w:w="722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Расчет оценки предпочтительности заявки</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r>
        <w:tblPrEx/>
        <w:trPr>
          <w:cantSplit/>
        </w:trPr>
        <w:tc>
          <w:tcPr>
            <w:shd w:val="clear" w:color="ffffff" w:fill="d5dce4"/>
            <w:tcW w:w="992"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850"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1417" w:type="dxa"/>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критерий оценки первого уровня</w:t>
            </w:r>
            <w:r>
              <w:rPr>
                <w:rFonts w:ascii="Times New Roman" w:hAnsi="Times New Roman" w:cs="Times New Roman"/>
                <w:sz w:val="22"/>
                <w:szCs w:val="22"/>
              </w:rPr>
            </w:r>
            <w:r>
              <w:rPr>
                <w:rFonts w:ascii="Times New Roman" w:hAnsi="Times New Roman" w:cs="Times New Roman"/>
                <w:sz w:val="22"/>
                <w:szCs w:val="22"/>
              </w:rPr>
            </w:r>
          </w:p>
        </w:tc>
        <w:tc>
          <w:tcPr>
            <w:shd w:val="clear" w:color="ffffff" w:fill="d5dce4"/>
            <w:tcBorders>
              <w:bottom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критерий оценки второго уровня</w:t>
            </w:r>
            <w:r>
              <w:rPr>
                <w:rFonts w:ascii="Times New Roman" w:hAnsi="Times New Roman" w:cs="Times New Roman"/>
                <w:sz w:val="22"/>
                <w:szCs w:val="22"/>
              </w:rPr>
            </w:r>
            <w:r>
              <w:rPr>
                <w:rFonts w:ascii="Times New Roman" w:hAnsi="Times New Roman" w:cs="Times New Roman"/>
                <w:sz w:val="22"/>
                <w:szCs w:val="22"/>
              </w:rPr>
            </w:r>
          </w:p>
        </w:tc>
        <w:tc>
          <w:tcPr>
            <w:shd w:val="clear" w:color="ffffff" w:fill="d5dce4"/>
            <w:tcW w:w="1134"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2126"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722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r>
      <w:tr>
        <w:tblPrEx/>
        <w:trPr/>
        <w:tc>
          <w:tcPr>
            <w:shd w:val="clear" w:color="ffffff" w:fill="ffffff"/>
            <w:tcW w:w="992" w:type="dxa"/>
            <w:textDirection w:val="lrTb"/>
            <w:noWrap w:val="false"/>
          </w:tcPr>
          <w:p>
            <w:pPr>
              <w:numPr>
                <w:ilvl w:val="7"/>
                <w:numId w:val="0"/>
              </w:numPr>
              <w:jc w:val="center"/>
              <w:spacing w:before="0"/>
              <w:rPr>
                <w:rFonts w:eastAsia="Calibri"/>
                <w:sz w:val="20"/>
                <w:szCs w:val="20"/>
              </w:rPr>
            </w:pPr>
            <w:r>
              <w:rPr>
                <w:sz w:val="20"/>
                <w:szCs w:val="20"/>
              </w:rPr>
              <w:t xml:space="preserve">1.</w:t>
            </w:r>
            <w:r>
              <w:rPr>
                <w:rFonts w:eastAsia="Calibri"/>
                <w:sz w:val="20"/>
                <w:szCs w:val="20"/>
              </w:rPr>
            </w:r>
            <w:r>
              <w:rPr>
                <w:rFonts w:eastAsia="Calibri"/>
                <w:sz w:val="20"/>
                <w:szCs w:val="20"/>
              </w:rPr>
            </w:r>
          </w:p>
        </w:tc>
        <w:tc>
          <w:tcPr>
            <w:shd w:val="clear" w:color="ffffff" w:fill="ffffff"/>
            <w:tcW w:w="850" w:type="dxa"/>
            <w:textDirection w:val="lrTb"/>
            <w:noWrap w:val="false"/>
          </w:tcPr>
          <w:p>
            <w:pPr>
              <w:numPr>
                <w:ilvl w:val="7"/>
                <w:numId w:val="0"/>
              </w:numPr>
              <w:jc w:val="center"/>
              <w:spacing w:before="0"/>
              <w:rPr>
                <w:rFonts w:eastAsia="Calibri"/>
                <w:sz w:val="20"/>
                <w:szCs w:val="20"/>
              </w:rPr>
            </w:pPr>
            <w:r>
              <w:rPr>
                <w:sz w:val="20"/>
                <w:szCs w:val="20"/>
              </w:rPr>
            </w:r>
            <w:r>
              <w:rPr>
                <w:sz w:val="18"/>
                <w:szCs w:val="18"/>
                <w:lang w:eastAsia="ru-RU"/>
              </w:rPr>
              <w:t xml:space="preserve">Ценовой (стоимостн</w:t>
            </w:r>
            <w:r>
              <w:rPr>
                <w:sz w:val="18"/>
                <w:szCs w:val="18"/>
                <w:lang w:eastAsia="ru-RU"/>
              </w:rPr>
              <w:t xml:space="preserve">ы</w:t>
            </w:r>
            <w:r>
              <w:rPr>
                <w:sz w:val="18"/>
                <w:szCs w:val="18"/>
                <w:lang w:eastAsia="ru-RU"/>
              </w:rPr>
              <w:t xml:space="preserve">й) частный критерий оценки первого уровня</w:t>
            </w:r>
            <w:r>
              <w:rPr>
                <w:sz w:val="18"/>
                <w:szCs w:val="18"/>
                <w:lang w:eastAsia="ru-RU"/>
              </w:rPr>
              <w:t xml:space="preserve"> / </w:t>
            </w:r>
            <w:r>
              <w:rPr>
                <w:sz w:val="20"/>
                <w:szCs w:val="20"/>
              </w:rPr>
              <w:t xml:space="preserve">ЦЕНА</w:t>
            </w:r>
            <w:r>
              <w:rPr>
                <w:rFonts w:eastAsia="Calibri"/>
                <w:sz w:val="20"/>
                <w:szCs w:val="20"/>
              </w:rPr>
            </w:r>
            <w:r>
              <w:rPr>
                <w:rFonts w:eastAsia="Calibri"/>
                <w:sz w:val="20"/>
                <w:szCs w:val="20"/>
              </w:rPr>
            </w:r>
          </w:p>
        </w:tc>
        <w:tc>
          <w:tcPr>
            <w:shd w:val="clear" w:color="ffffff" w:fill="ffffff"/>
            <w:tcBorders>
              <w:right w:val="single" w:color="000000" w:sz="4" w:space="0"/>
            </w:tcBorders>
            <w:tcW w:w="1417" w:type="dxa"/>
            <w:textDirection w:val="lrTb"/>
            <w:noWrap w:val="false"/>
          </w:tcPr>
          <w:p>
            <w:pPr>
              <w:numPr>
                <w:ilvl w:val="7"/>
                <w:numId w:val="0"/>
              </w:numPr>
              <w:jc w:val="center"/>
              <w:spacing w:before="0"/>
              <w:rPr>
                <w:rFonts w:eastAsia="Calibri"/>
                <w:sz w:val="20"/>
                <w:szCs w:val="20"/>
              </w:rPr>
            </w:pPr>
            <w:r>
              <w:rPr>
                <w:sz w:val="20"/>
                <w:szCs w:val="20"/>
              </w:rPr>
              <w:t xml:space="preserve">Цена договора (заявки)</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1276" w:type="dxa"/>
            <w:textDirection w:val="lrTb"/>
            <w:noWrap w:val="false"/>
          </w:tcPr>
          <w:p>
            <w:pPr>
              <w:numPr>
                <w:ilvl w:val="7"/>
                <w:numId w:val="0"/>
              </w:numPr>
              <w:spacing w:before="0"/>
              <w:rPr>
                <w:rFonts w:eastAsia="Calibri"/>
                <w:i/>
                <w:sz w:val="20"/>
                <w:szCs w:val="20"/>
              </w:rPr>
            </w:pPr>
            <w:r>
              <w:rPr>
                <w:i/>
                <w:iCs/>
                <w:sz w:val="20"/>
                <w:szCs w:val="20"/>
              </w:rPr>
              <w:t xml:space="preserve">отсутствует</w:t>
            </w:r>
            <w:r>
              <w:rPr>
                <w:rFonts w:eastAsia="Calibri"/>
                <w:i/>
                <w:sz w:val="20"/>
                <w:szCs w:val="20"/>
              </w:rPr>
            </w:r>
            <w:r>
              <w:rPr>
                <w:rFonts w:eastAsia="Calibri"/>
                <w:i/>
                <w:sz w:val="20"/>
                <w:szCs w:val="20"/>
              </w:rPr>
            </w:r>
          </w:p>
        </w:tc>
        <w:tc>
          <w:tcPr>
            <w:shd w:val="clear" w:color="ffffff" w:fill="ffffff"/>
            <w:tcBorders>
              <w:left w:val="single" w:color="000000" w:sz="4" w:space="0"/>
              <w:right w:val="single" w:color="000000" w:sz="4" w:space="0"/>
            </w:tcBorders>
            <w:tcW w:w="1134" w:type="dxa"/>
            <w:textDirection w:val="lrTb"/>
            <w:noWrap w:val="false"/>
          </w:tcPr>
          <w:p>
            <w:pPr>
              <w:numPr>
                <w:ilvl w:val="7"/>
                <w:numId w:val="0"/>
              </w:numPr>
              <w:jc w:val="center"/>
              <w:spacing w:before="0"/>
              <w:rPr>
                <w:rFonts w:eastAsia="Calibri"/>
                <w:color w:val="000000" w:themeColor="text1"/>
                <w:sz w:val="20"/>
                <w:szCs w:val="20"/>
              </w:rPr>
            </w:pPr>
            <w:r>
              <w:rPr>
                <w:color w:val="000000" w:themeColor="text1"/>
                <w:sz w:val="20"/>
                <w:szCs w:val="20"/>
              </w:rPr>
              <w:t xml:space="preserve">90%</w:t>
            </w:r>
            <w:r>
              <w:rPr>
                <w:color w:val="000000" w:themeColor="text1"/>
                <w:sz w:val="20"/>
                <w:szCs w:val="20"/>
              </w:rPr>
              <w:br/>
              <w:t xml:space="preserve">(В</w:t>
            </w:r>
            <w:r>
              <w:rPr>
                <w:color w:val="000000" w:themeColor="text1"/>
                <w:sz w:val="20"/>
                <w:szCs w:val="20"/>
                <w:vertAlign w:val="subscript"/>
              </w:rPr>
              <w:t xml:space="preserve">1</w:t>
            </w:r>
            <w:r>
              <w:rPr>
                <w:color w:val="000000" w:themeColor="text1"/>
                <w:sz w:val="20"/>
                <w:szCs w:val="20"/>
              </w:rPr>
              <w:t xml:space="preserve"> = 0,9)</w:t>
            </w:r>
            <w:r>
              <w:rPr>
                <w:rFonts w:eastAsia="Calibri"/>
                <w:color w:val="000000" w:themeColor="text1"/>
                <w:sz w:val="20"/>
                <w:szCs w:val="20"/>
              </w:rPr>
            </w:r>
            <w:r>
              <w:rPr>
                <w:rFonts w:eastAsia="Calibri"/>
                <w:color w:val="000000" w:themeColor="text1"/>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spacing w:before="0"/>
              <w:rPr>
                <w:rFonts w:eastAsia="Calibri"/>
                <w:sz w:val="20"/>
                <w:szCs w:val="20"/>
              </w:rPr>
            </w:pPr>
            <w:r>
              <w:rPr>
                <w:sz w:val="20"/>
                <w:szCs w:val="20"/>
              </w:rPr>
              <w:t xml:space="preserve">Чем меньше цена договора, тем выше предпочтительность</w:t>
            </w:r>
            <w:r>
              <w:rPr>
                <w:rFonts w:eastAsia="Calibri"/>
                <w:sz w:val="20"/>
                <w:szCs w:val="20"/>
              </w:rPr>
            </w:r>
            <w:r>
              <w:rPr>
                <w:rFonts w:eastAsia="Calibri"/>
                <w:sz w:val="20"/>
                <w:szCs w:val="20"/>
              </w:rPr>
            </w:r>
          </w:p>
        </w:tc>
        <w:tc>
          <w:tcPr>
            <w:shd w:val="clear" w:color="ffffff" w:fill="ffffff"/>
            <w:tcBorders>
              <w:left w:val="single" w:color="000000" w:sz="4" w:space="0"/>
            </w:tcBorders>
            <w:tcW w:w="7228" w:type="dxa"/>
            <w:textDirection w:val="lrTb"/>
            <w:noWrap w:val="false"/>
          </w:tcPr>
          <w:p>
            <w:pPr>
              <w:numPr>
                <w:ilvl w:val="7"/>
                <w:numId w:val="0"/>
              </w:numPr>
              <w:keepLines/>
              <w:keepNext/>
              <w:spacing w:before="0"/>
              <w:rPr>
                <w:rFonts w:eastAsia="Calibri"/>
                <w:sz w:val="20"/>
                <w:szCs w:val="20"/>
                <w:highlight w:val="none"/>
              </w:rPr>
            </w:pPr>
            <w:r>
              <w:rPr>
                <w:rFonts w:eastAsia="Calibri"/>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eastAsia="Calibri"/>
                <w:sz w:val="20"/>
                <w:szCs w:val="20"/>
                <w:highlight w:val="none"/>
              </w:rPr>
            </w:r>
            <w:r>
              <w:rPr>
                <w:rFonts w:eastAsia="Calibri"/>
                <w:sz w:val="20"/>
                <w:szCs w:val="20"/>
                <w:highlight w:val="none"/>
              </w:rPr>
            </w:r>
          </w:p>
          <w:p>
            <w:pPr>
              <w:numPr>
                <w:ilvl w:val="7"/>
                <w:numId w:val="0"/>
              </w:numPr>
              <w:keepLines/>
              <w:keepNext/>
              <w:spacing w:before="0"/>
              <w:rPr>
                <w:rFonts w:eastAsia="Calibri"/>
                <w:sz w:val="20"/>
                <w:szCs w:val="20"/>
              </w:rPr>
            </w:pPr>
            <w:r>
              <w:rPr>
                <w:rFonts w:eastAsia="Calibri"/>
                <w:sz w:val="20"/>
                <w:szCs w:val="20"/>
                <w:highlight w:val="none"/>
              </w:rPr>
            </w:r>
            <w:r>
              <w:rPr>
                <w:rFonts w:eastAsia="Calibri"/>
                <w:sz w:val="20"/>
                <w:szCs w:val="20"/>
              </w:rPr>
            </w:r>
            <w:r>
              <w:rPr>
                <w:rFonts w:eastAsia="Calibri"/>
                <w:sz w:val="20"/>
                <w:szCs w:val="20"/>
              </w:rPr>
            </w:r>
          </w:p>
          <w:p>
            <w:pPr>
              <w:numPr>
                <w:ilvl w:val="6"/>
                <w:numId w:val="0"/>
              </w:numPr>
              <w:jc w:val="center"/>
              <w:keepLines/>
              <w:keepNext/>
              <w:spacing w:before="0"/>
              <w:rPr>
                <w:rFonts w:eastAsia="Calibri"/>
                <w:sz w:val="20"/>
                <w:szCs w:val="20"/>
              </w:rPr>
            </w:pPr>
            <w:r/>
            <m:oMathPara>
              <m:oMathParaPr>
                <m:jc m:val="left"/>
              </m:oMathParaPr>
              <m:oMath>
                <m:sSub>
                  <m:sSubPr>
                    <m:ctrlPr>
                      <w:rPr>
                        <w:rFonts w:ascii="Cambria Math" w:hAnsi="Cambria Math" w:eastAsia="Calibri"/>
                        <w:sz w:val="20"/>
                        <w:szCs w:val="20"/>
                        <w:lang w:eastAsia="en-US"/>
                      </w:rPr>
                    </m:ctrlPr>
                  </m:sSubPr>
                  <m:e>
                    <m:r>
                      <w:rPr>
                        <w:rFonts w:ascii="Cambria Math" w:hAnsi="Cambria Math" w:eastAsia="Calibri"/>
                        <w:sz w:val="20"/>
                        <w:szCs w:val="20"/>
                        <w:lang w:eastAsia="en-US"/>
                      </w:rPr>
                      <m:rPr/>
                      <m:t>Б</m:t>
                    </m:r>
                  </m:e>
                  <m:sub>
                    <m:r>
                      <w:rPr>
                        <w:rFonts w:ascii="Cambria Math" w:hAnsi="Cambria Math" w:eastAsia="Calibri"/>
                        <w:sz w:val="20"/>
                        <w:szCs w:val="20"/>
                        <w:lang w:val="en-US" w:eastAsia="en-US"/>
                      </w:rPr>
                      <m:rPr/>
                      <m:t>1</m:t>
                    </m:r>
                  </m:sub>
                </m:sSub>
                <m:r>
                  <w:rPr>
                    <w:rFonts w:ascii="Cambria Math" w:hAnsi="Cambria Math" w:eastAsia="Calibri"/>
                    <w:sz w:val="20"/>
                    <w:szCs w:val="20"/>
                    <w:lang w:eastAsia="en-US"/>
                  </w:rPr>
                  <m:rPr>
                    <m:sty m:val="p"/>
                  </m:rPr>
                  <m:t>=</m:t>
                </m:r>
                <m:f>
                  <m:fPr>
                    <m:ctrlPr>
                      <w:rPr>
                        <w:rFonts w:ascii="Cambria Math" w:hAnsi="Cambria Math" w:eastAsia="Calibri"/>
                        <w:sz w:val="20"/>
                        <w:szCs w:val="20"/>
                        <w:lang w:eastAsia="en-US"/>
                      </w:rPr>
                    </m:ctrlPr>
                  </m:fPr>
                  <m:num>
                    <m:sSub>
                      <m:sSubPr>
                        <m:ctrlPr>
                          <w:rPr>
                            <w:rFonts w:ascii="Cambria Math" w:hAnsi="Cambria Math" w:eastAsia="Calibri"/>
                            <w:sz w:val="20"/>
                            <w:szCs w:val="20"/>
                            <w:lang w:eastAsia="en-US"/>
                          </w:rPr>
                        </m:ctrlPr>
                      </m:sSubPr>
                      <m:e>
                        <m:r>
                          <w:rPr>
                            <w:rFonts w:ascii="Cambria Math" w:hAnsi="Cambria Math" w:eastAsia="Calibri"/>
                            <w:sz w:val="20"/>
                            <w:szCs w:val="20"/>
                            <w:lang w:eastAsia="en-US"/>
                          </w:rPr>
                          <m:rPr/>
                          <m:t>ЦЕНА</m:t>
                        </m:r>
                      </m:e>
                      <m:sub>
                        <m:r>
                          <w:rPr>
                            <w:rFonts w:ascii="Cambria Math" w:hAnsi="Cambria Math" w:eastAsia="Calibri"/>
                            <w:sz w:val="20"/>
                            <w:szCs w:val="20"/>
                            <w:lang w:val="en-US" w:eastAsia="en-US"/>
                          </w:rPr>
                          <m:rPr/>
                          <m:t>min</m:t>
                        </m:r>
                      </m:sub>
                    </m:sSub>
                  </m:num>
                  <m:den>
                    <m:r>
                      <w:rPr>
                        <w:rFonts w:ascii="Cambria Math" w:hAnsi="Cambria Math" w:eastAsia="Calibri"/>
                        <w:sz w:val="20"/>
                        <w:szCs w:val="20"/>
                        <w:lang w:eastAsia="en-US"/>
                      </w:rPr>
                      <m:rPr>
                        <m:sty m:val="p"/>
                      </m:rPr>
                      <m:t>ЦЕНА</m:t>
                    </m:r>
                    <m:r>
                      <w:rPr>
                        <w:rFonts w:ascii="Cambria Math" w:hAnsi="Cambria Math" w:eastAsia="Calibri"/>
                        <w:sz w:val="20"/>
                        <w:szCs w:val="20"/>
                        <w:lang w:val="en-US" w:eastAsia="en-US"/>
                      </w:rPr>
                      <m:rPr/>
                      <m:t>i</m:t>
                    </m:r>
                  </m:den>
                </m:f>
                <m:r>
                  <w:rPr>
                    <w:rFonts w:ascii="Cambria Math" w:hAnsi="Cambria Math" w:eastAsia="Calibri"/>
                    <w:sz w:val="20"/>
                    <w:szCs w:val="20"/>
                    <w:lang w:eastAsia="en-US"/>
                  </w:rPr>
                  <m:rPr>
                    <m:sty m:val="p"/>
                  </m:rPr>
                  <m:t>×Ш,</m:t>
                </m:r>
              </m:oMath>
            </m:oMathPara>
            <w:r>
              <w:rPr>
                <w:rFonts w:eastAsia="Calibri"/>
                <w:sz w:val="20"/>
                <w:szCs w:val="20"/>
              </w:rPr>
            </w:r>
            <w:r>
              <w:rPr>
                <w:rFonts w:eastAsia="Calibri"/>
                <w:sz w:val="20"/>
                <w:szCs w:val="20"/>
              </w:rPr>
            </w:r>
          </w:p>
          <w:p>
            <w:pPr>
              <w:numPr>
                <w:ilvl w:val="6"/>
                <w:numId w:val="0"/>
              </w:numPr>
              <w:keepLines/>
              <w:keepNext/>
              <w:spacing w:before="0"/>
              <w:rPr>
                <w:rFonts w:eastAsia="Calibri"/>
                <w:sz w:val="20"/>
                <w:szCs w:val="20"/>
              </w:rPr>
            </w:pPr>
            <w:r>
              <w:rPr>
                <w:rFonts w:eastAsia="Calibri"/>
                <w:sz w:val="20"/>
                <w:szCs w:val="20"/>
              </w:rPr>
              <w:t xml:space="preserve">где:</w:t>
            </w:r>
            <w:r>
              <w:rPr>
                <w:rFonts w:eastAsia="Calibri"/>
                <w:sz w:val="20"/>
                <w:szCs w:val="20"/>
              </w:rPr>
            </w:r>
            <w:r>
              <w:rPr>
                <w:rFonts w:eastAsia="Calibri"/>
                <w:sz w:val="20"/>
                <w:szCs w:val="20"/>
              </w:rPr>
            </w:r>
          </w:p>
          <w:p>
            <w:pPr>
              <w:numPr>
                <w:ilvl w:val="6"/>
                <w:numId w:val="0"/>
              </w:numPr>
              <w:keepLines/>
              <w:keepNext/>
              <w:spacing w:before="0"/>
              <w:tabs>
                <w:tab w:val="left" w:pos="742" w:leader="none"/>
                <w:tab w:val="left" w:pos="1167" w:leader="none"/>
              </w:tabs>
              <w:rPr>
                <w:rFonts w:eastAsia="Calibri"/>
                <w:sz w:val="20"/>
                <w:szCs w:val="20"/>
              </w:rPr>
            </w:pPr>
            <w:r>
              <w:rPr>
                <w:rFonts w:eastAsia="Calibri"/>
                <w:sz w:val="20"/>
                <w:szCs w:val="20"/>
              </w:rPr>
              <w:t xml:space="preserve">Б</w:t>
            </w:r>
            <w:r>
              <w:rPr>
                <w:rFonts w:eastAsia="Calibri"/>
                <w:sz w:val="20"/>
                <w:szCs w:val="20"/>
                <w:vertAlign w:val="subscript"/>
              </w:rPr>
              <w:t xml:space="preserve">1</w:t>
            </w:r>
            <w:r>
              <w:rPr>
                <w:rFonts w:eastAsia="Calibri"/>
                <w:sz w:val="20"/>
                <w:szCs w:val="20"/>
              </w:rPr>
              <w:tab/>
              <w:t xml:space="preserve">–</w:t>
            </w:r>
            <w:r>
              <w:rPr>
                <w:rFonts w:eastAsia="Calibri"/>
                <w:sz w:val="20"/>
                <w:szCs w:val="20"/>
              </w:rPr>
              <w:tab/>
              <w:t xml:space="preserve">рассчитанная оценка предпочтительности по данному частному критерию оценки в баллах;</w:t>
            </w:r>
            <w:r>
              <w:rPr>
                <w:rFonts w:eastAsia="Calibri"/>
                <w:sz w:val="20"/>
                <w:szCs w:val="20"/>
              </w:rPr>
            </w:r>
            <w:r>
              <w:rPr>
                <w:rFonts w:eastAsia="Calibri"/>
                <w:sz w:val="20"/>
                <w:szCs w:val="20"/>
              </w:rPr>
            </w:r>
          </w:p>
          <w:p>
            <w:pPr>
              <w:numPr>
                <w:ilvl w:val="6"/>
                <w:numId w:val="0"/>
              </w:numPr>
              <w:keepLines/>
              <w:keepNext/>
              <w:spacing w:before="0"/>
              <w:tabs>
                <w:tab w:val="left" w:pos="742" w:leader="none"/>
                <w:tab w:val="left" w:pos="1167" w:leader="none"/>
              </w:tabs>
              <w:rPr>
                <w:rFonts w:eastAsia="Calibri"/>
                <w:sz w:val="20"/>
                <w:szCs w:val="20"/>
              </w:rPr>
            </w:pPr>
            <w:r/>
            <m:oMath>
              <m:sSub>
                <m:sSubPr>
                  <m:ctrlPr>
                    <w:rPr>
                      <w:rFonts w:ascii="Cambria Math" w:hAnsi="Cambria Math" w:eastAsia="Calibri"/>
                      <w:sz w:val="20"/>
                      <w:szCs w:val="20"/>
                      <w:lang w:eastAsia="en-US"/>
                    </w:rPr>
                  </m:ctrlPr>
                </m:sSubPr>
                <m:e>
                  <m:r>
                    <w:rPr>
                      <w:rFonts w:ascii="Cambria Math" w:hAnsi="Cambria Math" w:eastAsia="Calibri"/>
                      <w:sz w:val="20"/>
                      <w:szCs w:val="20"/>
                      <w:lang w:eastAsia="en-US"/>
                    </w:rPr>
                    <m:rPr/>
                    <m:t>ЦЕНА</m:t>
                  </m:r>
                </m:e>
                <m:sub>
                  <m:r>
                    <w:rPr>
                      <w:rFonts w:ascii="Cambria Math" w:hAnsi="Cambria Math" w:eastAsia="Calibri"/>
                      <w:sz w:val="20"/>
                      <w:szCs w:val="20"/>
                      <w:lang w:val="en-US" w:eastAsia="en-US"/>
                    </w:rPr>
                    <m:rPr/>
                    <m:t>i</m:t>
                  </m:r>
                </m:sub>
              </m:sSub>
            </m:oMath>
            <w:r>
              <w:rPr>
                <w:rFonts w:eastAsia="Calibri"/>
                <w:sz w:val="20"/>
                <w:szCs w:val="20"/>
                <w:lang w:eastAsia="en-US"/>
              </w:rPr>
              <w:t xml:space="preserve"> – цена договора (заявки), указанная в </w:t>
            </w:r>
            <w:r>
              <w:rPr>
                <w:rFonts w:eastAsia="Calibri"/>
                <w:i/>
                <w:sz w:val="20"/>
                <w:szCs w:val="20"/>
              </w:rPr>
              <w:t xml:space="preserve">i</w:t>
            </w:r>
            <w:r>
              <w:rPr>
                <w:rFonts w:eastAsia="Calibri"/>
                <w:sz w:val="20"/>
                <w:szCs w:val="20"/>
              </w:rPr>
              <w:t xml:space="preserve">-той заявке (в Коммерческом предложении) по установленной в документации о закупке форме допущенного Участника, руб. без учета НДС;</w:t>
            </w:r>
            <w:r>
              <w:rPr>
                <w:rFonts w:eastAsia="Calibri"/>
                <w:sz w:val="20"/>
                <w:szCs w:val="20"/>
              </w:rPr>
            </w:r>
            <w:r>
              <w:rPr>
                <w:rFonts w:eastAsia="Calibri"/>
                <w:sz w:val="20"/>
                <w:szCs w:val="20"/>
              </w:rPr>
            </w:r>
          </w:p>
          <w:p>
            <w:pPr>
              <w:numPr>
                <w:ilvl w:val="6"/>
                <w:numId w:val="0"/>
              </w:numPr>
              <w:keepLines/>
              <w:keepNext/>
              <w:spacing w:before="0"/>
              <w:tabs>
                <w:tab w:val="left" w:pos="742" w:leader="none"/>
                <w:tab w:val="left" w:pos="1167" w:leader="none"/>
              </w:tabs>
              <w:rPr>
                <w:rFonts w:eastAsia="Calibri"/>
                <w:sz w:val="20"/>
                <w:szCs w:val="20"/>
              </w:rPr>
            </w:pPr>
            <w:r/>
            <m:oMath>
              <m:sSub>
                <m:sSubPr>
                  <m:ctrlPr>
                    <w:rPr>
                      <w:rFonts w:ascii="Cambria Math" w:hAnsi="Cambria Math" w:eastAsia="Calibri"/>
                      <w:sz w:val="20"/>
                      <w:szCs w:val="20"/>
                      <w:lang w:eastAsia="en-US"/>
                    </w:rPr>
                  </m:ctrlPr>
                </m:sSubPr>
                <m:e>
                  <m:r>
                    <w:rPr>
                      <w:rFonts w:ascii="Cambria Math" w:hAnsi="Cambria Math" w:eastAsia="Calibri"/>
                      <w:sz w:val="20"/>
                      <w:szCs w:val="20"/>
                      <w:lang w:eastAsia="en-US"/>
                    </w:rPr>
                    <m:rPr/>
                    <m:t>ЦЕНА</m:t>
                  </m:r>
                </m:e>
                <m:sub>
                  <m:r>
                    <w:rPr>
                      <w:rFonts w:ascii="Cambria Math" w:hAnsi="Cambria Math" w:eastAsia="Calibri"/>
                      <w:sz w:val="20"/>
                      <w:szCs w:val="20"/>
                      <w:lang w:val="en-US" w:eastAsia="en-US"/>
                    </w:rPr>
                    <m:rPr/>
                    <m:t>min</m:t>
                  </m:r>
                </m:sub>
              </m:sSub>
            </m:oMath>
            <w:r>
              <w:rPr>
                <w:rFonts w:eastAsia="Calibri"/>
                <w:sz w:val="20"/>
                <w:szCs w:val="20"/>
              </w:rPr>
              <w:tab/>
              <w:t xml:space="preserve">–</w:t>
            </w:r>
            <w:r>
              <w:rPr>
                <w:rFonts w:eastAsia="Calibri"/>
                <w:sz w:val="20"/>
                <w:szCs w:val="20"/>
              </w:rPr>
              <w:tab/>
              <w:t xml:space="preserve">минимальная цена договора (заявки), среди всех допущенных заявок Участников, руб. без учета НДС;</w:t>
            </w:r>
            <w:r>
              <w:rPr>
                <w:rFonts w:eastAsia="Calibri"/>
                <w:sz w:val="20"/>
                <w:szCs w:val="20"/>
              </w:rPr>
            </w:r>
            <w:r>
              <w:rPr>
                <w:rFonts w:eastAsia="Calibri"/>
                <w:sz w:val="20"/>
                <w:szCs w:val="20"/>
              </w:rPr>
            </w:r>
          </w:p>
          <w:p>
            <w:pPr>
              <w:numPr>
                <w:ilvl w:val="6"/>
                <w:numId w:val="0"/>
              </w:numPr>
              <w:keepLines/>
              <w:keepNext/>
              <w:spacing w:before="0"/>
              <w:tabs>
                <w:tab w:val="left" w:pos="742" w:leader="none"/>
                <w:tab w:val="left" w:pos="1167" w:leader="none"/>
              </w:tabs>
              <w:rPr>
                <w:rFonts w:eastAsia="Calibri"/>
                <w:sz w:val="20"/>
                <w:szCs w:val="20"/>
              </w:rPr>
            </w:pPr>
            <w:r>
              <w:rPr>
                <w:rFonts w:eastAsia="Calibri"/>
                <w:sz w:val="20"/>
                <w:szCs w:val="20"/>
              </w:rPr>
              <w:t xml:space="preserve">Ш</w:t>
            </w:r>
            <w:r>
              <w:rPr>
                <w:rFonts w:eastAsia="Calibri"/>
                <w:sz w:val="20"/>
                <w:szCs w:val="20"/>
              </w:rPr>
              <w:tab/>
              <w:t xml:space="preserve">–</w:t>
            </w:r>
            <w:r>
              <w:rPr>
                <w:rFonts w:eastAsia="Calibri"/>
                <w:sz w:val="20"/>
                <w:szCs w:val="20"/>
              </w:rPr>
              <w:tab/>
              <w:t xml:space="preserve">максимально возможный балл (максимальная возможная оценка предпочтительности) по шкале оценок </w:t>
            </w:r>
            <w:r>
              <w:rPr>
                <w:rFonts w:ascii="Times New Roman" w:hAnsi="Times New Roman" w:eastAsia="Times New Roman" w:cs="Times New Roman"/>
                <w:sz w:val="20"/>
                <w:szCs w:val="20"/>
                <w:lang w:eastAsia="ru-RU"/>
              </w:rPr>
              <w:t xml:space="preserve">(Ш = 5)</w:t>
            </w:r>
            <w:r>
              <w:rPr>
                <w:rFonts w:eastAsia="Calibri"/>
                <w:sz w:val="20"/>
                <w:szCs w:val="20"/>
              </w:rPr>
              <w:t xml:space="preserve">.</w:t>
            </w:r>
            <w:r>
              <w:rPr>
                <w:rFonts w:eastAsia="Calibri"/>
                <w:sz w:val="20"/>
                <w:szCs w:val="20"/>
              </w:rPr>
            </w:r>
            <w:r>
              <w:rPr>
                <w:rFonts w:eastAsia="Calibri"/>
                <w:sz w:val="20"/>
                <w:szCs w:val="20"/>
              </w:rPr>
            </w:r>
          </w:p>
          <w:p>
            <w:pPr>
              <w:numPr>
                <w:ilvl w:val="7"/>
                <w:numId w:val="0"/>
              </w:numPr>
              <w:jc w:val="left"/>
              <w:spacing w:before="96" w:after="96"/>
              <w:rPr>
                <w:rFonts w:eastAsia="Calibri"/>
                <w:sz w:val="20"/>
                <w:szCs w:val="20"/>
                <w:lang w:eastAsia="en-US"/>
              </w:rPr>
            </w:pPr>
            <w:r>
              <w:rPr>
                <w:rFonts w:eastAsia="Calibri"/>
                <w:sz w:val="20"/>
                <w:szCs w:val="20"/>
                <w:lang w:eastAsia="en-US"/>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rFonts w:eastAsia="Calibri"/>
                <w:sz w:val="20"/>
                <w:szCs w:val="20"/>
                <w:lang w:eastAsia="en-US"/>
              </w:rPr>
            </w:r>
            <w:r>
              <w:rPr>
                <w:rFonts w:eastAsia="Calibri"/>
                <w:sz w:val="20"/>
                <w:szCs w:val="20"/>
                <w:lang w:eastAsia="en-US"/>
              </w:rPr>
            </w:r>
          </w:p>
          <w:p>
            <w:pPr>
              <w:numPr>
                <w:ilvl w:val="7"/>
                <w:numId w:val="0"/>
              </w:numPr>
              <w:jc w:val="left"/>
              <w:spacing w:before="96" w:after="96"/>
              <w:rPr>
                <w:rFonts w:eastAsia="Calibri"/>
                <w:sz w:val="20"/>
                <w:szCs w:val="20"/>
                <w:highlight w:val="none"/>
                <w:lang w:eastAsia="en-US"/>
              </w:rPr>
            </w:pPr>
            <w:r>
              <w:rPr>
                <w:rFonts w:eastAsia="Calibri"/>
                <w:sz w:val="20"/>
                <w:szCs w:val="20"/>
                <w:lang w:eastAsia="en-US"/>
              </w:rPr>
              <w:t xml:space="preserve">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r>
              <w:rPr>
                <w:rFonts w:eastAsia="Calibri"/>
                <w:sz w:val="20"/>
                <w:szCs w:val="20"/>
                <w:highlight w:val="none"/>
                <w:lang w:eastAsia="en-US"/>
              </w:rPr>
            </w:r>
            <w:r>
              <w:rPr>
                <w:rFonts w:eastAsia="Calibri"/>
                <w:sz w:val="20"/>
                <w:szCs w:val="20"/>
                <w:highlight w:val="none"/>
                <w:lang w:eastAsia="en-US"/>
              </w:rPr>
            </w:r>
          </w:p>
          <w:p>
            <w:pPr>
              <w:numPr>
                <w:ilvl w:val="7"/>
                <w:numId w:val="0"/>
              </w:numPr>
              <w:jc w:val="left"/>
              <w:spacing w:before="96" w:after="96"/>
              <w:rPr>
                <w:rFonts w:eastAsia="Calibri"/>
                <w:sz w:val="20"/>
                <w:szCs w:val="20"/>
                <w:lang w:eastAsia="en-US"/>
              </w:rPr>
            </w:pPr>
            <w:r>
              <w:rPr>
                <w:rFonts w:eastAsia="Calibri"/>
                <w:sz w:val="20"/>
                <w:szCs w:val="20"/>
                <w:lang w:eastAsia="en-US"/>
              </w:rPr>
              <w:t xml:space="preserve">Шкала оценок от 0 до 5 баллов.</w:t>
            </w:r>
            <w:r>
              <w:rPr>
                <w:rFonts w:eastAsia="Calibri"/>
                <w:sz w:val="20"/>
                <w:szCs w:val="20"/>
                <w:lang w:eastAsia="en-US"/>
              </w:rPr>
            </w:r>
            <w:r>
              <w:rPr>
                <w:rFonts w:eastAsia="Calibri"/>
                <w:sz w:val="20"/>
                <w:szCs w:val="20"/>
                <w:lang w:eastAsia="en-US"/>
              </w:rPr>
            </w:r>
          </w:p>
        </w:tc>
      </w:tr>
      <w:tr>
        <w:tblPrEx/>
        <w:trPr/>
        <w:tc>
          <w:tcPr>
            <w:shd w:val="clear" w:color="ffffff" w:fill="ffffff"/>
            <w:tcW w:w="992" w:type="dxa"/>
            <w:textDirection w:val="lrTb"/>
            <w:noWrap w:val="false"/>
          </w:tcPr>
          <w:p>
            <w:pPr>
              <w:numPr>
                <w:ilvl w:val="7"/>
                <w:numId w:val="0"/>
              </w:numPr>
              <w:jc w:val="center"/>
              <w:spacing w:before="0"/>
              <w:rPr>
                <w:rFonts w:eastAsia="Calibri"/>
                <w:sz w:val="20"/>
                <w:szCs w:val="20"/>
              </w:rPr>
            </w:pPr>
            <w:r>
              <w:rPr>
                <w:sz w:val="20"/>
                <w:szCs w:val="20"/>
              </w:rPr>
              <w:t xml:space="preserve">2.</w:t>
            </w:r>
            <w:r>
              <w:rPr>
                <w:rFonts w:eastAsia="Calibri"/>
                <w:sz w:val="20"/>
                <w:szCs w:val="20"/>
              </w:rPr>
            </w:r>
            <w:r>
              <w:rPr>
                <w:rFonts w:eastAsia="Calibri"/>
                <w:sz w:val="20"/>
                <w:szCs w:val="20"/>
              </w:rPr>
            </w:r>
          </w:p>
        </w:tc>
        <w:tc>
          <w:tcPr>
            <w:shd w:val="clear" w:color="ffffff" w:fill="ffffff"/>
            <w:tcW w:w="850" w:type="dxa"/>
            <w:textDirection w:val="lrTb"/>
            <w:noWrap w:val="false"/>
          </w:tcPr>
          <w:p>
            <w:pPr>
              <w:numPr>
                <w:ilvl w:val="7"/>
                <w:numId w:val="0"/>
              </w:numPr>
              <w:jc w:val="center"/>
              <w:spacing w:before="0"/>
              <w:rPr>
                <w:rFonts w:eastAsia="Calibri"/>
                <w:sz w:val="20"/>
                <w:szCs w:val="20"/>
              </w:rPr>
            </w:pPr>
            <w:r>
              <w:rPr>
                <w:sz w:val="20"/>
                <w:szCs w:val="20"/>
              </w:rPr>
            </w:r>
            <w:r>
              <w:rPr>
                <w:sz w:val="18"/>
                <w:szCs w:val="18"/>
                <w:lang w:eastAsia="ru-RU"/>
              </w:rPr>
              <w:t xml:space="preserve">Неценовой критерий оценки первого уровня</w:t>
            </w:r>
            <w:r>
              <w:rPr>
                <w:sz w:val="18"/>
                <w:szCs w:val="18"/>
                <w:lang w:eastAsia="ru-RU"/>
              </w:rPr>
              <w:t xml:space="preserve"> /</w:t>
            </w:r>
            <w:r>
              <w:rPr>
                <w:sz w:val="20"/>
                <w:szCs w:val="20"/>
              </w:rPr>
              <w:t xml:space="preserve"> ТЕХ</w:t>
            </w:r>
            <w:r>
              <w:rPr>
                <w:rFonts w:eastAsia="Calibri"/>
                <w:sz w:val="20"/>
                <w:szCs w:val="20"/>
              </w:rPr>
            </w:r>
            <w:r>
              <w:rPr>
                <w:rFonts w:eastAsia="Calibri"/>
                <w:sz w:val="20"/>
                <w:szCs w:val="20"/>
              </w:rPr>
            </w:r>
          </w:p>
        </w:tc>
        <w:tc>
          <w:tcPr>
            <w:shd w:val="clear" w:color="ffffff" w:fill="ffffff"/>
            <w:tcBorders>
              <w:right w:val="single" w:color="000000" w:sz="4" w:space="0"/>
            </w:tcBorders>
            <w:tcW w:w="1417" w:type="dxa"/>
            <w:textDirection w:val="lrTb"/>
            <w:noWrap w:val="false"/>
          </w:tcPr>
          <w:p>
            <w:pPr>
              <w:numPr>
                <w:ilvl w:val="7"/>
                <w:numId w:val="0"/>
              </w:numPr>
              <w:jc w:val="center"/>
              <w:spacing w:before="0"/>
              <w:rPr>
                <w:rFonts w:eastAsia="Calibri"/>
                <w:sz w:val="20"/>
                <w:szCs w:val="20"/>
              </w:rPr>
            </w:pPr>
            <w:r>
              <w:rPr>
                <w:sz w:val="20"/>
                <w:szCs w:val="20"/>
              </w:rPr>
              <w:t xml:space="preserve">Квалификация (предпочтительность) Участника</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1276" w:type="dxa"/>
            <w:textDirection w:val="lrTb"/>
            <w:noWrap w:val="false"/>
          </w:tcPr>
          <w:p>
            <w:pPr>
              <w:numPr>
                <w:ilvl w:val="7"/>
                <w:numId w:val="0"/>
              </w:numPr>
              <w:jc w:val="center"/>
              <w:spacing w:before="0"/>
              <w:rPr>
                <w:rFonts w:eastAsia="Calibri"/>
                <w:sz w:val="20"/>
                <w:szCs w:val="20"/>
              </w:rPr>
            </w:pPr>
            <w:r>
              <w:rPr>
                <w:i/>
                <w:iCs/>
                <w:sz w:val="20"/>
                <w:szCs w:val="20"/>
              </w:rPr>
              <w:t xml:space="preserve">отсутствует</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1134" w:type="dxa"/>
            <w:textDirection w:val="lrTb"/>
            <w:noWrap w:val="false"/>
          </w:tcPr>
          <w:p>
            <w:pPr>
              <w:numPr>
                <w:ilvl w:val="7"/>
                <w:numId w:val="0"/>
              </w:numPr>
              <w:jc w:val="center"/>
              <w:spacing w:before="0"/>
              <w:rPr>
                <w:rFonts w:eastAsia="Calibri"/>
                <w:color w:val="000000" w:themeColor="text1"/>
                <w:sz w:val="20"/>
                <w:szCs w:val="20"/>
              </w:rPr>
            </w:pPr>
            <w:r>
              <w:rPr>
                <w:color w:val="000000" w:themeColor="text1"/>
                <w:sz w:val="20"/>
                <w:szCs w:val="20"/>
              </w:rPr>
              <w:t xml:space="preserve">5%</w:t>
            </w:r>
            <w:r>
              <w:rPr>
                <w:color w:val="000000" w:themeColor="text1"/>
                <w:sz w:val="20"/>
                <w:szCs w:val="20"/>
              </w:rPr>
              <w:br/>
              <w:t xml:space="preserve">(В</w:t>
            </w:r>
            <w:r>
              <w:rPr>
                <w:color w:val="000000" w:themeColor="text1"/>
                <w:sz w:val="20"/>
                <w:szCs w:val="20"/>
                <w:vertAlign w:val="subscript"/>
              </w:rPr>
              <w:t xml:space="preserve">2</w:t>
            </w:r>
            <w:r>
              <w:rPr>
                <w:color w:val="000000" w:themeColor="text1"/>
                <w:sz w:val="20"/>
                <w:szCs w:val="20"/>
              </w:rPr>
              <w:t xml:space="preserve"> = 0,05)</w:t>
            </w:r>
            <w:r>
              <w:rPr>
                <w:rFonts w:eastAsia="Calibri"/>
                <w:color w:val="000000" w:themeColor="text1"/>
                <w:sz w:val="20"/>
                <w:szCs w:val="20"/>
              </w:rPr>
            </w:r>
            <w:r>
              <w:rPr>
                <w:rFonts w:eastAsia="Calibri"/>
                <w:color w:val="000000" w:themeColor="text1"/>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spacing w:before="0"/>
              <w:rPr>
                <w:color w:val="000000" w:themeColor="text1"/>
                <w:sz w:val="20"/>
                <w:szCs w:val="20"/>
              </w:rPr>
            </w:pPr>
            <w:r>
              <w:rPr>
                <w:rFonts w:eastAsia="Calibri"/>
                <w:color w:val="000000" w:themeColor="text1"/>
                <w:sz w:val="20"/>
                <w:szCs w:val="20"/>
              </w:rPr>
              <w:t xml:space="preserve">Чем больше опыт </w:t>
            </w:r>
            <w:r>
              <w:rPr>
                <w:color w:val="000000" w:themeColor="text1"/>
                <w:sz w:val="20"/>
                <w:szCs w:val="20"/>
              </w:rPr>
              <w:t xml:space="preserve"> оказания </w:t>
            </w:r>
            <w:r>
              <w:rPr>
                <w:rFonts w:eastAsia="Calibri"/>
                <w:color w:val="000000" w:themeColor="text1"/>
                <w:sz w:val="20"/>
                <w:szCs w:val="20"/>
              </w:rPr>
              <w:t xml:space="preserve">аналогичных профилю закупки услуг </w:t>
            </w:r>
            <w:r>
              <w:rPr>
                <w:color w:val="000000" w:themeColor="text1"/>
                <w:sz w:val="20"/>
                <w:szCs w:val="20"/>
              </w:rPr>
              <w:t xml:space="preserve">по </w:t>
            </w:r>
            <w:r>
              <w:rPr>
                <w:b/>
                <w:bCs/>
                <w:i/>
                <w:iCs/>
                <w:color w:val="000000" w:themeColor="text1"/>
                <w:sz w:val="20"/>
                <w:szCs w:val="20"/>
              </w:rPr>
              <w:t xml:space="preserve">(</w:t>
            </w:r>
            <w:r>
              <w:rPr>
                <w:rFonts w:ascii="Times New Roman" w:hAnsi="Times New Roman" w:cs="Times New Roman"/>
                <w:b w:val="0"/>
                <w:bCs w:val="0"/>
                <w:i/>
                <w:iCs/>
                <w:sz w:val="20"/>
                <w:szCs w:val="20"/>
              </w:rPr>
              <w:t xml:space="preserve">по регламентированному обслуживанию программного обеспечения локальной системы автоматизированного управления, проверка уставок и алгоритмов технологических защит газотурбинных установок</w:t>
            </w:r>
            <w:r>
              <w:rPr>
                <w:b/>
                <w:bCs/>
                <w:i/>
                <w:iCs/>
                <w:color w:val="000000" w:themeColor="text1"/>
                <w:sz w:val="20"/>
                <w:szCs w:val="20"/>
              </w:rPr>
              <w:t xml:space="preserve">)</w:t>
            </w:r>
            <w:r>
              <w:rPr>
                <w:color w:val="000000" w:themeColor="text1"/>
                <w:sz w:val="20"/>
                <w:szCs w:val="20"/>
              </w:rPr>
              <w:t xml:space="preserve"> </w:t>
            </w:r>
            <w:r>
              <w:rPr>
                <w:color w:val="000000" w:themeColor="text1"/>
                <w:sz w:val="20"/>
                <w:szCs w:val="20"/>
              </w:rPr>
              <w:t xml:space="preserve">за последние 5 (пять) лет</w:t>
            </w:r>
            <w:r>
              <w:rPr>
                <w:rFonts w:eastAsia="Calibri"/>
                <w:color w:val="000000" w:themeColor="text1"/>
                <w:sz w:val="20"/>
                <w:szCs w:val="20"/>
              </w:rPr>
              <w:t xml:space="preserve">,</w:t>
            </w:r>
            <w:r>
              <w:rPr>
                <w:rFonts w:eastAsia="Calibri"/>
                <w:iCs/>
                <w:color w:val="000000" w:themeColor="text1"/>
                <w:sz w:val="24"/>
                <w:szCs w:val="24"/>
              </w:rPr>
              <w:t xml:space="preserve"> </w:t>
            </w:r>
            <w:r>
              <w:rPr>
                <w:rFonts w:eastAsia="Calibri"/>
                <w:iCs/>
                <w:color w:val="000000" w:themeColor="text1"/>
                <w:sz w:val="20"/>
                <w:szCs w:val="20"/>
              </w:rPr>
              <w:t xml:space="preserve">предшествующих дате подачи заявки Участником, </w:t>
            </w:r>
            <w:r>
              <w:rPr>
                <w:rFonts w:eastAsia="Calibri"/>
                <w:color w:val="000000" w:themeColor="text1"/>
                <w:sz w:val="20"/>
                <w:szCs w:val="20"/>
              </w:rPr>
              <w:t xml:space="preserve">тем выше предпочтительность</w:t>
            </w:r>
            <w:r>
              <w:rPr>
                <w:rFonts w:eastAsia="Calibri"/>
                <w:iCs/>
                <w:color w:val="000000" w:themeColor="text1"/>
                <w:sz w:val="24"/>
                <w:szCs w:val="24"/>
              </w:rPr>
              <w:t xml:space="preserve"> </w:t>
            </w:r>
            <w:r>
              <w:rPr>
                <w:color w:val="000000" w:themeColor="text1"/>
                <w:sz w:val="20"/>
                <w:szCs w:val="20"/>
              </w:rPr>
            </w:r>
            <w:r>
              <w:rPr>
                <w:color w:val="000000" w:themeColor="text1"/>
                <w:sz w:val="20"/>
                <w:szCs w:val="20"/>
              </w:rPr>
            </w:r>
          </w:p>
        </w:tc>
        <w:tc>
          <w:tcPr>
            <w:shd w:val="clear" w:color="ffffff" w:fill="ffffff"/>
            <w:tcBorders>
              <w:left w:val="single" w:color="000000" w:sz="4" w:space="0"/>
            </w:tcBorders>
            <w:tcW w:w="7228" w:type="dxa"/>
            <w:textDirection w:val="lrTb"/>
            <w:noWrap w:val="false"/>
          </w:tcPr>
          <w:p>
            <w:pPr>
              <w:numPr>
                <w:ilvl w:val="7"/>
                <w:numId w:val="0"/>
              </w:numPr>
              <w:keepLines/>
              <w:keepNext/>
              <w:spacing w:before="0"/>
              <w:rPr>
                <w:rFonts w:eastAsia="Calibri"/>
                <w:sz w:val="20"/>
                <w:szCs w:val="20"/>
                <w14:ligatures w14:val="none"/>
              </w:rPr>
            </w:pPr>
            <w:r>
              <w:rPr>
                <w:rFonts w:eastAsia="Calibri"/>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Calibri"/>
                <w:sz w:val="20"/>
                <w:szCs w:val="20"/>
                <w14:ligatures w14:val="none"/>
              </w:rPr>
            </w:r>
            <w:r>
              <w:rPr>
                <w:rFonts w:eastAsia="Calibri"/>
                <w:sz w:val="20"/>
                <w:szCs w:val="20"/>
                <w14:ligatures w14:val="none"/>
              </w:rPr>
            </w:r>
          </w:p>
          <w:p>
            <w:pPr>
              <w:numPr>
                <w:ilvl w:val="7"/>
                <w:numId w:val="0"/>
              </w:numPr>
              <w:keepLines/>
              <w:keepNext/>
              <w:spacing w:before="0"/>
              <w:tabs>
                <w:tab w:val="clear" w:pos="0" w:leader="none"/>
              </w:tabs>
              <w:rPr>
                <w:rFonts w:eastAsia="Calibri"/>
                <w:color w:val="000000" w:themeColor="text1"/>
                <w:sz w:val="18"/>
                <w:szCs w:val="18"/>
                <w14:ligatures w14:val="none"/>
              </w:rPr>
            </w:pPr>
            <w:r>
              <w:rPr>
                <w:rFonts w:eastAsia="Calibri"/>
                <w:sz w:val="20"/>
                <w:szCs w:val="20"/>
                <w:lang w:eastAsia="ru-RU"/>
              </w:rPr>
              <w:t xml:space="preserve">                Для целей проведения оценки по данному критерию Учас</w:t>
            </w:r>
            <w:r>
              <w:rPr>
                <w:rFonts w:eastAsia="Calibri"/>
                <w:sz w:val="20"/>
                <w:szCs w:val="20"/>
                <w:lang w:eastAsia="ru-RU"/>
              </w:rPr>
              <w:t xml:space="preserve">тник</w:t>
            </w:r>
            <w:r>
              <w:rPr>
                <w:rFonts w:eastAsia="Calibri"/>
                <w:sz w:val="20"/>
                <w:szCs w:val="20"/>
                <w:lang w:eastAsia="ru-RU"/>
              </w:rPr>
              <w:t xml:space="preserve"> должен предоставить в составе  заявки (в Справке об опыте Участника по установленной в Документации о закупке форме) сведения о ранее исполненных договорах, подтверждающих наличие совокупного опыта (в рамках одного или нескольких договоров)оказания услуг </w:t>
            </w:r>
            <w:r>
              <w:rPr>
                <w:rFonts w:eastAsia="Calibri"/>
                <w:sz w:val="20"/>
                <w:szCs w:val="20"/>
                <w:lang w:eastAsia="ru-RU"/>
              </w:rPr>
              <w:t xml:space="preserve">за последние 5 лет, </w:t>
            </w:r>
            <w:r>
              <w:rPr>
                <w:rFonts w:eastAsia="Calibri"/>
                <w:sz w:val="20"/>
                <w:szCs w:val="20"/>
                <w:lang w:eastAsia="ru-RU"/>
              </w:rPr>
              <w:t xml:space="preserve">предшествующих дате подачи заявки Участником, с учетом правоприемственности</w:t>
            </w:r>
            <w:r>
              <w:rPr>
                <w:rFonts w:eastAsia="Calibri"/>
                <w:sz w:val="20"/>
                <w:szCs w:val="20"/>
              </w:rPr>
              <w:t xml:space="preserve">,</w:t>
            </w:r>
            <w:r>
              <w:rPr>
                <w:rFonts w:eastAsia="Calibri"/>
                <w:sz w:val="20"/>
                <w:szCs w:val="20"/>
                <w:lang w:eastAsia="ru-RU"/>
              </w:rPr>
              <w:t xml:space="preserve"> с приложением следующих подтверждающих документов: </w:t>
            </w:r>
            <w:r>
              <w:rPr>
                <w:rFonts w:eastAsia="Calibri"/>
                <w:sz w:val="20"/>
                <w:szCs w:val="20"/>
              </w:rPr>
            </w:r>
            <w:r>
              <w:rPr>
                <w:rFonts w:eastAsia="Calibri"/>
                <w:color w:val="000000" w:themeColor="text1"/>
                <w:sz w:val="18"/>
                <w:szCs w:val="18"/>
                <w14:ligatures w14:val="none"/>
              </w:rPr>
            </w:r>
          </w:p>
          <w:p>
            <w:pPr>
              <w:numPr>
                <w:ilvl w:val="7"/>
                <w:numId w:val="0"/>
              </w:numPr>
              <w:keepLines/>
              <w:keepNext/>
              <w:spacing w:before="0"/>
              <w:rPr>
                <w:rFonts w:eastAsia="Calibri"/>
                <w:sz w:val="18"/>
                <w:szCs w:val="18"/>
                <w14:ligatures w14:val="none"/>
              </w:rPr>
            </w:pPr>
            <w:r>
              <w:rPr>
                <w:rFonts w:eastAsia="Calibri"/>
                <w:sz w:val="20"/>
                <w:szCs w:val="20"/>
              </w:rPr>
              <w:t xml:space="preserve">- копии договоров, подписанных с обеих сторон и скрепленных печатью;  </w:t>
            </w:r>
            <w:r>
              <w:rPr>
                <w:rFonts w:eastAsia="Calibri"/>
                <w:sz w:val="20"/>
                <w:szCs w:val="20"/>
              </w:rPr>
            </w:r>
            <w:r>
              <w:rPr>
                <w:rFonts w:eastAsia="Calibri"/>
                <w:sz w:val="18"/>
                <w:szCs w:val="18"/>
                <w14:ligatures w14:val="none"/>
              </w:rPr>
            </w:r>
          </w:p>
          <w:p>
            <w:pPr>
              <w:numPr>
                <w:ilvl w:val="7"/>
                <w:numId w:val="0"/>
              </w:numPr>
              <w:keepLines/>
              <w:keepNext/>
              <w:spacing w:before="0"/>
              <w:rPr>
                <w:rFonts w:eastAsia="Calibri"/>
                <w:sz w:val="18"/>
                <w:szCs w:val="18"/>
                <w14:ligatures w14:val="none"/>
              </w:rPr>
            </w:pPr>
            <w:r>
              <w:rPr>
                <w:rFonts w:eastAsia="Calibri"/>
                <w:sz w:val="20"/>
                <w:szCs w:val="20"/>
              </w:rPr>
              <w:t xml:space="preserve"> -копии документов, предусмотренных т</w:t>
            </w:r>
            <w:r>
              <w:rPr>
                <w:rFonts w:eastAsia="Calibri"/>
                <w:sz w:val="20"/>
                <w:szCs w:val="20"/>
              </w:rPr>
              <w:t xml:space="preserve">ребованиями договора, подтверждающих факт его исполнения, с указанием стоимости и наименования оказанных услуг, подписанных с обеих сторон. К рассмотрению не принимаются подтверждающие документы, не указанные в «Справке об опыте Участника», а также сведе</w:t>
            </w:r>
            <w:bookmarkStart w:id="0" w:name="undefined"/>
            <w:r>
              <w:rPr>
                <w:rFonts w:eastAsia="Calibri"/>
                <w:sz w:val="20"/>
                <w:szCs w:val="20"/>
              </w:rPr>
            </w:r>
            <w:bookmarkEnd w:id="0"/>
            <w:r>
              <w:rPr>
                <w:rFonts w:eastAsia="Calibri"/>
                <w:sz w:val="20"/>
                <w:szCs w:val="20"/>
              </w:rPr>
              <w:t xml:space="preserve">ни</w:t>
            </w:r>
            <w:r>
              <w:rPr>
                <w:rFonts w:eastAsia="Calibri"/>
                <w:sz w:val="20"/>
                <w:szCs w:val="20"/>
              </w:rPr>
              <w:t xml:space="preserve">я, не позволяющие явным (однозначным) образом определить опыт Участника:</w:t>
            </w:r>
            <w:r>
              <w:rPr>
                <w:rFonts w:eastAsia="Calibri"/>
                <w:sz w:val="20"/>
                <w:szCs w:val="20"/>
              </w:rPr>
            </w:r>
            <w:r>
              <w:rPr>
                <w:rFonts w:eastAsia="Calibri"/>
                <w:sz w:val="18"/>
                <w:szCs w:val="18"/>
                <w14:ligatures w14:val="none"/>
              </w:rPr>
            </w:r>
          </w:p>
          <w:p>
            <w:pPr>
              <w:numPr>
                <w:ilvl w:val="7"/>
                <w:numId w:val="0"/>
              </w:numPr>
              <w:keepLines/>
              <w:keepNext/>
              <w:spacing w:before="0"/>
              <w:rPr>
                <w:rFonts w:eastAsia="Calibri"/>
                <w:sz w:val="20"/>
                <w:szCs w:val="20"/>
                <w14:ligatures w14:val="none"/>
              </w:rPr>
            </w:pPr>
            <w:r>
              <w:rPr>
                <w:rFonts w:eastAsia="Calibri"/>
                <w:sz w:val="20"/>
                <w:szCs w:val="20"/>
                <w14:ligatures w14:val="none"/>
              </w:rPr>
            </w:r>
            <w:r>
              <w:rPr>
                <w:rFonts w:eastAsia="Calibri"/>
                <w:sz w:val="20"/>
                <w:szCs w:val="20"/>
                <w14:ligatures w14:val="none"/>
              </w:rPr>
            </w:r>
          </w:p>
          <w:p>
            <w:pPr>
              <w:numPr>
                <w:ilvl w:val="7"/>
                <w:numId w:val="0"/>
              </w:numPr>
              <w:keepLines/>
              <w:keepNext/>
              <w:spacing w:before="0"/>
              <w:rPr>
                <w:rFonts w:eastAsia="Calibri"/>
                <w:sz w:val="20"/>
                <w:szCs w:val="20"/>
                <w14:ligatures w14:val="none"/>
              </w:rPr>
            </w:pPr>
            <w:r>
              <w:rPr>
                <w:rFonts w:eastAsia="Calibri"/>
                <w:sz w:val="20"/>
                <w:szCs w:val="20"/>
              </w:rPr>
              <w:t xml:space="preserve">Порядок осуществления оценки (значение оцениваемого параметра), в зависимости от информации, предоставленной в </w:t>
            </w:r>
            <w:r>
              <w:rPr>
                <w:rFonts w:eastAsia="Calibri"/>
                <w:sz w:val="20"/>
                <w:szCs w:val="20"/>
                <w:lang w:val="en-US"/>
              </w:rPr>
              <w:t xml:space="preserve">i</w:t>
            </w:r>
            <w:r>
              <w:rPr>
                <w:rFonts w:eastAsia="Calibri"/>
                <w:sz w:val="20"/>
                <w:szCs w:val="20"/>
              </w:rPr>
              <w:t xml:space="preserve">-ой заявке в «Справке об опыте Участника», подтверждающей наличие опыта: </w:t>
            </w:r>
            <w:r>
              <w:rPr>
                <w:rFonts w:eastAsia="Calibri"/>
                <w:sz w:val="20"/>
                <w:szCs w:val="20"/>
                <w14:ligatures w14:val="none"/>
              </w:rPr>
            </w:r>
            <w:r>
              <w:rPr>
                <w:rFonts w:eastAsia="Calibri"/>
                <w:sz w:val="20"/>
                <w:szCs w:val="20"/>
                <w14:ligatures w14:val="none"/>
              </w:rPr>
            </w:r>
          </w:p>
          <w:p>
            <w:pPr>
              <w:numPr>
                <w:ilvl w:val="7"/>
                <w:numId w:val="0"/>
              </w:numPr>
              <w:keepLines/>
              <w:keepNext/>
              <w:spacing w:before="0"/>
              <w:rPr>
                <w:rFonts w:eastAsia="Calibri"/>
                <w:sz w:val="20"/>
                <w:szCs w:val="20"/>
                <w14:ligatures w14:val="none"/>
              </w:rPr>
            </w:pPr>
            <w:r>
              <w:rPr>
                <w:rFonts w:eastAsia="Calibri"/>
                <w:sz w:val="20"/>
                <w:szCs w:val="20"/>
              </w:rPr>
            </w:r>
            <w:r>
              <w:rPr>
                <w:rFonts w:eastAsia="Calibri"/>
                <w:sz w:val="20"/>
                <w:szCs w:val="20"/>
                <w14:ligatures w14:val="none"/>
              </w:rPr>
            </w:r>
            <w:r>
              <w:rPr>
                <w:rFonts w:eastAsia="Calibri"/>
                <w:sz w:val="20"/>
                <w:szCs w:val="20"/>
                <w14:ligatures w14:val="none"/>
              </w:rPr>
            </w:r>
          </w:p>
          <w:tbl>
            <w:tblPr>
              <w:tblW w:w="5771" w:type="dxa"/>
              <w:tblLayout w:type="fixed"/>
              <w:tblCellMar>
                <w:left w:w="0" w:type="dxa"/>
                <w:right w:w="0" w:type="dxa"/>
              </w:tblCellMar>
              <w:tblLook w:val="04A0" w:firstRow="1" w:lastRow="0" w:firstColumn="1" w:lastColumn="0" w:noHBand="0" w:noVBand="1"/>
            </w:tblPr>
            <w:tblGrid>
              <w:gridCol w:w="1167"/>
              <w:gridCol w:w="4254"/>
              <w:gridCol w:w="350"/>
            </w:tblGrid>
            <w:tr>
              <w:tblPrEx/>
              <w:trPr>
                <w:cantSplit/>
                <w:gridAfter w:val="1"/>
                <w:trHeight w:val="302"/>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7" w:type="dxa"/>
                  <w:textDirection w:val="lrTb"/>
                  <w:noWrap w:val="false"/>
                </w:tcPr>
                <w:p>
                  <w:pPr>
                    <w:numPr>
                      <w:ilvl w:val="7"/>
                      <w:numId w:val="0"/>
                    </w:numPr>
                    <w:keepLines/>
                    <w:keepNext/>
                    <w:spacing w:before="0"/>
                    <w:rPr>
                      <w:rFonts w:eastAsia="Calibri"/>
                      <w:sz w:val="20"/>
                      <w:szCs w:val="20"/>
                      <w14:ligatures w14:val="none"/>
                    </w:rPr>
                    <w:framePr w:hSpace="180" w:wrap="around" w:vAnchor="page" w:hAnchor="margin" w:y="505"/>
                  </w:pPr>
                  <w:r>
                    <w:rPr>
                      <w:rFonts w:eastAsia="Calibri"/>
                      <w:sz w:val="20"/>
                      <w:szCs w:val="20"/>
                    </w:rPr>
                    <w:t xml:space="preserve">Б</w:t>
                  </w:r>
                  <w:r>
                    <w:rPr>
                      <w:rFonts w:eastAsia="Calibri"/>
                      <w:sz w:val="20"/>
                      <w:szCs w:val="20"/>
                    </w:rPr>
                    <w:t xml:space="preserve">2.</w:t>
                  </w:r>
                  <w:r>
                    <w:rPr>
                      <w:rFonts w:eastAsia="Calibri"/>
                      <w:sz w:val="20"/>
                      <w:szCs w:val="20"/>
                    </w:rPr>
                    <w:t xml:space="preserve">= 0</w:t>
                  </w:r>
                  <w:r>
                    <w:rPr>
                      <w:rFonts w:eastAsia="Calibri"/>
                      <w:sz w:val="20"/>
                      <w:szCs w:val="20"/>
                      <w14:ligatures w14:val="none"/>
                    </w:rPr>
                  </w:r>
                  <w:r>
                    <w:rPr>
                      <w:rFonts w:eastAsia="Calibri"/>
                      <w:sz w:val="20"/>
                      <w:szCs w:val="20"/>
                      <w14:ligatures w14:val="none"/>
                    </w:rPr>
                  </w:r>
                </w:p>
              </w:tc>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4254" w:type="dxa"/>
                  <w:textDirection w:val="lrTb"/>
                  <w:noWrap w:val="false"/>
                </w:tcPr>
                <w:p>
                  <w:pPr>
                    <w:numPr>
                      <w:ilvl w:val="7"/>
                      <w:numId w:val="0"/>
                    </w:numPr>
                    <w:keepLines/>
                    <w:keepNext/>
                    <w:spacing w:before="0"/>
                    <w:rPr>
                      <w:rFonts w:eastAsia="Calibri"/>
                      <w:sz w:val="20"/>
                      <w:szCs w:val="20"/>
                      <w14:ligatures w14:val="none"/>
                    </w:rPr>
                    <w:framePr w:hSpace="180" w:wrap="around" w:vAnchor="page" w:hAnchor="margin" w:y="505"/>
                  </w:pPr>
                  <w:r>
                    <w:rPr>
                      <w:rFonts w:eastAsia="Calibri"/>
                      <w:sz w:val="20"/>
                      <w:szCs w:val="20"/>
                    </w:rPr>
                    <w:t xml:space="preserve">Опыт отсутствует/опыт не подтвержден</w:t>
                  </w:r>
                  <w:r>
                    <w:rPr>
                      <w:rFonts w:eastAsia="Calibri"/>
                      <w:sz w:val="20"/>
                      <w:szCs w:val="20"/>
                      <w14:ligatures w14:val="none"/>
                    </w:rPr>
                  </w:r>
                  <w:r>
                    <w:rPr>
                      <w:rFonts w:eastAsia="Calibri"/>
                      <w:sz w:val="20"/>
                      <w:szCs w:val="20"/>
                      <w14:ligatures w14:val="none"/>
                    </w:rPr>
                  </w:r>
                </w:p>
              </w:tc>
            </w:tr>
            <w:tr>
              <w:tblPrEx/>
              <w:trPr>
                <w:cantSplit/>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7" w:type="dxa"/>
                  <w:textDirection w:val="lrTb"/>
                  <w:noWrap w:val="false"/>
                </w:tcPr>
                <w:p>
                  <w:pPr>
                    <w:numPr>
                      <w:ilvl w:val="7"/>
                      <w:numId w:val="0"/>
                    </w:numPr>
                    <w:keepLines/>
                    <w:keepNext/>
                    <w:spacing w:before="0"/>
                    <w:rPr>
                      <w:rFonts w:eastAsia="Calibri"/>
                      <w:sz w:val="20"/>
                      <w:szCs w:val="20"/>
                      <w14:ligatures w14:val="none"/>
                    </w:rPr>
                    <w:framePr w:hSpace="180" w:wrap="around" w:vAnchor="page" w:hAnchor="margin" w:y="505"/>
                  </w:pPr>
                  <w:r>
                    <w:rPr>
                      <w:rFonts w:eastAsia="Calibri"/>
                      <w:sz w:val="20"/>
                      <w:szCs w:val="20"/>
                    </w:rPr>
                    <w:t xml:space="preserve">Б</w:t>
                  </w:r>
                  <w:r>
                    <w:rPr>
                      <w:rFonts w:eastAsia="Calibri"/>
                      <w:sz w:val="20"/>
                      <w:szCs w:val="20"/>
                    </w:rPr>
                    <w:t xml:space="preserve">2.</w:t>
                  </w:r>
                  <w:r>
                    <w:rPr>
                      <w:rFonts w:eastAsia="Calibri"/>
                      <w:sz w:val="20"/>
                      <w:szCs w:val="20"/>
                    </w:rPr>
                    <w:t xml:space="preserve"> = 1</w:t>
                  </w:r>
                  <w:r>
                    <w:rPr>
                      <w:rFonts w:eastAsia="Calibri"/>
                      <w:sz w:val="20"/>
                      <w:szCs w:val="20"/>
                      <w14:ligatures w14:val="none"/>
                    </w:rPr>
                  </w:r>
                  <w:r>
                    <w:rPr>
                      <w:rFonts w:eastAsia="Calibri"/>
                      <w:sz w:val="20"/>
                      <w:szCs w:val="20"/>
                      <w14:ligatures w14:val="none"/>
                    </w:rPr>
                  </w:r>
                </w:p>
              </w:tc>
              <w:tc>
                <w:tcPr>
                  <w:gridSpan w:val="2"/>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4604" w:type="dxa"/>
                  <w:textDirection w:val="lrTb"/>
                  <w:noWrap w:val="false"/>
                </w:tcPr>
                <w:p>
                  <w:pPr>
                    <w:numPr>
                      <w:ilvl w:val="7"/>
                      <w:numId w:val="0"/>
                    </w:numPr>
                    <w:keepLines/>
                    <w:keepNext/>
                    <w:spacing w:before="0"/>
                    <w:rPr>
                      <w:rFonts w:eastAsia="Calibri"/>
                      <w:sz w:val="20"/>
                      <w:szCs w:val="20"/>
                      <w14:ligatures w14:val="none"/>
                    </w:rPr>
                    <w:framePr w:hSpace="180" w:wrap="around" w:vAnchor="page" w:hAnchor="margin" w:y="505"/>
                  </w:pPr>
                  <w:r>
                    <w:rPr>
                      <w:rFonts w:eastAsia="Calibri"/>
                      <w:sz w:val="20"/>
                      <w:szCs w:val="20"/>
                    </w:rPr>
                    <w:t xml:space="preserve">Более 0% НМЦ «без учета НДС», но менее 20% НМЦ «без учета НДС» (включительно);</w:t>
                  </w:r>
                  <w:r>
                    <w:rPr>
                      <w:rFonts w:eastAsia="Calibri"/>
                      <w:sz w:val="20"/>
                      <w:szCs w:val="20"/>
                      <w14:ligatures w14:val="none"/>
                    </w:rPr>
                  </w:r>
                  <w:r>
                    <w:rPr>
                      <w:rFonts w:eastAsia="Calibri"/>
                      <w:sz w:val="20"/>
                      <w:szCs w:val="20"/>
                      <w14:ligatures w14:val="none"/>
                    </w:rPr>
                  </w:r>
                </w:p>
              </w:tc>
            </w:tr>
            <w:tr>
              <w:tblPrEx/>
              <w:trPr>
                <w:cantSplit/>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7" w:type="dxa"/>
                  <w:textDirection w:val="lrTb"/>
                  <w:noWrap w:val="false"/>
                </w:tcPr>
                <w:p>
                  <w:pPr>
                    <w:numPr>
                      <w:ilvl w:val="7"/>
                      <w:numId w:val="0"/>
                    </w:numPr>
                    <w:keepLines/>
                    <w:keepNext/>
                    <w:spacing w:before="0"/>
                    <w:rPr>
                      <w:rFonts w:eastAsia="Calibri"/>
                      <w:sz w:val="20"/>
                      <w:szCs w:val="20"/>
                      <w14:ligatures w14:val="none"/>
                    </w:rPr>
                    <w:framePr w:hSpace="180" w:wrap="around" w:vAnchor="page" w:hAnchor="margin" w:y="505"/>
                  </w:pPr>
                  <w:r>
                    <w:rPr>
                      <w:rFonts w:eastAsia="Calibri"/>
                      <w:sz w:val="20"/>
                      <w:szCs w:val="20"/>
                    </w:rPr>
                    <w:t xml:space="preserve">Б</w:t>
                  </w:r>
                  <w:r>
                    <w:rPr>
                      <w:rFonts w:eastAsia="Calibri"/>
                      <w:sz w:val="20"/>
                      <w:szCs w:val="20"/>
                    </w:rPr>
                    <w:t xml:space="preserve">2.</w:t>
                  </w:r>
                  <w:r>
                    <w:rPr>
                      <w:rFonts w:eastAsia="Calibri"/>
                      <w:sz w:val="20"/>
                      <w:szCs w:val="20"/>
                    </w:rPr>
                    <w:t xml:space="preserve"> = 2</w:t>
                  </w:r>
                  <w:r>
                    <w:rPr>
                      <w:rFonts w:eastAsia="Calibri"/>
                      <w:sz w:val="20"/>
                      <w:szCs w:val="20"/>
                      <w14:ligatures w14:val="none"/>
                    </w:rPr>
                  </w:r>
                  <w:r>
                    <w:rPr>
                      <w:rFonts w:eastAsia="Calibri"/>
                      <w:sz w:val="20"/>
                      <w:szCs w:val="20"/>
                      <w14:ligatures w14:val="none"/>
                    </w:rPr>
                  </w:r>
                </w:p>
              </w:tc>
              <w:tc>
                <w:tcPr>
                  <w:gridSpan w:val="2"/>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4604" w:type="dxa"/>
                  <w:textDirection w:val="lrTb"/>
                  <w:noWrap w:val="false"/>
                </w:tcPr>
                <w:p>
                  <w:pPr>
                    <w:numPr>
                      <w:ilvl w:val="7"/>
                      <w:numId w:val="0"/>
                    </w:numPr>
                    <w:keepLines/>
                    <w:keepNext/>
                    <w:spacing w:before="0"/>
                    <w:rPr>
                      <w:rFonts w:eastAsia="Calibri"/>
                      <w:sz w:val="20"/>
                      <w:szCs w:val="20"/>
                      <w14:ligatures w14:val="none"/>
                    </w:rPr>
                    <w:framePr w:hSpace="180" w:wrap="around" w:vAnchor="page" w:hAnchor="margin" w:y="505"/>
                  </w:pPr>
                  <w:r>
                    <w:rPr>
                      <w:rFonts w:eastAsia="Calibri"/>
                      <w:sz w:val="20"/>
                      <w:szCs w:val="20"/>
                    </w:rPr>
                    <w:t xml:space="preserve">более 20% НМЦ «без учета НДС», но менее 40% НМЦ «без учета НДС» (включительно);</w:t>
                  </w:r>
                  <w:r>
                    <w:rPr>
                      <w:rFonts w:eastAsia="Calibri"/>
                      <w:sz w:val="20"/>
                      <w:szCs w:val="20"/>
                      <w14:ligatures w14:val="none"/>
                    </w:rPr>
                  </w:r>
                  <w:r>
                    <w:rPr>
                      <w:rFonts w:eastAsia="Calibri"/>
                      <w:sz w:val="20"/>
                      <w:szCs w:val="20"/>
                      <w14:ligatures w14:val="none"/>
                    </w:rPr>
                  </w:r>
                </w:p>
              </w:tc>
            </w:tr>
            <w:tr>
              <w:tblPrEx/>
              <w:trPr>
                <w:cantSplit/>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7" w:type="dxa"/>
                  <w:textDirection w:val="lrTb"/>
                  <w:noWrap w:val="false"/>
                </w:tcPr>
                <w:p>
                  <w:pPr>
                    <w:numPr>
                      <w:ilvl w:val="7"/>
                      <w:numId w:val="0"/>
                    </w:numPr>
                    <w:keepLines/>
                    <w:keepNext/>
                    <w:spacing w:before="0"/>
                    <w:rPr>
                      <w:rFonts w:eastAsia="Calibri"/>
                      <w:sz w:val="20"/>
                      <w:szCs w:val="20"/>
                      <w14:ligatures w14:val="none"/>
                    </w:rPr>
                    <w:framePr w:hSpace="180" w:wrap="around" w:vAnchor="page" w:hAnchor="margin" w:y="505"/>
                  </w:pPr>
                  <w:r>
                    <w:rPr>
                      <w:rFonts w:eastAsia="Calibri"/>
                      <w:sz w:val="20"/>
                      <w:szCs w:val="20"/>
                    </w:rPr>
                    <w:t xml:space="preserve">Б</w:t>
                  </w:r>
                  <w:r>
                    <w:rPr>
                      <w:rFonts w:eastAsia="Calibri"/>
                      <w:sz w:val="20"/>
                      <w:szCs w:val="20"/>
                    </w:rPr>
                    <w:t xml:space="preserve">2.</w:t>
                  </w:r>
                  <w:r>
                    <w:rPr>
                      <w:rFonts w:eastAsia="Calibri"/>
                      <w:sz w:val="20"/>
                      <w:szCs w:val="20"/>
                    </w:rPr>
                    <w:t xml:space="preserve">= 3</w:t>
                  </w:r>
                  <w:r>
                    <w:rPr>
                      <w:rFonts w:eastAsia="Calibri"/>
                      <w:sz w:val="20"/>
                      <w:szCs w:val="20"/>
                      <w14:ligatures w14:val="none"/>
                    </w:rPr>
                  </w:r>
                  <w:r>
                    <w:rPr>
                      <w:rFonts w:eastAsia="Calibri"/>
                      <w:sz w:val="20"/>
                      <w:szCs w:val="20"/>
                      <w14:ligatures w14:val="none"/>
                    </w:rPr>
                  </w:r>
                </w:p>
              </w:tc>
              <w:tc>
                <w:tcPr>
                  <w:gridSpan w:val="2"/>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4604" w:type="dxa"/>
                  <w:textDirection w:val="lrTb"/>
                  <w:noWrap w:val="false"/>
                </w:tcPr>
                <w:p>
                  <w:pPr>
                    <w:numPr>
                      <w:ilvl w:val="7"/>
                      <w:numId w:val="0"/>
                    </w:numPr>
                    <w:keepLines/>
                    <w:keepNext/>
                    <w:spacing w:before="0"/>
                    <w:rPr>
                      <w:rFonts w:eastAsia="Calibri"/>
                      <w:sz w:val="20"/>
                      <w:szCs w:val="20"/>
                      <w14:ligatures w14:val="none"/>
                    </w:rPr>
                    <w:framePr w:hSpace="180" w:wrap="around" w:vAnchor="page" w:hAnchor="margin" w:y="505"/>
                  </w:pPr>
                  <w:r>
                    <w:rPr>
                      <w:rFonts w:eastAsia="Calibri"/>
                      <w:sz w:val="20"/>
                      <w:szCs w:val="20"/>
                    </w:rPr>
                    <w:t xml:space="preserve">более 40% НМЦ «без учета НДС», но менее 60% НМЦ «без учета НДС» (включительно);</w:t>
                  </w:r>
                  <w:r>
                    <w:rPr>
                      <w:rFonts w:eastAsia="Calibri"/>
                      <w:sz w:val="20"/>
                      <w:szCs w:val="20"/>
                      <w14:ligatures w14:val="none"/>
                    </w:rPr>
                  </w:r>
                  <w:r>
                    <w:rPr>
                      <w:rFonts w:eastAsia="Calibri"/>
                      <w:sz w:val="20"/>
                      <w:szCs w:val="20"/>
                      <w14:ligatures w14:val="none"/>
                    </w:rPr>
                  </w:r>
                </w:p>
              </w:tc>
            </w:tr>
            <w:tr>
              <w:tblPrEx/>
              <w:trPr>
                <w:cantSplit/>
                <w:trHeight w:val="564"/>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7" w:type="dxa"/>
                  <w:textDirection w:val="lrTb"/>
                  <w:noWrap w:val="false"/>
                </w:tcPr>
                <w:p>
                  <w:pPr>
                    <w:numPr>
                      <w:ilvl w:val="7"/>
                      <w:numId w:val="0"/>
                    </w:numPr>
                    <w:keepLines/>
                    <w:keepNext/>
                    <w:spacing w:before="0"/>
                    <w:rPr>
                      <w:rFonts w:eastAsia="Calibri"/>
                      <w:sz w:val="20"/>
                      <w:szCs w:val="20"/>
                      <w14:ligatures w14:val="none"/>
                    </w:rPr>
                    <w:framePr w:hSpace="180" w:wrap="around" w:vAnchor="page" w:hAnchor="margin" w:y="505"/>
                  </w:pPr>
                  <w:r>
                    <w:rPr>
                      <w:rFonts w:eastAsia="Calibri"/>
                      <w:sz w:val="20"/>
                      <w:szCs w:val="20"/>
                    </w:rPr>
                    <w:t xml:space="preserve">Б</w:t>
                  </w:r>
                  <w:r>
                    <w:rPr>
                      <w:rFonts w:eastAsia="Calibri"/>
                      <w:sz w:val="20"/>
                      <w:szCs w:val="20"/>
                    </w:rPr>
                    <w:t xml:space="preserve">2.</w:t>
                  </w:r>
                  <w:r>
                    <w:rPr>
                      <w:rFonts w:eastAsia="Calibri"/>
                      <w:sz w:val="20"/>
                      <w:szCs w:val="20"/>
                    </w:rPr>
                    <w:t xml:space="preserve"> = 4</w:t>
                  </w:r>
                  <w:r>
                    <w:rPr>
                      <w:rFonts w:eastAsia="Calibri"/>
                      <w:sz w:val="20"/>
                      <w:szCs w:val="20"/>
                      <w14:ligatures w14:val="none"/>
                    </w:rPr>
                  </w:r>
                  <w:r>
                    <w:rPr>
                      <w:rFonts w:eastAsia="Calibri"/>
                      <w:sz w:val="20"/>
                      <w:szCs w:val="20"/>
                      <w14:ligatures w14:val="none"/>
                    </w:rPr>
                  </w:r>
                </w:p>
              </w:tc>
              <w:tc>
                <w:tcPr>
                  <w:gridSpan w:val="2"/>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4604" w:type="dxa"/>
                  <w:textDirection w:val="lrTb"/>
                  <w:noWrap w:val="false"/>
                </w:tcPr>
                <w:p>
                  <w:pPr>
                    <w:numPr>
                      <w:ilvl w:val="7"/>
                      <w:numId w:val="0"/>
                    </w:numPr>
                    <w:keepLines/>
                    <w:keepNext/>
                    <w:spacing w:before="0"/>
                    <w:rPr>
                      <w:rFonts w:eastAsia="Calibri"/>
                      <w:sz w:val="20"/>
                      <w:szCs w:val="20"/>
                      <w14:ligatures w14:val="none"/>
                    </w:rPr>
                    <w:framePr w:hSpace="180" w:wrap="around" w:vAnchor="page" w:hAnchor="margin" w:y="505"/>
                  </w:pPr>
                  <w:r>
                    <w:rPr>
                      <w:rFonts w:eastAsia="Calibri"/>
                      <w:sz w:val="20"/>
                      <w:szCs w:val="20"/>
                    </w:rPr>
                    <w:t xml:space="preserve">более 60% НМЦ «без учета НДС», но менее 80% НМЦ «без учета НДС» (включительно);</w:t>
                  </w:r>
                  <w:r>
                    <w:rPr>
                      <w:rFonts w:eastAsia="Calibri"/>
                      <w:sz w:val="20"/>
                      <w:szCs w:val="20"/>
                      <w14:ligatures w14:val="none"/>
                    </w:rPr>
                  </w:r>
                  <w:r>
                    <w:rPr>
                      <w:rFonts w:eastAsia="Calibri"/>
                      <w:sz w:val="20"/>
                      <w:szCs w:val="20"/>
                      <w14:ligatures w14:val="none"/>
                    </w:rPr>
                  </w:r>
                </w:p>
              </w:tc>
            </w:tr>
            <w:tr>
              <w:tblPrEx/>
              <w:trPr>
                <w:cantSplit/>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167" w:type="dxa"/>
                  <w:textDirection w:val="lrTb"/>
                  <w:noWrap w:val="false"/>
                </w:tcPr>
                <w:p>
                  <w:pPr>
                    <w:numPr>
                      <w:ilvl w:val="7"/>
                      <w:numId w:val="0"/>
                    </w:numPr>
                    <w:keepLines/>
                    <w:keepNext/>
                    <w:spacing w:before="0"/>
                    <w:rPr>
                      <w:rFonts w:eastAsia="Calibri"/>
                      <w:sz w:val="20"/>
                      <w:szCs w:val="20"/>
                      <w14:ligatures w14:val="none"/>
                    </w:rPr>
                    <w:framePr w:hSpace="180" w:wrap="around" w:vAnchor="page" w:hAnchor="margin" w:y="505"/>
                  </w:pPr>
                  <w:r>
                    <w:rPr>
                      <w:rFonts w:eastAsia="Calibri"/>
                      <w:sz w:val="20"/>
                      <w:szCs w:val="20"/>
                    </w:rPr>
                    <w:t xml:space="preserve">Б</w:t>
                  </w:r>
                  <w:r>
                    <w:rPr>
                      <w:rFonts w:eastAsia="Calibri"/>
                      <w:sz w:val="20"/>
                      <w:szCs w:val="20"/>
                    </w:rPr>
                    <w:t xml:space="preserve">2.</w:t>
                  </w:r>
                  <w:r>
                    <w:rPr>
                      <w:rFonts w:eastAsia="Calibri"/>
                      <w:sz w:val="20"/>
                      <w:szCs w:val="20"/>
                    </w:rPr>
                    <w:t xml:space="preserve">= 5</w:t>
                  </w:r>
                  <w:r>
                    <w:rPr>
                      <w:rFonts w:eastAsia="Calibri"/>
                      <w:sz w:val="20"/>
                      <w:szCs w:val="20"/>
                      <w14:ligatures w14:val="none"/>
                    </w:rPr>
                  </w:r>
                  <w:r>
                    <w:rPr>
                      <w:rFonts w:eastAsia="Calibri"/>
                      <w:sz w:val="20"/>
                      <w:szCs w:val="20"/>
                      <w14:ligatures w14:val="none"/>
                    </w:rPr>
                  </w:r>
                </w:p>
              </w:tc>
              <w:tc>
                <w:tcPr>
                  <w:gridSpan w:val="2"/>
                  <w:tcMar>
                    <w:left w:w="108" w:type="dxa"/>
                    <w:top w:w="0" w:type="dxa"/>
                    <w:right w:w="108" w:type="dxa"/>
                    <w:bottom w:w="0" w:type="dxa"/>
                  </w:tcMar>
                  <w:tcW w:w="4604" w:type="dxa"/>
                  <w:textDirection w:val="lrTb"/>
                  <w:noWrap w:val="false"/>
                </w:tcPr>
                <w:p>
                  <w:pPr>
                    <w:numPr>
                      <w:ilvl w:val="7"/>
                      <w:numId w:val="0"/>
                    </w:numPr>
                    <w:keepLines/>
                    <w:keepNext/>
                    <w:spacing w:before="0"/>
                    <w:rPr>
                      <w:rFonts w:eastAsia="Calibri"/>
                      <w:sz w:val="20"/>
                      <w:szCs w:val="20"/>
                      <w14:ligatures w14:val="none"/>
                    </w:rPr>
                    <w:framePr w:hSpace="180" w:wrap="around" w:vAnchor="page" w:hAnchor="margin" w:y="505"/>
                  </w:pPr>
                  <w:r>
                    <w:rPr>
                      <w:rFonts w:eastAsia="Calibri"/>
                      <w:sz w:val="20"/>
                      <w:szCs w:val="20"/>
                    </w:rPr>
                    <w:t xml:space="preserve">более 80%  НМЦ «без учета НДС».</w:t>
                  </w:r>
                  <w:r>
                    <w:rPr>
                      <w:rFonts w:eastAsia="Calibri"/>
                      <w:sz w:val="20"/>
                      <w:szCs w:val="20"/>
                      <w14:ligatures w14:val="none"/>
                    </w:rPr>
                  </w:r>
                  <w:r>
                    <w:rPr>
                      <w:rFonts w:eastAsia="Calibri"/>
                      <w:sz w:val="20"/>
                      <w:szCs w:val="20"/>
                      <w14:ligatures w14:val="none"/>
                    </w:rPr>
                  </w:r>
                </w:p>
              </w:tc>
            </w:tr>
          </w:tbl>
          <w:p>
            <w:pPr>
              <w:numPr>
                <w:ilvl w:val="7"/>
                <w:numId w:val="0"/>
              </w:numPr>
              <w:keepLines/>
              <w:keepNext/>
              <w:spacing w:before="0"/>
              <w:rPr>
                <w:rFonts w:eastAsia="Calibri"/>
                <w:sz w:val="20"/>
                <w:szCs w:val="20"/>
                <w14:ligatures w14:val="none"/>
              </w:rPr>
            </w:pPr>
            <w:r>
              <w:rPr>
                <w:rFonts w:eastAsia="Calibri"/>
                <w:sz w:val="20"/>
                <w:szCs w:val="20"/>
              </w:rPr>
            </w:r>
            <w:r>
              <w:rPr>
                <w:rFonts w:eastAsia="Calibri"/>
                <w:sz w:val="20"/>
                <w:szCs w:val="20"/>
                <w14:ligatures w14:val="none"/>
              </w:rPr>
            </w:r>
            <w:r>
              <w:rPr>
                <w:rFonts w:eastAsia="Calibri"/>
                <w:sz w:val="20"/>
                <w:szCs w:val="20"/>
                <w14:ligatures w14:val="none"/>
              </w:rPr>
            </w:r>
          </w:p>
          <w:p>
            <w:pPr>
              <w:numPr>
                <w:ilvl w:val="7"/>
                <w:numId w:val="0"/>
              </w:numPr>
              <w:keepLines/>
              <w:keepNext/>
              <w:spacing w:before="0"/>
              <w:rPr>
                <w:rFonts w:eastAsia="Calibri"/>
                <w:sz w:val="20"/>
                <w:szCs w:val="20"/>
                <w14:ligatures w14:val="none"/>
              </w:rPr>
            </w:pPr>
            <w:r>
              <w:rPr>
                <w:rFonts w:eastAsia="Calibri"/>
                <w:sz w:val="20"/>
                <w:szCs w:val="20"/>
              </w:rPr>
              <w:t xml:space="preserve">где:</w:t>
            </w:r>
            <w:r>
              <w:rPr>
                <w:rFonts w:eastAsia="Calibri"/>
                <w:sz w:val="20"/>
                <w:szCs w:val="20"/>
                <w14:ligatures w14:val="none"/>
              </w:rPr>
            </w:r>
            <w:r>
              <w:rPr>
                <w:rFonts w:eastAsia="Calibri"/>
                <w:sz w:val="20"/>
                <w:szCs w:val="20"/>
                <w14:ligatures w14:val="none"/>
              </w:rPr>
            </w:r>
          </w:p>
          <w:p>
            <w:pPr>
              <w:numPr>
                <w:ilvl w:val="7"/>
                <w:numId w:val="0"/>
              </w:numPr>
              <w:keepLines/>
              <w:keepNext/>
              <w:spacing w:before="0"/>
              <w:rPr>
                <w:rFonts w:eastAsia="Calibri"/>
                <w:sz w:val="20"/>
                <w:szCs w:val="20"/>
                <w14:ligatures w14:val="none"/>
              </w:rPr>
            </w:pPr>
            <w:r>
              <w:rPr>
                <w:rFonts w:eastAsia="Calibri"/>
                <w:sz w:val="20"/>
                <w:szCs w:val="20"/>
              </w:rPr>
              <w:t xml:space="preserve">НМЦ – начальная (максимальная) цена договора, установленная в документации о закупке;</w:t>
            </w:r>
            <w:r>
              <w:rPr>
                <w:rFonts w:eastAsia="Calibri"/>
                <w:sz w:val="20"/>
                <w:szCs w:val="20"/>
                <w14:ligatures w14:val="none"/>
              </w:rPr>
            </w:r>
            <w:r>
              <w:rPr>
                <w:rFonts w:eastAsia="Calibri"/>
                <w:sz w:val="20"/>
                <w:szCs w:val="20"/>
                <w14:ligatures w14:val="none"/>
              </w:rPr>
            </w:r>
          </w:p>
          <w:p>
            <w:pPr>
              <w:numPr>
                <w:ilvl w:val="7"/>
                <w:numId w:val="0"/>
              </w:numPr>
              <w:keepLines/>
              <w:keepNext/>
              <w:spacing w:before="0"/>
              <w:rPr>
                <w:rFonts w:eastAsia="Calibri"/>
                <w:sz w:val="20"/>
                <w:szCs w:val="20"/>
                <w14:ligatures w14:val="none"/>
              </w:rPr>
            </w:pPr>
            <w:r>
              <w:rPr>
                <w:rFonts w:eastAsia="Calibri"/>
                <w:sz w:val="20"/>
                <w:szCs w:val="20"/>
              </w:rPr>
              <w:t xml:space="preserve">Б</w:t>
            </w:r>
            <w:r>
              <w:rPr>
                <w:rFonts w:eastAsia="Calibri"/>
                <w:sz w:val="20"/>
                <w:szCs w:val="20"/>
              </w:rPr>
              <w:t xml:space="preserve">2</w:t>
            </w:r>
            <w:r>
              <w:rPr>
                <w:rFonts w:eastAsia="Calibri"/>
                <w:sz w:val="20"/>
                <w:szCs w:val="20"/>
              </w:rPr>
              <w:t xml:space="preserve"> – рассчитанная оценка предпочтительности по данному частному критерию оценки в баллах.</w:t>
            </w:r>
            <w:r>
              <w:rPr>
                <w:rFonts w:eastAsia="Calibri"/>
                <w:sz w:val="20"/>
                <w:szCs w:val="20"/>
                <w14:ligatures w14:val="none"/>
              </w:rPr>
            </w:r>
            <w:r>
              <w:rPr>
                <w:rFonts w:eastAsia="Calibri"/>
                <w:sz w:val="20"/>
                <w:szCs w:val="20"/>
                <w14:ligatures w14:val="none"/>
              </w:rPr>
            </w:r>
          </w:p>
          <w:p>
            <w:pPr>
              <w:numPr>
                <w:ilvl w:val="7"/>
                <w:numId w:val="0"/>
              </w:numPr>
              <w:keepLines/>
              <w:keepNext/>
              <w:spacing w:before="0"/>
              <w:rPr>
                <w:rFonts w:eastAsia="Calibri"/>
                <w:sz w:val="20"/>
                <w:szCs w:val="20"/>
                <w14:ligatures w14:val="none"/>
              </w:rPr>
            </w:pPr>
            <w:r>
              <w:rPr>
                <w:rFonts w:eastAsia="Calibri"/>
                <w:sz w:val="20"/>
                <w:szCs w:val="20"/>
              </w:rPr>
              <w:t xml:space="preserve">Учитываются только выполненные Участником договоры (с учетом правопреемственности). </w:t>
            </w:r>
            <w:r>
              <w:rPr>
                <w:rFonts w:eastAsia="Calibri"/>
                <w:sz w:val="20"/>
                <w:szCs w:val="20"/>
              </w:rPr>
            </w:r>
            <w:r>
              <w:rPr>
                <w:rFonts w:eastAsia="Calibri"/>
                <w:sz w:val="20"/>
                <w:szCs w:val="20"/>
                <w14:ligatures w14:val="none"/>
              </w:rPr>
            </w:r>
          </w:p>
          <w:p>
            <w:pPr>
              <w:numPr>
                <w:ilvl w:val="7"/>
                <w:numId w:val="0"/>
              </w:numPr>
              <w:keepLines/>
              <w:keepNext/>
              <w:spacing w:before="0"/>
              <w:rPr>
                <w:rFonts w:eastAsia="Calibri"/>
                <w:sz w:val="20"/>
                <w:szCs w:val="20"/>
                <w14:ligatures w14:val="none"/>
              </w:rPr>
            </w:pPr>
            <w:r>
              <w:rPr>
                <w:rFonts w:eastAsia="Calibri"/>
                <w:sz w:val="20"/>
                <w:szCs w:val="20"/>
              </w:rPr>
              <w:t xml:space="preserve">Опыт, несоответствующий установленному не оценивается.</w:t>
            </w:r>
            <w:r>
              <w:rPr>
                <w:rFonts w:eastAsia="Calibri"/>
                <w:sz w:val="20"/>
                <w:szCs w:val="20"/>
                <w14:ligatures w14:val="none"/>
              </w:rPr>
            </w:r>
            <w:r>
              <w:rPr>
                <w:rFonts w:eastAsia="Calibri"/>
                <w:sz w:val="20"/>
                <w:szCs w:val="20"/>
                <w14:ligatures w14:val="none"/>
              </w:rPr>
            </w:r>
          </w:p>
          <w:p>
            <w:pPr>
              <w:numPr>
                <w:ilvl w:val="7"/>
                <w:numId w:val="0"/>
              </w:numPr>
              <w:keepLines/>
              <w:keepNext/>
              <w:spacing w:before="0"/>
              <w:rPr>
                <w:rFonts w:eastAsia="Calibri"/>
                <w:sz w:val="20"/>
                <w:szCs w:val="20"/>
                <w14:ligatures w14:val="none"/>
              </w:rPr>
            </w:pPr>
            <w:r>
              <w:rPr>
                <w:rFonts w:eastAsia="Calibri"/>
                <w:sz w:val="20"/>
                <w:szCs w:val="20"/>
              </w:rPr>
              <w:t xml:space="preserve">Шкала оценок от 0 до 5 баллов.</w:t>
            </w:r>
            <w:r>
              <w:rPr>
                <w:rFonts w:eastAsia="Calibri"/>
                <w:sz w:val="20"/>
                <w:szCs w:val="20"/>
                <w14:ligatures w14:val="none"/>
              </w:rPr>
            </w:r>
            <w:r>
              <w:rPr>
                <w:rFonts w:eastAsia="Calibri"/>
                <w:sz w:val="20"/>
                <w:szCs w:val="20"/>
                <w14:ligatures w14:val="none"/>
              </w:rPr>
            </w:r>
          </w:p>
        </w:tc>
      </w:tr>
      <w:tr>
        <w:tblPrEx/>
        <w:trPr/>
        <w:tc>
          <w:tcPr>
            <w:shd w:val="clear" w:color="ffffff" w:fill="ffffff"/>
            <w:tcW w:w="992"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shd w:val="clear" w:color="ffffff" w:fill="ffffff"/>
            <w:tcW w:w="850" w:type="dxa"/>
            <w:vMerge w:val="restart"/>
            <w:textDirection w:val="lrTb"/>
            <w:noWrap w:val="false"/>
          </w:tcPr>
          <w:p>
            <w:pPr>
              <w:pStyle w:val="1262"/>
              <w:numPr>
                <w:ilvl w:val="7"/>
                <w:numId w:val="46"/>
              </w:numPr>
              <w:ind w:left="0" w:firstLine="0"/>
              <w:jc w:val="center"/>
              <w:spacing w:before="40" w:after="40" w:line="240" w:lineRule="auto"/>
              <w:rPr>
                <w:sz w:val="22"/>
                <w:szCs w:val="22"/>
              </w:rPr>
            </w:pPr>
            <w:r>
              <w:rPr>
                <w:sz w:val="22"/>
                <w:szCs w:val="22"/>
                <w:lang w:eastAsia="ru-RU"/>
              </w:rPr>
              <w:t xml:space="preserve">Неценовой критерий оценки первого уровня</w:t>
            </w:r>
            <w:r>
              <w:rPr>
                <w:sz w:val="22"/>
                <w:szCs w:val="22"/>
                <w:lang w:eastAsia="ru-RU"/>
              </w:rPr>
              <w:t xml:space="preserve"> / ОРГ</w:t>
            </w:r>
            <w:r>
              <w:rPr>
                <w:sz w:val="22"/>
                <w:szCs w:val="22"/>
              </w:rPr>
            </w:r>
            <w:r>
              <w:rPr>
                <w:sz w:val="22"/>
                <w:szCs w:val="22"/>
              </w:rPr>
            </w:r>
          </w:p>
          <w:p>
            <w:pPr>
              <w:numPr>
                <w:ilvl w:val="7"/>
                <w:numId w:val="0"/>
              </w:numPr>
              <w:jc w:val="center"/>
              <w:keepLines/>
              <w:keepNext/>
              <w:spacing w:before="0"/>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shd w:val="clear" w:color="ffffff" w:fill="ffffff"/>
            <w:tcBorders>
              <w:right w:val="single" w:color="000000" w:sz="4" w:space="0"/>
            </w:tcBorders>
            <w:tcW w:w="1417" w:type="dxa"/>
            <w:vMerge w:val="restart"/>
            <w:textDirection w:val="lrTb"/>
            <w:noWrap w:val="false"/>
          </w:tcPr>
          <w:p>
            <w:pPr>
              <w:pStyle w:val="1262"/>
              <w:numPr>
                <w:ilvl w:val="7"/>
                <w:numId w:val="47"/>
              </w:numPr>
              <w:ind w:left="0" w:firstLine="0"/>
              <w:jc w:val="center"/>
              <w:spacing w:before="40" w:after="40" w:line="240" w:lineRule="auto"/>
              <w:rPr>
                <w:sz w:val="22"/>
                <w:szCs w:val="22"/>
              </w:rPr>
            </w:pPr>
            <w:r>
              <w:rPr>
                <w:sz w:val="22"/>
                <w:szCs w:val="22"/>
              </w:rPr>
            </w:r>
            <w:bookmarkStart w:id="0" w:name="undefined"/>
            <w:r>
              <w:rPr>
                <w:rFonts w:eastAsia="Calibri"/>
                <w:sz w:val="22"/>
                <w:szCs w:val="22"/>
              </w:rPr>
              <w:t xml:space="preserve">Финансовое состояние (устойчивость) Участника</w:t>
            </w:r>
            <w:bookmarkEnd w:id="0"/>
            <w:r>
              <w:rPr>
                <w:sz w:val="22"/>
                <w:szCs w:val="22"/>
              </w:rPr>
            </w:r>
            <w:r>
              <w:rPr>
                <w:sz w:val="22"/>
                <w:szCs w:val="22"/>
              </w:rPr>
            </w:r>
          </w:p>
          <w:p>
            <w:pPr>
              <w:numPr>
                <w:ilvl w:val="7"/>
                <w:numId w:val="0"/>
              </w:numPr>
              <w:jc w:val="center"/>
              <w:keepLines/>
              <w:keepNext/>
              <w:spacing w:before="0"/>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shd w:val="clear" w:color="ffffff" w:fill="ffffff"/>
            <w:tcBorders>
              <w:left w:val="single" w:color="000000" w:sz="4" w:space="0"/>
              <w:right w:val="single" w:color="000000" w:sz="4" w:space="0"/>
            </w:tcBorders>
            <w:tcW w:w="1276"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i/>
                <w:sz w:val="22"/>
                <w:szCs w:val="22"/>
              </w:rPr>
            </w:pPr>
            <w:r>
              <w:rPr>
                <w:rFonts w:ascii="Times New Roman" w:hAnsi="Times New Roman" w:eastAsia="Times New Roman" w:cs="Times New Roman"/>
                <w:i/>
                <w:sz w:val="22"/>
                <w:szCs w:val="22"/>
              </w:rPr>
            </w:r>
            <w:r>
              <w:rPr>
                <w:i/>
                <w:sz w:val="22"/>
                <w:szCs w:val="22"/>
                <w:lang w:eastAsia="ru-RU"/>
              </w:rPr>
              <w:t xml:space="preserve">отсутствует</w:t>
            </w:r>
            <w:r>
              <w:rPr>
                <w:rFonts w:ascii="Times New Roman" w:hAnsi="Times New Roman" w:eastAsia="Times New Roman" w:cs="Times New Roman"/>
                <w:i/>
                <w:sz w:val="22"/>
                <w:szCs w:val="22"/>
              </w:rPr>
            </w:r>
            <w:r>
              <w:rPr>
                <w:rFonts w:ascii="Times New Roman" w:hAnsi="Times New Roman" w:eastAsia="Times New Roman" w:cs="Times New Roman"/>
                <w:i/>
                <w:sz w:val="22"/>
                <w:szCs w:val="22"/>
              </w:rPr>
            </w:r>
          </w:p>
        </w:tc>
        <w:tc>
          <w:tcPr>
            <w:shd w:val="clear" w:color="ffffff" w:fill="ffffff"/>
            <w:tcBorders>
              <w:left w:val="single" w:color="000000" w:sz="4" w:space="0"/>
              <w:right w:val="single" w:color="000000" w:sz="4" w:space="0"/>
            </w:tcBorders>
            <w:tcW w:w="1134" w:type="dxa"/>
            <w:vMerge w:val="restart"/>
            <w:textDirection w:val="lrTb"/>
            <w:noWrap w:val="false"/>
          </w:tcPr>
          <w:p>
            <w:pPr>
              <w:pStyle w:val="1262"/>
              <w:numPr>
                <w:ilvl w:val="7"/>
                <w:numId w:val="49"/>
              </w:numPr>
              <w:ind w:left="0" w:firstLine="0"/>
              <w:jc w:val="center"/>
              <w:spacing w:before="40" w:after="40" w:line="240" w:lineRule="auto"/>
              <w:rPr>
                <w:sz w:val="22"/>
                <w:szCs w:val="22"/>
              </w:rPr>
            </w:pPr>
            <w:r>
              <w:rPr>
                <w:sz w:val="22"/>
                <w:szCs w:val="22"/>
                <w:lang w:eastAsia="ru-RU"/>
              </w:rPr>
              <w:t xml:space="preserve">5%</w:t>
            </w:r>
            <w:r>
              <w:rPr>
                <w:sz w:val="22"/>
                <w:szCs w:val="22"/>
                <w:lang w:eastAsia="ru-RU"/>
              </w:rPr>
              <w:br/>
              <w:t xml:space="preserve">(В</w:t>
            </w:r>
            <w:r>
              <w:rPr>
                <w:sz w:val="22"/>
                <w:szCs w:val="22"/>
                <w:vertAlign w:val="subscript"/>
                <w:lang w:eastAsia="ru-RU"/>
              </w:rPr>
              <w:t xml:space="preserve">3</w:t>
            </w:r>
            <w:r>
              <w:rPr>
                <w:sz w:val="22"/>
                <w:szCs w:val="22"/>
                <w:lang w:eastAsia="ru-RU"/>
              </w:rPr>
              <w:t xml:space="preserve"> = 0,05)</w:t>
            </w:r>
            <w:r>
              <w:rPr>
                <w:sz w:val="22"/>
                <w:szCs w:val="22"/>
              </w:rPr>
            </w:r>
            <w:r>
              <w:rPr>
                <w:sz w:val="22"/>
                <w:szCs w:val="22"/>
              </w:rPr>
            </w:r>
          </w:p>
          <w:p>
            <w:pPr>
              <w:numPr>
                <w:ilvl w:val="7"/>
                <w:numId w:val="0"/>
              </w:numPr>
              <w:jc w:val="center"/>
              <w:keepLines/>
              <w:keepNext/>
              <w:spacing w:before="0"/>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shd w:val="clear" w:color="ffffff" w:fill="ffffff"/>
            <w:tcBorders>
              <w:left w:val="single" w:color="000000" w:sz="4" w:space="0"/>
              <w:right w:val="single" w:color="000000" w:sz="4" w:space="0"/>
            </w:tcBorders>
            <w:tcW w:w="2126" w:type="dxa"/>
            <w:vMerge w:val="restart"/>
            <w:textDirection w:val="lrTb"/>
            <w:noWrap w:val="false"/>
          </w:tcPr>
          <w:p>
            <w:pPr>
              <w:pStyle w:val="1262"/>
              <w:numPr>
                <w:ilvl w:val="7"/>
                <w:numId w:val="50"/>
              </w:numPr>
              <w:ind w:left="0" w:firstLine="0"/>
              <w:jc w:val="center"/>
              <w:spacing w:before="40" w:after="40" w:line="240" w:lineRule="auto"/>
              <w:rPr>
                <w:sz w:val="22"/>
                <w:szCs w:val="22"/>
              </w:rPr>
            </w:pPr>
            <w:r>
              <w:rPr>
                <w:rFonts w:eastAsia="Calibri"/>
                <w:sz w:val="22"/>
                <w:szCs w:val="22"/>
              </w:rPr>
              <w:t xml:space="preserve">Чем выше </w:t>
            </w:r>
            <w:r>
              <w:rPr>
                <w:rFonts w:eastAsia="Calibri"/>
                <w:sz w:val="22"/>
                <w:szCs w:val="22"/>
              </w:rPr>
              <w:t xml:space="preserve">результат оценки финансового состояния (устойчивости)</w:t>
            </w:r>
            <w:r>
              <w:rPr>
                <w:rFonts w:eastAsia="Calibri"/>
                <w:sz w:val="22"/>
                <w:szCs w:val="22"/>
              </w:rPr>
              <w:t xml:space="preserve"> </w:t>
            </w:r>
            <w:r>
              <w:rPr>
                <w:rFonts w:eastAsia="Calibri"/>
                <w:sz w:val="22"/>
                <w:szCs w:val="22"/>
              </w:rPr>
              <w:t xml:space="preserve">У</w:t>
            </w:r>
            <w:r>
              <w:rPr>
                <w:rFonts w:eastAsia="Calibri"/>
                <w:sz w:val="22"/>
                <w:szCs w:val="22"/>
              </w:rPr>
              <w:t xml:space="preserve">частника, тем выше предпочтительность</w:t>
            </w:r>
            <w:r>
              <w:rPr>
                <w:sz w:val="22"/>
                <w:szCs w:val="22"/>
              </w:rPr>
            </w:r>
            <w:r>
              <w:rPr>
                <w:sz w:val="22"/>
                <w:szCs w:val="22"/>
              </w:rPr>
            </w:r>
          </w:p>
        </w:tc>
        <w:tc>
          <w:tcPr>
            <w:shd w:val="clear" w:color="ffffff" w:fill="ffffff"/>
            <w:tcBorders>
              <w:left w:val="single" w:color="000000" w:sz="4" w:space="0"/>
            </w:tcBorders>
            <w:tcW w:w="7228" w:type="dxa"/>
            <w:vMerge w:val="restart"/>
            <w:textDirection w:val="lrTb"/>
            <w:noWrap w:val="false"/>
          </w:tcPr>
          <w:p>
            <w:pPr>
              <w:numPr>
                <w:ilvl w:val="7"/>
                <w:numId w:val="0"/>
              </w:numPr>
              <w:jc w:val="both"/>
              <w:rPr>
                <w:rFonts w:ascii="Times New Roman" w:hAnsi="Times New Roman" w:cs="Times New Roman"/>
                <w:sz w:val="22"/>
                <w:szCs w:val="22"/>
              </w:rPr>
            </w:pPr>
            <w:r>
              <w:rPr>
                <w:rFonts w:ascii="Times New Roman" w:hAnsi="Times New Roman" w:eastAsia="Times New Roman" w:cs="Times New Roman"/>
                <w:sz w:val="22"/>
                <w:szCs w:val="22"/>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both"/>
              <w:spacing w:before="120"/>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Порядок осуществления оценки (значение оцениваемого параметра), в зависимости от </w:t>
            </w:r>
            <w:r>
              <w:rPr>
                <w:rFonts w:ascii="Times New Roman" w:hAnsi="Times New Roman" w:eastAsia="Times New Roman" w:cs="Times New Roman"/>
                <w:sz w:val="22"/>
                <w:szCs w:val="22"/>
              </w:rPr>
              <w:t xml:space="preserve">полученного</w:t>
            </w:r>
            <w:r>
              <w:rPr>
                <w:rFonts w:ascii="Times New Roman" w:hAnsi="Times New Roman" w:eastAsia="Times New Roman" w:cs="Times New Roman"/>
                <w:sz w:val="22"/>
                <w:szCs w:val="22"/>
                <w:lang w:eastAsia="ru-RU"/>
              </w:rPr>
              <w:t xml:space="preserve"> </w:t>
            </w:r>
            <w:r>
              <w:rPr>
                <w:rFonts w:ascii="Times New Roman" w:hAnsi="Times New Roman" w:eastAsia="Times New Roman" w:cs="Times New Roman"/>
                <w:sz w:val="22"/>
                <w:szCs w:val="22"/>
              </w:rPr>
              <w:t xml:space="preserve">Участником (с </w:t>
            </w:r>
            <w:r>
              <w:rPr>
                <w:rFonts w:ascii="Times New Roman" w:hAnsi="Times New Roman" w:eastAsia="Times New Roman" w:cs="Times New Roman"/>
                <w:i/>
                <w:sz w:val="22"/>
                <w:szCs w:val="22"/>
                <w:lang w:val="en-US" w:eastAsia="ru-RU"/>
              </w:rPr>
              <w:t xml:space="preserve">i</w:t>
            </w:r>
            <w:r>
              <w:rPr>
                <w:rFonts w:ascii="Times New Roman" w:hAnsi="Times New Roman" w:eastAsia="Times New Roman" w:cs="Times New Roman"/>
                <w:sz w:val="22"/>
                <w:szCs w:val="22"/>
                <w:lang w:eastAsia="ru-RU"/>
              </w:rPr>
              <w:t xml:space="preserve">-</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lang w:eastAsia="ru-RU"/>
              </w:rPr>
              <w:t xml:space="preserve"> заяв</w:t>
            </w:r>
            <w:r>
              <w:rPr>
                <w:rFonts w:ascii="Times New Roman" w:hAnsi="Times New Roman" w:eastAsia="Times New Roman" w:cs="Times New Roman"/>
                <w:sz w:val="22"/>
                <w:szCs w:val="22"/>
              </w:rPr>
              <w:t xml:space="preserve">кой) значения расчетного балла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интегрального показателя финансового состояния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установленной соответствующей характеристи</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его </w:t>
            </w:r>
            <w:r>
              <w:rPr>
                <w:rFonts w:ascii="Times New Roman" w:hAnsi="Times New Roman" w:eastAsia="Times New Roman" w:cs="Times New Roman"/>
                <w:sz w:val="22"/>
                <w:szCs w:val="22"/>
              </w:rPr>
              <w:t xml:space="preserve">финансового состояния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кризисное / неустойчивое / удовлетворительное)</w:t>
            </w:r>
            <w:r>
              <w:rPr>
                <w:rFonts w:ascii="Times New Roman" w:hAnsi="Times New Roman" w:eastAsia="Times New Roman" w:cs="Times New Roman"/>
                <w:sz w:val="22"/>
                <w:szCs w:val="22"/>
              </w:rPr>
              <w:t xml:space="preserve"> по результатам проведенной в рамках аккредитации оценки его финансового состояния (устойчивости), при этом:</w:t>
            </w:r>
            <w:r>
              <w:rPr>
                <w:rFonts w:ascii="Times New Roman" w:hAnsi="Times New Roman" w:cs="Times New Roman"/>
                <w:sz w:val="22"/>
                <w:szCs w:val="22"/>
              </w:rPr>
            </w:r>
            <w:r>
              <w:rPr>
                <w:rFonts w:ascii="Times New Roman" w:hAnsi="Times New Roman" w:cs="Times New Roman"/>
                <w:sz w:val="22"/>
                <w:szCs w:val="22"/>
              </w:rPr>
            </w:r>
          </w:p>
          <w:p>
            <w:pPr>
              <w:numPr>
                <w:ilvl w:val="0"/>
                <w:numId w:val="51"/>
              </w:numPr>
              <w:ind w:left="346" w:hanging="284"/>
              <w:jc w:val="both"/>
              <w:spacing w:before="120"/>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проведения оценки финансового состояния (устойчивости) </w:t>
            </w:r>
            <w:r>
              <w:rPr>
                <w:rFonts w:ascii="Times New Roman" w:hAnsi="Times New Roman" w:eastAsia="Times New Roman" w:cs="Times New Roman"/>
                <w:sz w:val="22"/>
                <w:szCs w:val="22"/>
              </w:rPr>
              <w:t xml:space="preserve">Участника</w:t>
            </w:r>
            <w:r>
              <w:rPr>
                <w:rStyle w:val="1227"/>
                <w:rFonts w:ascii="Times New Roman" w:hAnsi="Times New Roman" w:eastAsia="Times New Roman" w:cs="Times New Roman"/>
                <w:sz w:val="22"/>
                <w:szCs w:val="22"/>
              </w:rPr>
              <w:footnoteReference w:id="15"/>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Приложением 5 к Положению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numPr>
                <w:ilvl w:val="0"/>
                <w:numId w:val="51"/>
              </w:numPr>
              <w:ind w:left="346" w:hanging="284"/>
              <w:jc w:val="both"/>
              <w:spacing w:before="120"/>
              <w:rPr>
                <w:rFonts w:ascii="Times New Roman" w:hAnsi="Times New Roman" w:cs="Times New Roman"/>
                <w:sz w:val="22"/>
                <w:szCs w:val="22"/>
              </w:rPr>
            </w:pPr>
            <w:r>
              <w:rPr>
                <w:rFonts w:ascii="Times New Roman" w:hAnsi="Times New Roman" w:eastAsia="Times New Roman" w:cs="Times New Roman"/>
                <w:sz w:val="22"/>
                <w:szCs w:val="22"/>
              </w:rPr>
              <w:t xml:space="preserve">исходными данными для расчета интегрального показателя финансового состояния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2" w:tooltip="https://bo.nalog.ru" w:history="1">
              <w:r>
                <w:rPr>
                  <w:rStyle w:val="1229"/>
                  <w:rFonts w:ascii="Times New Roman" w:hAnsi="Times New Roman" w:eastAsia="Times New Roman" w:cs="Times New Roman"/>
                  <w:sz w:val="22"/>
                  <w:szCs w:val="22"/>
                </w:rPr>
                <w:t xml:space="preserve">https://bo.nalog.ru</w:t>
              </w:r>
            </w:hyperlink>
            <w:r>
              <w:rPr>
                <w:rFonts w:ascii="Times New Roman" w:hAnsi="Times New Roman" w:eastAsia="Times New Roman" w:cs="Times New Roman"/>
                <w:sz w:val="22"/>
                <w:szCs w:val="22"/>
              </w:rPr>
              <w:t xml:space="preserve">) за предыдущий отчетный период (год). </w:t>
            </w:r>
            <w:r>
              <w:rPr>
                <w:rFonts w:ascii="Times New Roman" w:hAnsi="Times New Roman" w:cs="Times New Roman"/>
                <w:sz w:val="22"/>
                <w:szCs w:val="22"/>
              </w:rPr>
            </w:r>
            <w:r>
              <w:rPr>
                <w:rFonts w:ascii="Times New Roman" w:hAnsi="Times New Roman" w:cs="Times New Roman"/>
                <w:sz w:val="22"/>
                <w:szCs w:val="22"/>
              </w:rPr>
            </w:r>
          </w:p>
          <w:p>
            <w:pPr>
              <w:ind w:left="346"/>
              <w:jc w:val="both"/>
              <w:spacing w:before="120"/>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Участник в соответствии с законодательством </w:t>
            </w:r>
            <w:r>
              <w:rPr>
                <w:rFonts w:ascii="Times New Roman" w:hAnsi="Times New Roman" w:eastAsia="Times New Roman" w:cs="Times New Roman"/>
                <w:sz w:val="22"/>
                <w:szCs w:val="22"/>
              </w:rPr>
              <w:t xml:space="preserve">РФ </w:t>
            </w:r>
            <w:r>
              <w:rPr>
                <w:rFonts w:ascii="Times New Roman" w:hAnsi="Times New Roman" w:eastAsia="Times New Roman" w:cs="Times New Roman"/>
                <w:sz w:val="22"/>
                <w:szCs w:val="22"/>
              </w:rPr>
              <w:t xml:space="preserve">не размещает све</w:t>
            </w:r>
            <w:r>
              <w:rPr>
                <w:rFonts w:ascii="Times New Roman" w:hAnsi="Times New Roman" w:eastAsia="Times New Roman" w:cs="Times New Roman"/>
                <w:sz w:val="22"/>
                <w:szCs w:val="22"/>
              </w:rPr>
              <w:t xml:space="preserve">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w:t>
            </w:r>
            <w:r>
              <w:rPr>
                <w:rFonts w:ascii="Times New Roman" w:hAnsi="Times New Roman" w:eastAsia="Times New Roman" w:cs="Times New Roman"/>
                <w:sz w:val="22"/>
                <w:szCs w:val="22"/>
              </w:rPr>
              <w:t xml:space="preserve"> (или отдельно в составе заявки на участие в закупке, если ранее при прохождении аккредитации не были представлены);</w:t>
            </w:r>
            <w:r>
              <w:rPr>
                <w:rFonts w:ascii="Times New Roman" w:hAnsi="Times New Roman" w:cs="Times New Roman"/>
                <w:sz w:val="22"/>
                <w:szCs w:val="22"/>
              </w:rPr>
            </w:r>
            <w:r>
              <w:rPr>
                <w:rFonts w:ascii="Times New Roman" w:hAnsi="Times New Roman" w:cs="Times New Roman"/>
                <w:sz w:val="22"/>
                <w:szCs w:val="22"/>
              </w:rPr>
            </w:r>
          </w:p>
          <w:p>
            <w:pPr>
              <w:numPr>
                <w:ilvl w:val="0"/>
                <w:numId w:val="51"/>
              </w:numPr>
              <w:ind w:left="346" w:hanging="284"/>
              <w:jc w:val="both"/>
              <w:spacing w:before="120" w:after="120"/>
              <w:rPr>
                <w:rFonts w:ascii="Times New Roman" w:hAnsi="Times New Roman" w:cs="Times New Roman"/>
                <w:sz w:val="22"/>
                <w:szCs w:val="22"/>
              </w:rPr>
            </w:pPr>
            <w:r>
              <w:rPr>
                <w:rFonts w:ascii="Times New Roman" w:hAnsi="Times New Roman" w:eastAsia="Times New Roman" w:cs="Times New Roman"/>
                <w:sz w:val="22"/>
                <w:szCs w:val="22"/>
              </w:rPr>
              <w:t xml:space="preserve">оценки предпочтительности по частному критерию</w:t>
            </w:r>
            <w:r>
              <w:rPr>
                <w:rFonts w:ascii="Times New Roman" w:hAnsi="Times New Roman" w:eastAsia="Times New Roman" w:cs="Times New Roman"/>
                <w:sz w:val="22"/>
                <w:szCs w:val="22"/>
                <w:lang w:eastAsia="ru-RU"/>
              </w:rPr>
              <w:t xml:space="preserve"> </w:t>
            </w:r>
            <w:r>
              <w:rPr>
                <w:rFonts w:ascii="Times New Roman" w:hAnsi="Times New Roman" w:eastAsia="Times New Roman" w:cs="Times New Roman"/>
                <w:sz w:val="22"/>
                <w:szCs w:val="22"/>
                <w:lang w:eastAsia="ru-RU"/>
              </w:rPr>
              <w:t xml:space="preserve">осуществляется в соответствии со </w:t>
            </w:r>
            <w:r>
              <w:rPr>
                <w:rFonts w:ascii="Times New Roman" w:hAnsi="Times New Roman" w:eastAsia="Times New Roman" w:cs="Times New Roman"/>
                <w:sz w:val="22"/>
                <w:szCs w:val="22"/>
              </w:rPr>
              <w:t xml:space="preserve">ш</w:t>
            </w:r>
            <w:r>
              <w:rPr>
                <w:rFonts w:ascii="Times New Roman" w:hAnsi="Times New Roman" w:eastAsia="Times New Roman" w:cs="Times New Roman"/>
                <w:sz w:val="22"/>
                <w:szCs w:val="22"/>
              </w:rPr>
              <w:t xml:space="preserve">кал</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lang w:eastAsia="ru-RU"/>
              </w:rPr>
              <w:t xml:space="preserve">:</w:t>
            </w:r>
            <w:r>
              <w:rPr>
                <w:rFonts w:ascii="Times New Roman" w:hAnsi="Times New Roman" w:cs="Times New Roman"/>
                <w:sz w:val="22"/>
                <w:szCs w:val="22"/>
              </w:rPr>
            </w:r>
            <w:r>
              <w:rPr>
                <w:rFonts w:ascii="Times New Roman" w:hAnsi="Times New Roman" w:cs="Times New Roman"/>
                <w:sz w:val="22"/>
                <w:szCs w:val="22"/>
              </w:rPr>
            </w:r>
          </w:p>
          <w:tbl>
            <w:tblPr>
              <w:tblW w:w="6837" w:type="dxa"/>
              <w:tblBorders>
                <w:insideH w:val="single" w:color="000000" w:sz="4" w:space="0"/>
                <w:insideV w:val="single" w:color="000000" w:sz="4" w:space="0"/>
              </w:tblBorders>
              <w:tblLayout w:type="fixed"/>
              <w:tblLook w:val="04A0" w:firstRow="1" w:lastRow="0" w:firstColumn="1" w:lastColumn="0" w:noHBand="0" w:noVBand="1"/>
            </w:tblPr>
            <w:tblGrid>
              <w:gridCol w:w="884"/>
              <w:gridCol w:w="5953"/>
            </w:tblGrid>
            <w:tr>
              <w:tblPrEx/>
              <w:trPr>
                <w:cantSplit/>
              </w:trPr>
              <w:tc>
                <w:tcPr>
                  <w:tcBorders>
                    <w:bottom w:val="single" w:color="000000" w:sz="4" w:space="0"/>
                    <w:right w:val="single" w:color="000000" w:sz="4" w:space="0"/>
                  </w:tcBorders>
                  <w:tcW w:w="884" w:type="dxa"/>
                  <w:textDirection w:val="lrTb"/>
                  <w:noWrap w:val="false"/>
                </w:tcPr>
                <w:p>
                  <w:pPr>
                    <w:pStyle w:val="1262"/>
                    <w:numPr>
                      <w:ilvl w:val="7"/>
                      <w:numId w:val="52"/>
                    </w:numPr>
                    <w:ind w:left="0" w:firstLine="0"/>
                    <w:jc w:val="center"/>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Б</w:t>
                  </w:r>
                  <w:r>
                    <w:rPr>
                      <w:rFonts w:ascii="Times New Roman" w:hAnsi="Times New Roman" w:eastAsia="Times New Roman" w:cs="Times New Roman"/>
                      <w:sz w:val="22"/>
                      <w:szCs w:val="22"/>
                      <w:vertAlign w:val="subscript"/>
                      <w:lang w:eastAsia="ru-RU"/>
                    </w:rPr>
                    <w:t xml:space="preserve">3</w:t>
                  </w:r>
                  <w:r>
                    <w:rPr>
                      <w:rFonts w:ascii="Times New Roman" w:hAnsi="Times New Roman" w:eastAsia="Times New Roman" w:cs="Times New Roman"/>
                      <w:sz w:val="22"/>
                      <w:szCs w:val="22"/>
                      <w:lang w:eastAsia="ru-RU"/>
                    </w:rPr>
                    <w:t xml:space="preserve"> = 0</w:t>
                  </w:r>
                  <w:r>
                    <w:rPr>
                      <w:rFonts w:ascii="Times New Roman" w:hAnsi="Times New Roman" w:cs="Times New Roman"/>
                      <w:sz w:val="22"/>
                      <w:szCs w:val="22"/>
                    </w:rPr>
                  </w:r>
                  <w:r>
                    <w:rPr>
                      <w:rFonts w:ascii="Times New Roman" w:hAnsi="Times New Roman" w:cs="Times New Roman"/>
                      <w:sz w:val="22"/>
                      <w:szCs w:val="22"/>
                    </w:rPr>
                  </w:r>
                </w:p>
              </w:tc>
              <w:tc>
                <w:tcPr>
                  <w:tcBorders>
                    <w:left w:val="single" w:color="000000" w:sz="4" w:space="0"/>
                    <w:bottom w:val="single" w:color="000000" w:sz="4" w:space="0"/>
                  </w:tcBorders>
                  <w:tcW w:w="5953" w:type="dxa"/>
                  <w:textDirection w:val="lrTb"/>
                  <w:noWrap w:val="false"/>
                </w:tcPr>
                <w:p>
                  <w:pPr>
                    <w:numPr>
                      <w:ilvl w:val="7"/>
                      <w:numId w:val="0"/>
                    </w:numPr>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 оценки финансового состояния (устойчивости): </w:t>
                  </w:r>
                  <w:r>
                    <w:rPr>
                      <w:rFonts w:ascii="Times New Roman" w:hAnsi="Times New Roman" w:eastAsia="Times New Roman" w:cs="Times New Roman"/>
                      <w:sz w:val="22"/>
                      <w:szCs w:val="22"/>
                    </w:rPr>
                    <w:t xml:space="preserve">менее 0,45 балл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Кризисное финансовое состояние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numPr>
                      <w:ilvl w:val="7"/>
                      <w:numId w:val="0"/>
                    </w:numPr>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или</w:t>
                  </w:r>
                  <w:r>
                    <w:rPr>
                      <w:rFonts w:ascii="Times New Roman" w:hAnsi="Times New Roman" w:cs="Times New Roman"/>
                      <w:i/>
                      <w:iCs/>
                      <w:sz w:val="22"/>
                      <w:szCs w:val="22"/>
                    </w:rPr>
                  </w:r>
                  <w:r>
                    <w:rPr>
                      <w:rFonts w:ascii="Times New Roman" w:hAnsi="Times New Roman" w:cs="Times New Roman"/>
                      <w:i/>
                      <w:iCs/>
                      <w:sz w:val="22"/>
                      <w:szCs w:val="22"/>
                    </w:rPr>
                  </w:r>
                </w:p>
                <w:p>
                  <w:pPr>
                    <w:numPr>
                      <w:ilvl w:val="7"/>
                      <w:numId w:val="0"/>
                    </w:numPr>
                    <w:rPr>
                      <w:rFonts w:ascii="Times New Roman" w:hAnsi="Times New Roman" w:cs="Times New Roman"/>
                      <w:sz w:val="22"/>
                      <w:szCs w:val="22"/>
                    </w:rPr>
                  </w:pPr>
                  <w:r>
                    <w:rPr>
                      <w:rFonts w:ascii="Times New Roman" w:hAnsi="Times New Roman" w:eastAsia="Times New Roman" w:cs="Times New Roman"/>
                      <w:sz w:val="22"/>
                      <w:szCs w:val="22"/>
                    </w:rPr>
                    <w:t xml:space="preserve">в случае</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исходных данных для оценки финансового состояния</w:t>
                  </w:r>
                  <w:r>
                    <w:rPr>
                      <w:rFonts w:ascii="Times New Roman" w:hAnsi="Times New Roman" w:eastAsia="Times New Roman" w:cs="Times New Roman"/>
                      <w:sz w:val="22"/>
                      <w:szCs w:val="22"/>
                    </w:rPr>
                    <w:t xml:space="preserve"> Участника, в том числе если он является:</w:t>
                  </w:r>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259"/>
                    <w:numPr>
                      <w:ilvl w:val="4"/>
                      <w:numId w:val="52"/>
                    </w:numPr>
                    <w:ind w:left="209" w:hanging="209"/>
                    <w:jc w:val="left"/>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вновь созданным юридическим лицом, которое на дату подачи заявки на участие в закупке в соответствии с законодательством</w:t>
                  </w:r>
                  <w:r>
                    <w:rPr>
                      <w:rFonts w:ascii="Times New Roman" w:hAnsi="Times New Roman" w:eastAsia="Times New Roman" w:cs="Times New Roman"/>
                      <w:sz w:val="22"/>
                      <w:szCs w:val="22"/>
                    </w:rPr>
                    <w:t xml:space="preserve"> РФ</w:t>
                  </w:r>
                  <w:r>
                    <w:rPr>
                      <w:rFonts w:ascii="Times New Roman" w:hAnsi="Times New Roman" w:eastAsia="Times New Roman" w:cs="Times New Roman"/>
                      <w:sz w:val="22"/>
                      <w:szCs w:val="22"/>
                    </w:rPr>
                    <w:t xml:space="preserve"> не предоставил в налоговые органы бухгалтерскую (финансовую) отчетность за завершенный финансовый год;</w:t>
                  </w:r>
                  <w:r>
                    <w:rPr>
                      <w:rFonts w:ascii="Times New Roman" w:hAnsi="Times New Roman" w:cs="Times New Roman"/>
                      <w:sz w:val="22"/>
                      <w:szCs w:val="22"/>
                    </w:rPr>
                  </w:r>
                  <w:r>
                    <w:rPr>
                      <w:rFonts w:ascii="Times New Roman" w:hAnsi="Times New Roman" w:cs="Times New Roman"/>
                      <w:sz w:val="22"/>
                      <w:szCs w:val="22"/>
                    </w:rPr>
                  </w:r>
                </w:p>
                <w:p>
                  <w:pPr>
                    <w:pStyle w:val="1259"/>
                    <w:numPr>
                      <w:ilvl w:val="4"/>
                      <w:numId w:val="52"/>
                    </w:numPr>
                    <w:ind w:left="209" w:hanging="209"/>
                    <w:jc w:val="left"/>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физическ</w:t>
                  </w:r>
                  <w:r>
                    <w:rPr>
                      <w:rFonts w:ascii="Times New Roman" w:hAnsi="Times New Roman" w:eastAsia="Times New Roman" w:cs="Times New Roman"/>
                      <w:sz w:val="22"/>
                      <w:szCs w:val="22"/>
                    </w:rPr>
                    <w:t xml:space="preserve">им</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ом (индивидуальным предпринимателем </w:t>
                  </w:r>
                  <w:r>
                    <w:rPr>
                      <w:rFonts w:ascii="Times New Roman" w:hAnsi="Times New Roman" w:eastAsia="Times New Roman" w:cs="Times New Roman"/>
                      <w:sz w:val="22"/>
                      <w:szCs w:val="22"/>
                    </w:rPr>
                    <w:t xml:space="preserve">и/или </w:t>
                  </w:r>
                  <w:r>
                    <w:rPr>
                      <w:rFonts w:ascii="Times New Roman" w:hAnsi="Times New Roman" w:eastAsia="Times New Roman" w:cs="Times New Roman"/>
                      <w:sz w:val="22"/>
                      <w:szCs w:val="22"/>
                    </w:rPr>
                    <w:t xml:space="preserve">применяющи</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специальный налоговый режим «Налог на профессиональный доход»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ведущ</w:t>
                  </w:r>
                  <w:r>
                    <w:rPr>
                      <w:rFonts w:ascii="Times New Roman" w:hAnsi="Times New Roman" w:eastAsia="Times New Roman" w:cs="Times New Roman"/>
                      <w:sz w:val="22"/>
                      <w:szCs w:val="22"/>
                    </w:rPr>
                    <w:t xml:space="preserve">им</w:t>
                  </w:r>
                  <w:r>
                    <w:rPr>
                      <w:rFonts w:ascii="Times New Roman" w:hAnsi="Times New Roman" w:eastAsia="Times New Roman" w:cs="Times New Roman"/>
                      <w:sz w:val="22"/>
                      <w:szCs w:val="22"/>
                    </w:rPr>
                    <w:t xml:space="preserve"> бухгалтерскую (финансовую) отчетность;</w:t>
                  </w:r>
                  <w:r>
                    <w:rPr>
                      <w:rFonts w:ascii="Times New Roman" w:hAnsi="Times New Roman" w:cs="Times New Roman"/>
                      <w:sz w:val="22"/>
                      <w:szCs w:val="22"/>
                    </w:rPr>
                  </w:r>
                  <w:r>
                    <w:rPr>
                      <w:rFonts w:ascii="Times New Roman" w:hAnsi="Times New Roman" w:cs="Times New Roman"/>
                      <w:sz w:val="22"/>
                      <w:szCs w:val="22"/>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2"/>
                    <w:numPr>
                      <w:ilvl w:val="7"/>
                      <w:numId w:val="52"/>
                    </w:numPr>
                    <w:ind w:left="0" w:firstLine="0"/>
                    <w:jc w:val="center"/>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Б</w:t>
                  </w:r>
                  <w:r>
                    <w:rPr>
                      <w:rFonts w:ascii="Times New Roman" w:hAnsi="Times New Roman" w:eastAsia="Times New Roman" w:cs="Times New Roman"/>
                      <w:sz w:val="22"/>
                      <w:szCs w:val="22"/>
                      <w:vertAlign w:val="subscript"/>
                      <w:lang w:eastAsia="ru-RU"/>
                    </w:rPr>
                    <w:t xml:space="preserve">3</w:t>
                  </w:r>
                  <w:r>
                    <w:rPr>
                      <w:rFonts w:ascii="Times New Roman" w:hAnsi="Times New Roman" w:eastAsia="Times New Roman" w:cs="Times New Roman"/>
                      <w:sz w:val="22"/>
                      <w:szCs w:val="22"/>
                      <w:lang w:eastAsia="ru-RU"/>
                    </w:rPr>
                    <w:t xml:space="preserve"> = </w:t>
                  </w:r>
                  <w:r>
                    <w:rPr>
                      <w:rFonts w:ascii="Times New Roman" w:hAnsi="Times New Roman" w:eastAsia="Times New Roman" w:cs="Times New Roman"/>
                      <w:sz w:val="22"/>
                      <w:szCs w:val="22"/>
                      <w:lang w:eastAsia="ru-RU"/>
                    </w:rPr>
                    <w:t xml:space="preserve">3</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4" w:space="0"/>
                    <w:left w:val="single" w:color="000000" w:sz="4" w:space="0"/>
                    <w:bottom w:val="single" w:color="000000" w:sz="4" w:space="0"/>
                  </w:tcBorders>
                  <w:tcW w:w="5953" w:type="dxa"/>
                  <w:textDirection w:val="lrTb"/>
                  <w:noWrap w:val="false"/>
                </w:tcPr>
                <w:p>
                  <w:pPr>
                    <w:pStyle w:val="1259"/>
                    <w:numPr>
                      <w:ilvl w:val="0"/>
                      <w:numId w:val="0"/>
                    </w:numPr>
                    <w:jc w:val="left"/>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 оценки финансового состояния (устойчивости): </w:t>
                  </w:r>
                  <w:r>
                    <w:rPr>
                      <w:rFonts w:ascii="Times New Roman" w:hAnsi="Times New Roman" w:eastAsia="Times New Roman" w:cs="Times New Roman"/>
                      <w:sz w:val="22"/>
                      <w:szCs w:val="22"/>
                    </w:rPr>
                    <w:t xml:space="preserve">от 0,45 балл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включительно до 0,90 балл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включительно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Неустойчивое финансовое состояние;</w:t>
                  </w:r>
                  <w:r>
                    <w:rPr>
                      <w:rFonts w:ascii="Times New Roman" w:hAnsi="Times New Roman" w:cs="Times New Roman"/>
                      <w:sz w:val="22"/>
                      <w:szCs w:val="22"/>
                    </w:rPr>
                  </w:r>
                  <w:r>
                    <w:rPr>
                      <w:rFonts w:ascii="Times New Roman" w:hAnsi="Times New Roman" w:cs="Times New Roman"/>
                      <w:sz w:val="22"/>
                      <w:szCs w:val="22"/>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2"/>
                    <w:numPr>
                      <w:ilvl w:val="7"/>
                      <w:numId w:val="52"/>
                    </w:numPr>
                    <w:ind w:left="0" w:firstLine="0"/>
                    <w:jc w:val="center"/>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Б</w:t>
                  </w:r>
                  <w:r>
                    <w:rPr>
                      <w:rFonts w:ascii="Times New Roman" w:hAnsi="Times New Roman" w:eastAsia="Times New Roman" w:cs="Times New Roman"/>
                      <w:sz w:val="22"/>
                      <w:szCs w:val="22"/>
                      <w:vertAlign w:val="subscript"/>
                      <w:lang w:eastAsia="ru-RU"/>
                    </w:rPr>
                    <w:t xml:space="preserve">3</w:t>
                  </w:r>
                  <w:r>
                    <w:rPr>
                      <w:rFonts w:ascii="Times New Roman" w:hAnsi="Times New Roman" w:eastAsia="Times New Roman" w:cs="Times New Roman"/>
                      <w:sz w:val="22"/>
                      <w:szCs w:val="22"/>
                      <w:lang w:eastAsia="ru-RU"/>
                    </w:rPr>
                    <w:t xml:space="preserve"> = </w:t>
                  </w:r>
                  <w:r>
                    <w:rPr>
                      <w:rFonts w:ascii="Times New Roman" w:hAnsi="Times New Roman" w:eastAsia="Times New Roman" w:cs="Times New Roman"/>
                      <w:sz w:val="22"/>
                      <w:szCs w:val="22"/>
                      <w:lang w:eastAsia="ru-RU"/>
                    </w:rPr>
                    <w:t xml:space="preserve">5</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4" w:space="0"/>
                    <w:left w:val="single" w:color="000000" w:sz="4" w:space="0"/>
                    <w:bottom w:val="single" w:color="000000" w:sz="4" w:space="0"/>
                  </w:tcBorders>
                  <w:tcW w:w="5953" w:type="dxa"/>
                  <w:textDirection w:val="lrTb"/>
                  <w:noWrap w:val="false"/>
                </w:tcPr>
                <w:p>
                  <w:pPr>
                    <w:pStyle w:val="1259"/>
                    <w:numPr>
                      <w:ilvl w:val="0"/>
                      <w:numId w:val="0"/>
                    </w:numPr>
                    <w:jc w:val="left"/>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 оценки финансового состояния (устойчивости): б</w:t>
                  </w:r>
                  <w:r>
                    <w:rPr>
                      <w:rFonts w:ascii="Times New Roman" w:hAnsi="Times New Roman" w:eastAsia="Times New Roman" w:cs="Times New Roman"/>
                      <w:sz w:val="22"/>
                      <w:szCs w:val="22"/>
                    </w:rPr>
                    <w:t xml:space="preserve">олее 0,90 балл</w:t>
                  </w:r>
                  <w:r>
                    <w:rPr>
                      <w:rFonts w:ascii="Times New Roman" w:hAnsi="Times New Roman" w:eastAsia="Times New Roman" w:cs="Times New Roman"/>
                      <w:sz w:val="22"/>
                      <w:szCs w:val="22"/>
                    </w:rPr>
                    <w:t xml:space="preserve">а –</w:t>
                  </w:r>
                  <w:r>
                    <w:rPr>
                      <w:rFonts w:ascii="Times New Roman" w:hAnsi="Times New Roman" w:eastAsia="Times New Roman" w:cs="Times New Roman"/>
                      <w:sz w:val="22"/>
                      <w:szCs w:val="22"/>
                    </w:rPr>
                    <w:t xml:space="preserve"> Удовлетворительное финансовое состояние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261"/>
              <w:numPr>
                <w:ilvl w:val="6"/>
                <w:numId w:val="52"/>
              </w:numPr>
              <w:ind w:left="0" w:firstLine="0"/>
              <w:jc w:val="left"/>
              <w:spacing w:before="96" w:line="240" w:lineRule="auto"/>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где:</w:t>
            </w:r>
            <w:r>
              <w:rPr>
                <w:rFonts w:ascii="Times New Roman" w:hAnsi="Times New Roman" w:cs="Times New Roman"/>
                <w:sz w:val="22"/>
                <w:szCs w:val="22"/>
              </w:rPr>
            </w:r>
            <w:r>
              <w:rPr>
                <w:rFonts w:ascii="Times New Roman" w:hAnsi="Times New Roman" w:cs="Times New Roman"/>
                <w:sz w:val="22"/>
                <w:szCs w:val="22"/>
              </w:rPr>
            </w:r>
          </w:p>
          <w:p>
            <w:pPr>
              <w:pStyle w:val="1261"/>
              <w:numPr>
                <w:ilvl w:val="6"/>
                <w:numId w:val="52"/>
              </w:numPr>
              <w:ind w:left="349" w:hanging="349"/>
              <w:jc w:val="left"/>
              <w:spacing w:before="0" w:line="240" w:lineRule="auto"/>
              <w:tabs>
                <w:tab w:val="left" w:pos="742" w:leader="none"/>
                <w:tab w:val="left" w:pos="1167" w:leader="none"/>
              </w:tabs>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Б</w:t>
            </w:r>
            <w:r>
              <w:rPr>
                <w:rFonts w:ascii="Times New Roman" w:hAnsi="Times New Roman" w:eastAsia="Times New Roman" w:cs="Times New Roman"/>
                <w:sz w:val="22"/>
                <w:szCs w:val="22"/>
                <w:vertAlign w:val="subscript"/>
                <w:lang w:eastAsia="ru-RU"/>
              </w:rPr>
              <w:t xml:space="preserve">3</w:t>
            </w:r>
            <w:r>
              <w:rPr>
                <w:rFonts w:ascii="Times New Roman" w:hAnsi="Times New Roman" w:eastAsia="Times New Roman" w:cs="Times New Roman"/>
                <w:sz w:val="22"/>
                <w:szCs w:val="22"/>
                <w:lang w:eastAsia="ru-RU"/>
              </w:rPr>
              <w:tab/>
              <w:t xml:space="preserve">–</w:t>
            </w:r>
            <w:r>
              <w:rPr>
                <w:rFonts w:ascii="Times New Roman" w:hAnsi="Times New Roman" w:eastAsia="Times New Roman" w:cs="Times New Roman"/>
                <w:sz w:val="22"/>
                <w:szCs w:val="22"/>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2"/>
                <w:szCs w:val="22"/>
              </w:rPr>
            </w:r>
            <w:r>
              <w:rPr>
                <w:rFonts w:ascii="Times New Roman" w:hAnsi="Times New Roman" w:cs="Times New Roman"/>
                <w:sz w:val="22"/>
                <w:szCs w:val="22"/>
              </w:rPr>
            </w:r>
          </w:p>
          <w:p>
            <w:pPr>
              <w:pStyle w:val="1264"/>
              <w:numPr>
                <w:ilvl w:val="0"/>
                <w:numId w:val="0"/>
              </w:numP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В случае участия в закупке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енерального подрядчика – балл по данному критерию присваивается исходя из оценки финансового состояния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енерального подрядчика без учета 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262"/>
              <w:numPr>
                <w:ilvl w:val="7"/>
                <w:numId w:val="52"/>
              </w:numPr>
              <w:ind w:left="0" w:firstLine="0"/>
              <w:jc w:val="left"/>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участия в закупке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eastAsia="Times New Roman" w:cs="Times New Roman"/>
                <w:sz w:val="22"/>
                <w:szCs w:val="22"/>
              </w:rPr>
              <w:t xml:space="preserve">(устойчивости) </w:t>
            </w:r>
            <w:r>
              <w:rPr>
                <w:rFonts w:ascii="Times New Roman" w:hAnsi="Times New Roman" w:eastAsia="Times New Roman" w:cs="Times New Roman"/>
                <w:sz w:val="22"/>
                <w:szCs w:val="22"/>
              </w:rPr>
              <w:t xml:space="preserve">каждого члена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оллективного участника определяется на основ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объем</w:t>
            </w:r>
            <w:r>
              <w:rPr>
                <w:rFonts w:ascii="Times New Roman" w:hAnsi="Times New Roman" w:eastAsia="Times New Roman" w:cs="Times New Roman"/>
                <w:sz w:val="22"/>
                <w:szCs w:val="22"/>
              </w:rPr>
              <w:t xml:space="preserve">а (объемной доли) </w:t>
            </w:r>
            <w:r>
              <w:rPr>
                <w:rFonts w:ascii="Times New Roman" w:hAnsi="Times New Roman" w:eastAsia="Times New Roman" w:cs="Times New Roman"/>
                <w:sz w:val="22"/>
                <w:szCs w:val="22"/>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sz w:val="22"/>
                <w:szCs w:val="22"/>
                <w:lang w:eastAsia="ru-RU"/>
              </w:rPr>
              <w:t xml:space="preserve"> 4</w:t>
            </w:r>
            <w:r>
              <w:rPr>
                <w:rFonts w:ascii="Times New Roman" w:hAnsi="Times New Roman" w:eastAsia="Times New Roman" w:cs="Times New Roman"/>
                <w:sz w:val="22"/>
                <w:szCs w:val="22"/>
              </w:rPr>
              <w:t xml:space="preserve"> , приведена</w:t>
            </w:r>
            <w:r>
              <w:rPr>
                <w:rFonts w:ascii="Times New Roman" w:hAnsi="Times New Roman" w:eastAsia="Times New Roman" w:cs="Times New Roman"/>
                <w:sz w:val="22"/>
                <w:szCs w:val="22"/>
                <w:lang w:eastAsia="ru-RU"/>
              </w:rPr>
              <w:t xml:space="preserve"> в Приложении № 4 к Документации о закупке</w:t>
            </w:r>
            <w:r>
              <w:rPr>
                <w:rFonts w:ascii="Times New Roman" w:hAnsi="Times New Roman" w:eastAsia="Times New Roman" w:cs="Times New Roman"/>
                <w:sz w:val="22"/>
                <w:szCs w:val="22"/>
                <w:lang w:eastAsia="ru-RU"/>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62"/>
              <w:numPr>
                <w:ilvl w:val="7"/>
                <w:numId w:val="52"/>
              </w:numPr>
              <w:ind w:left="0" w:firstLine="0"/>
              <w:jc w:val="left"/>
              <w:spacing w:before="96" w:after="96" w:line="240" w:lineRule="auto"/>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Шкала оценок от 0 до 5 баллов.</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both"/>
              <w:keepLines/>
              <w:keepNext/>
              <w:spacing w:before="0"/>
              <w:rPr>
                <w:rFonts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r>
        <w:tblPrEx/>
        <w:trPr>
          <w:cantSplit/>
          <w:trHeight w:val="1312"/>
        </w:trPr>
        <w:tc>
          <w:tcPr>
            <w:gridSpan w:val="4"/>
            <w:shd w:val="clear" w:color="ffffff" w:fill="ffffff"/>
            <w:tcW w:w="4535" w:type="dxa"/>
            <w:textDirection w:val="lrTb"/>
            <w:noWrap w:val="false"/>
          </w:tcPr>
          <w:p>
            <w:pPr>
              <w:numPr>
                <w:ilvl w:val="7"/>
                <w:numId w:val="0"/>
              </w:numPr>
              <w:jc w:val="right"/>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right"/>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right"/>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оценка предпочтительности заявки:</w:t>
            </w:r>
            <w:r>
              <w:rPr>
                <w:rFonts w:ascii="Times New Roman" w:hAnsi="Times New Roman" w:cs="Times New Roman"/>
                <w:sz w:val="22"/>
                <w:szCs w:val="22"/>
              </w:rPr>
            </w:r>
            <w:r>
              <w:rPr>
                <w:rFonts w:ascii="Times New Roman" w:hAnsi="Times New Roman" w:cs="Times New Roman"/>
                <w:sz w:val="22"/>
                <w:szCs w:val="22"/>
              </w:rPr>
            </w:r>
          </w:p>
        </w:tc>
        <w:tc>
          <w:tcPr>
            <w:gridSpan w:val="3"/>
            <w:shd w:val="clear" w:color="ffffff" w:fill="ffffff"/>
            <w:tcW w:w="10488" w:type="dxa"/>
            <w:textDirection w:val="lrTb"/>
            <w:noWrap w:val="false"/>
          </w:tcPr>
          <w:p>
            <w:pPr>
              <w:numPr>
                <w:ilvl w:val="6"/>
                <w:numId w:val="0"/>
              </w:numP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lang w:eastAsia="en-US"/>
              </w:rPr>
              <w:t xml:space="preserve">Расчет итоговой оценки предпочтительности </w:t>
            </w:r>
            <w:r>
              <w:rPr>
                <w:rFonts w:ascii="Times New Roman" w:hAnsi="Times New Roman" w:eastAsia="Times New Roman" w:cs="Times New Roman"/>
                <w:i/>
                <w:sz w:val="22"/>
                <w:szCs w:val="22"/>
                <w:lang w:val="en-US" w:eastAsia="en-US"/>
              </w:rPr>
              <w:t xml:space="preserve">i</w:t>
            </w:r>
            <w:r>
              <w:rPr>
                <w:rFonts w:ascii="Times New Roman" w:hAnsi="Times New Roman" w:eastAsia="Times New Roman" w:cs="Times New Roman"/>
                <w:sz w:val="22"/>
                <w:szCs w:val="22"/>
                <w:lang w:eastAsia="en-US"/>
              </w:rPr>
              <w:t xml:space="preserve">-ой заявки:</w:t>
            </w:r>
            <w:r>
              <w:rPr>
                <w:rFonts w:ascii="Times New Roman" w:hAnsi="Times New Roman" w:cs="Times New Roman"/>
                <w:sz w:val="22"/>
                <w:szCs w:val="22"/>
              </w:rPr>
            </w:r>
            <w:r>
              <w:rPr>
                <w:rFonts w:ascii="Times New Roman" w:hAnsi="Times New Roman" w:cs="Times New Roman"/>
                <w:sz w:val="22"/>
                <w:szCs w:val="22"/>
              </w:rPr>
            </w:r>
          </w:p>
          <w:p>
            <w:pPr>
              <w:numPr>
                <w:ilvl w:val="6"/>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m:oMathPara>
              <m:oMathParaPr>
                <m:jc m:val="left"/>
              </m:oMathParaPr>
              <m:oMath>
                <m:sSub>
                  <m:sSubPr>
                    <m:ctrlPr>
                      <w:rPr>
                        <w:rFonts w:ascii="Cambria Math" w:hAnsi="Cambria Math" w:eastAsia="Cambria Math" w:cs="Cambria Math"/>
                        <w:sz w:val="22"/>
                        <w:szCs w:val="14"/>
                        <w:lang w:eastAsia="en-US"/>
                      </w:rPr>
                    </m:ctrlPr>
                  </m:sSubPr>
                  <m:e>
                    <m:r>
                      <w:rPr>
                        <w:rFonts w:hint="default" w:ascii="Cambria Math" w:hAnsi="Cambria Math" w:eastAsia="Cambria Math" w:cs="Cambria Math"/>
                        <w:sz w:val="22"/>
                        <w:szCs w:val="22"/>
                        <w:lang w:eastAsia="en-US"/>
                      </w:rPr>
                      <m:rPr>
                        <m:sty m:val="p"/>
                      </m:rPr>
                      <m:t>Б</m:t>
                    </m:r>
                  </m:e>
                  <m:sub>
                    <m:r>
                      <w:rPr>
                        <w:rFonts w:hint="default" w:ascii="Cambria Math" w:hAnsi="Cambria Math" w:eastAsia="Cambria Math" w:cs="Cambria Math"/>
                        <w:sz w:val="22"/>
                        <w:szCs w:val="22"/>
                        <w:lang w:eastAsia="en-US"/>
                      </w:rPr>
                      <m:rPr>
                        <m:sty m:val="p"/>
                      </m:rPr>
                      <m:t>ИТОГ</m:t>
                    </m:r>
                  </m:sub>
                </m:sSub>
                <m:r>
                  <w:rPr>
                    <w:rFonts w:hint="default" w:ascii="Cambria Math" w:hAnsi="Cambria Math" w:eastAsia="Cambria Math" w:cs="Cambria Math"/>
                    <w:sz w:val="22"/>
                    <w:szCs w:val="22"/>
                    <w:lang w:eastAsia="en-US"/>
                  </w:rPr>
                  <m:rPr>
                    <m:sty m:val="p"/>
                  </m:rPr>
                  <m:t>=</m:t>
                </m:r>
                <m:nary>
                  <m:naryPr>
                    <m:chr m:val="∑"/>
                    <m:grow m:val="off"/>
                    <m:limLoc m:val="undOvr"/>
                    <m:subHide m:val="on"/>
                    <m:supHide m:val="on"/>
                    <m:ctrlPr>
                      <w:rPr>
                        <w:rFonts w:ascii="Cambria Math" w:hAnsi="Cambria Math" w:eastAsia="Cambria Math" w:cs="Cambria Math"/>
                        <w:sz w:val="22"/>
                        <w:szCs w:val="14"/>
                        <w:lang w:eastAsia="en-US"/>
                      </w:rPr>
                    </m:ctrlPr>
                  </m:naryPr>
                  <m:sub/>
                  <m:sup/>
                  <m:e>
                    <m:d>
                      <m:dPr>
                        <m:ctrlPr>
                          <w:rPr>
                            <w:rFonts w:ascii="Cambria Math" w:hAnsi="Cambria Math" w:eastAsia="Cambria Math" w:cs="Cambria Math"/>
                            <w:sz w:val="22"/>
                            <w:szCs w:val="14"/>
                            <w:lang w:eastAsia="en-US"/>
                          </w:rPr>
                        </m:ctrlPr>
                      </m:dPr>
                      <m:e>
                        <m:sSub>
                          <m:sSubPr>
                            <m:ctrlPr>
                              <w:rPr>
                                <w:rFonts w:ascii="Cambria Math" w:hAnsi="Cambria Math" w:eastAsia="Cambria Math" w:cs="Cambria Math"/>
                                <w:sz w:val="22"/>
                                <w:szCs w:val="14"/>
                                <w:lang w:eastAsia="en-US"/>
                              </w:rPr>
                            </m:ctrlPr>
                          </m:sSubPr>
                          <m:e>
                            <m:r>
                              <w:rPr>
                                <w:rFonts w:hint="default" w:ascii="Cambria Math" w:hAnsi="Cambria Math" w:eastAsia="Cambria Math" w:cs="Cambria Math"/>
                                <w:sz w:val="22"/>
                                <w:szCs w:val="22"/>
                                <w:lang w:eastAsia="en-US"/>
                              </w:rPr>
                              <m:rPr>
                                <m:sty m:val="p"/>
                              </m:rPr>
                              <m:t>Б</m:t>
                            </m:r>
                          </m:e>
                          <m:sub>
                            <m:sSub>
                              <m:sSubPr>
                                <m:ctrlPr>
                                  <w:rPr>
                                    <w:rFonts w:ascii="Cambria Math" w:hAnsi="Cambria Math" w:eastAsia="Cambria Math" w:cs="Cambria Math"/>
                                    <w:sz w:val="22"/>
                                    <w:szCs w:val="14"/>
                                    <w:lang w:eastAsia="en-US"/>
                                  </w:rPr>
                                </m:ctrlPr>
                              </m:sSubPr>
                              <m:e>
                                <m:r>
                                  <w:rPr>
                                    <w:rFonts w:hint="default" w:ascii="Cambria Math" w:hAnsi="Cambria Math" w:eastAsia="Cambria Math" w:cs="Cambria Math"/>
                                    <w:sz w:val="22"/>
                                    <w:szCs w:val="22"/>
                                    <w:lang w:eastAsia="en-US"/>
                                  </w:rPr>
                                  <m:rPr>
                                    <m:sty m:val="p"/>
                                  </m:rPr>
                                  <m:t>1 уровень</m:t>
                                </m:r>
                              </m:e>
                              <m:sub>
                                <m:r>
                                  <w:rPr>
                                    <w:rFonts w:hint="default" w:ascii="Cambria Math" w:hAnsi="Cambria Math" w:eastAsia="Cambria Math" w:cs="Cambria Math"/>
                                    <w:sz w:val="22"/>
                                    <w:szCs w:val="22"/>
                                    <w:lang w:val="en-US" w:eastAsia="en-US"/>
                                  </w:rPr>
                                  <m:rPr>
                                    <m:sty m:val="p"/>
                                  </m:rPr>
                                  <m:t>k</m:t>
                                </m:r>
                              </m:sub>
                            </m:sSub>
                          </m:sub>
                        </m:sSub>
                        <m:r>
                          <w:rPr>
                            <w:rFonts w:hint="default" w:ascii="Cambria Math" w:hAnsi="Cambria Math" w:eastAsia="Cambria Math" w:cs="Cambria Math"/>
                            <w:sz w:val="22"/>
                            <w:szCs w:val="22"/>
                            <w:lang w:eastAsia="en-US"/>
                          </w:rPr>
                          <m:rPr>
                            <m:sty m:val="p"/>
                          </m:rPr>
                          <m:t>×</m:t>
                        </m:r>
                        <m:sSub>
                          <m:sSubPr>
                            <m:ctrlPr>
                              <w:rPr>
                                <w:rFonts w:ascii="Cambria Math" w:hAnsi="Cambria Math" w:eastAsia="Cambria Math" w:cs="Cambria Math"/>
                                <w:sz w:val="22"/>
                                <w:szCs w:val="14"/>
                                <w:lang w:eastAsia="en-US"/>
                              </w:rPr>
                            </m:ctrlPr>
                          </m:sSubPr>
                          <m:e>
                            <m:r>
                              <w:rPr>
                                <w:rFonts w:hint="default" w:ascii="Cambria Math" w:hAnsi="Cambria Math" w:eastAsia="Cambria Math" w:cs="Cambria Math"/>
                                <w:sz w:val="22"/>
                                <w:szCs w:val="22"/>
                                <w:lang w:eastAsia="en-US"/>
                              </w:rPr>
                              <m:rPr>
                                <m:sty m:val="p"/>
                              </m:rPr>
                              <m:t>В</m:t>
                            </m:r>
                          </m:e>
                          <m:sub>
                            <m:sSub>
                              <m:sSubPr>
                                <m:ctrlPr>
                                  <w:rPr>
                                    <w:rFonts w:ascii="Cambria Math" w:hAnsi="Cambria Math" w:eastAsia="Cambria Math" w:cs="Cambria Math"/>
                                    <w:sz w:val="22"/>
                                    <w:szCs w:val="14"/>
                                    <w:lang w:eastAsia="en-US"/>
                                  </w:rPr>
                                </m:ctrlPr>
                              </m:sSubPr>
                              <m:e>
                                <m:r>
                                  <w:rPr>
                                    <w:rFonts w:hint="default" w:ascii="Cambria Math" w:hAnsi="Cambria Math" w:eastAsia="Cambria Math" w:cs="Cambria Math"/>
                                    <w:sz w:val="22"/>
                                    <w:szCs w:val="22"/>
                                    <w:lang w:eastAsia="en-US"/>
                                  </w:rPr>
                                  <m:rPr>
                                    <m:sty m:val="p"/>
                                  </m:rPr>
                                  <m:t>1 уровнь</m:t>
                                </m:r>
                              </m:e>
                              <m:sub>
                                <m:r>
                                  <w:rPr>
                                    <w:rFonts w:hint="default" w:ascii="Cambria Math" w:hAnsi="Cambria Math" w:eastAsia="Cambria Math" w:cs="Cambria Math"/>
                                    <w:sz w:val="22"/>
                                    <w:szCs w:val="22"/>
                                    <w:lang w:val="en-US" w:eastAsia="en-US"/>
                                  </w:rPr>
                                  <m:rPr>
                                    <m:sty m:val="p"/>
                                  </m:rPr>
                                  <m:t>k</m:t>
                                </m:r>
                              </m:sub>
                            </m:sSub>
                          </m:sub>
                        </m:sSub>
                      </m:e>
                    </m:d>
                  </m:e>
                </m:nary>
              </m:oMath>
            </m:oMathPara>
            <w:r>
              <w:rPr>
                <w:rFonts w:ascii="Times New Roman" w:hAnsi="Times New Roman" w:cs="Times New Roman"/>
                <w:sz w:val="22"/>
                <w:szCs w:val="22"/>
              </w:rPr>
            </w:r>
            <w:r>
              <w:rPr>
                <w:rFonts w:ascii="Times New Roman" w:hAnsi="Times New Roman" w:cs="Times New Roman"/>
                <w:sz w:val="22"/>
                <w:szCs w:val="22"/>
              </w:rPr>
            </w:r>
          </w:p>
          <w:p>
            <w:pPr>
              <w:numPr>
                <w:ilvl w:val="6"/>
                <w:numId w:val="0"/>
              </w:numP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lang w:eastAsia="en-US"/>
              </w:rPr>
              <w:t xml:space="preserve">где:</w:t>
            </w:r>
            <w:r>
              <w:rPr>
                <w:rFonts w:ascii="Times New Roman" w:hAnsi="Times New Roman" w:cs="Times New Roman"/>
                <w:sz w:val="22"/>
                <w:szCs w:val="22"/>
              </w:rPr>
            </w:r>
            <w:r>
              <w:rPr>
                <w:rFonts w:ascii="Times New Roman" w:hAnsi="Times New Roman" w:cs="Times New Roman"/>
                <w:sz w:val="22"/>
                <w:szCs w:val="22"/>
              </w:rPr>
            </w:r>
          </w:p>
          <w:p>
            <w:pPr>
              <w:numPr>
                <w:ilvl w:val="6"/>
                <w:numId w:val="0"/>
              </w:numPr>
              <w:keepLines/>
              <w:keepNext/>
              <w:spacing w:before="0"/>
              <w:tabs>
                <w:tab w:val="left" w:pos="742" w:leader="none"/>
                <w:tab w:val="left" w:pos="977" w:leader="none"/>
              </w:tabs>
              <w:rPr>
                <w:rFonts w:ascii="Times New Roman" w:hAnsi="Times New Roman" w:cs="Times New Roman"/>
                <w:sz w:val="22"/>
                <w:szCs w:val="22"/>
              </w:rPr>
            </w:pPr>
            <w:r>
              <w:rPr>
                <w:rFonts w:ascii="Times New Roman" w:hAnsi="Times New Roman" w:eastAsia="Times New Roman" w:cs="Times New Roman"/>
                <w:sz w:val="22"/>
                <w:szCs w:val="22"/>
                <w:lang w:eastAsia="en-US"/>
              </w:rPr>
              <w:t xml:space="preserve">Б</w:t>
            </w:r>
            <w:r>
              <w:rPr>
                <w:rFonts w:ascii="Times New Roman" w:hAnsi="Times New Roman" w:eastAsia="Times New Roman" w:cs="Times New Roman"/>
                <w:sz w:val="22"/>
                <w:szCs w:val="22"/>
                <w:vertAlign w:val="subscript"/>
                <w:lang w:eastAsia="en-US"/>
              </w:rPr>
              <w:t xml:space="preserve">ИТОГ</w:t>
            </w:r>
            <w:r>
              <w:rPr>
                <w:rFonts w:ascii="Times New Roman" w:hAnsi="Times New Roman" w:eastAsia="Times New Roman" w:cs="Times New Roman"/>
                <w:sz w:val="22"/>
                <w:szCs w:val="22"/>
                <w:lang w:eastAsia="en-US"/>
              </w:rPr>
              <w:tab/>
              <w:t xml:space="preserve">–</w:t>
            </w:r>
            <w:r>
              <w:rPr>
                <w:rFonts w:ascii="Times New Roman" w:hAnsi="Times New Roman" w:eastAsia="Times New Roman" w:cs="Times New Roman"/>
                <w:sz w:val="22"/>
                <w:szCs w:val="22"/>
                <w:lang w:eastAsia="en-US"/>
              </w:rPr>
              <w:tab/>
              <w:t xml:space="preserve">рассчитанная итоговая оценка предпочтительности в баллах;</w:t>
            </w:r>
            <w:r>
              <w:rPr>
                <w:rFonts w:ascii="Times New Roman" w:hAnsi="Times New Roman" w:cs="Times New Roman"/>
                <w:sz w:val="22"/>
                <w:szCs w:val="22"/>
              </w:rPr>
            </w:r>
            <w:r>
              <w:rPr>
                <w:rFonts w:ascii="Times New Roman" w:hAnsi="Times New Roman" w:cs="Times New Roman"/>
                <w:sz w:val="22"/>
                <w:szCs w:val="22"/>
              </w:rPr>
            </w:r>
          </w:p>
          <w:p>
            <w:pPr>
              <w:numPr>
                <w:ilvl w:val="6"/>
                <w:numId w:val="0"/>
              </w:numPr>
              <w:keepLines/>
              <w:keepNext/>
              <w:spacing w:before="0"/>
              <w:tabs>
                <w:tab w:val="left" w:pos="742" w:leader="none"/>
                <w:tab w:val="left" w:pos="977" w:leader="none"/>
              </w:tabs>
              <w:rPr>
                <w:rFonts w:ascii="Times New Roman" w:hAnsi="Times New Roman" w:cs="Times New Roman"/>
                <w:sz w:val="22"/>
                <w:szCs w:val="22"/>
              </w:rPr>
            </w:pPr>
            <w:r>
              <w:rPr>
                <w:rFonts w:ascii="Times New Roman" w:hAnsi="Times New Roman" w:eastAsia="Times New Roman" w:cs="Times New Roman"/>
                <w:sz w:val="22"/>
                <w:szCs w:val="22"/>
                <w:lang w:eastAsia="en-US"/>
              </w:rPr>
              <w:t xml:space="preserve">Б</w:t>
            </w:r>
            <w:r>
              <w:rPr>
                <w:rFonts w:ascii="Times New Roman" w:hAnsi="Times New Roman" w:eastAsia="Times New Roman" w:cs="Times New Roman"/>
                <w:sz w:val="22"/>
                <w:szCs w:val="22"/>
                <w:vertAlign w:val="subscript"/>
                <w:lang w:eastAsia="en-US"/>
              </w:rPr>
              <w:t xml:space="preserve">1 уровень k</w:t>
            </w:r>
            <w:r>
              <w:rPr>
                <w:rFonts w:ascii="Times New Roman" w:hAnsi="Times New Roman" w:eastAsia="Times New Roman" w:cs="Times New Roman"/>
                <w:sz w:val="22"/>
                <w:szCs w:val="22"/>
                <w:lang w:eastAsia="en-US"/>
              </w:rPr>
              <w:tab/>
              <w:t xml:space="preserve">–</w:t>
            </w:r>
            <w:r>
              <w:rPr>
                <w:rFonts w:ascii="Times New Roman" w:hAnsi="Times New Roman" w:eastAsia="Times New Roman" w:cs="Times New Roman"/>
                <w:sz w:val="22"/>
                <w:szCs w:val="22"/>
                <w:lang w:eastAsia="en-US"/>
              </w:rPr>
              <w:tab/>
              <w:t xml:space="preserve">оценка предпочтительности по k-тому критерию оценки первого уровня в баллах;</w:t>
            </w:r>
            <w:r>
              <w:rPr>
                <w:rFonts w:ascii="Times New Roman" w:hAnsi="Times New Roman" w:cs="Times New Roman"/>
                <w:sz w:val="22"/>
                <w:szCs w:val="22"/>
              </w:rPr>
            </w:r>
            <w:r>
              <w:rPr>
                <w:rFonts w:ascii="Times New Roman" w:hAnsi="Times New Roman" w:cs="Times New Roman"/>
                <w:sz w:val="22"/>
                <w:szCs w:val="22"/>
              </w:rPr>
            </w:r>
          </w:p>
          <w:p>
            <w:pPr>
              <w:numPr>
                <w:ilvl w:val="6"/>
                <w:numId w:val="0"/>
              </w:numPr>
              <w:keepLines/>
              <w:keepNext/>
              <w:spacing w:before="0"/>
              <w:tabs>
                <w:tab w:val="left" w:pos="742" w:leader="none"/>
                <w:tab w:val="left" w:pos="1167" w:leader="none"/>
              </w:tabs>
              <w:rPr>
                <w:rFonts w:ascii="Times New Roman" w:hAnsi="Times New Roman" w:cs="Times New Roman"/>
                <w:sz w:val="22"/>
                <w:szCs w:val="22"/>
              </w:rPr>
            </w:pPr>
            <w:r>
              <w:rPr>
                <w:rFonts w:ascii="Times New Roman" w:hAnsi="Times New Roman" w:eastAsia="Times New Roman" w:cs="Times New Roman"/>
                <w:spacing w:val="-4"/>
                <w:sz w:val="22"/>
                <w:szCs w:val="22"/>
                <w:lang w:eastAsia="en-US"/>
              </w:rPr>
              <w:t xml:space="preserve">В</w:t>
            </w:r>
            <w:r>
              <w:rPr>
                <w:rFonts w:ascii="Times New Roman" w:hAnsi="Times New Roman" w:eastAsia="Times New Roman" w:cs="Times New Roman"/>
                <w:spacing w:val="-4"/>
                <w:sz w:val="22"/>
                <w:szCs w:val="22"/>
                <w:vertAlign w:val="subscript"/>
                <w:lang w:eastAsia="en-US"/>
              </w:rPr>
              <w:t xml:space="preserve">1 уровень k</w:t>
            </w:r>
            <w:r>
              <w:rPr>
                <w:rFonts w:ascii="Times New Roman" w:hAnsi="Times New Roman" w:eastAsia="Times New Roman" w:cs="Times New Roman"/>
                <w:spacing w:val="-4"/>
                <w:sz w:val="22"/>
                <w:szCs w:val="22"/>
                <w:lang w:eastAsia="en-US"/>
              </w:rPr>
              <w:tab/>
              <w:t xml:space="preserve">–</w:t>
            </w:r>
            <w:r>
              <w:rPr>
                <w:rFonts w:ascii="Times New Roman" w:hAnsi="Times New Roman" w:eastAsia="Times New Roman" w:cs="Times New Roman"/>
                <w:spacing w:val="-4"/>
                <w:sz w:val="22"/>
                <w:szCs w:val="22"/>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cs="Times New Roman"/>
                <w:sz w:val="22"/>
                <w:szCs w:val="22"/>
              </w:rPr>
            </w:r>
            <w:r>
              <w:rPr>
                <w:rFonts w:ascii="Times New Roman" w:hAnsi="Times New Roman" w:cs="Times New Roman"/>
                <w:sz w:val="22"/>
                <w:szCs w:val="22"/>
              </w:rPr>
            </w:r>
          </w:p>
        </w:tc>
      </w:tr>
    </w:tbl>
    <w:p>
      <w:pPr>
        <w:pStyle w:val="1215"/>
        <w:numPr>
          <w:ilvl w:val="0"/>
          <w:numId w:val="0"/>
        </w:numP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w:t>
      </w:r>
      <w:r>
        <w:rPr>
          <w:rFonts w:ascii="Times New Roman" w:hAnsi="Times New Roman" w:eastAsia="Times New Roman" w:cs="Times New Roman"/>
          <w:sz w:val="22"/>
          <w:szCs w:val="22"/>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rFonts w:ascii="Times New Roman" w:hAnsi="Times New Roman" w:eastAsia="Times New Roman" w:cs="Times New Roman"/>
          <w:sz w:val="22"/>
          <w:szCs w:val="22"/>
        </w:rPr>
        <w:t xml:space="preserve">на одной ветке иерархии </w:t>
      </w:r>
      <w:r>
        <w:rPr>
          <w:rFonts w:ascii="Times New Roman" w:hAnsi="Times New Roman" w:eastAsia="Times New Roman" w:cs="Times New Roman"/>
          <w:sz w:val="22"/>
          <w:szCs w:val="22"/>
        </w:rPr>
        <w:t xml:space="preserve">составляет 100%. Вычисление оценки </w:t>
      </w:r>
      <w:r>
        <w:rPr>
          <w:rFonts w:ascii="Times New Roman" w:hAnsi="Times New Roman" w:eastAsia="Times New Roman" w:cs="Times New Roman"/>
          <w:sz w:val="22"/>
          <w:szCs w:val="22"/>
        </w:rPr>
        <w:t xml:space="preserve">предпочтительности по каждому критерию и итоговой оценки предпочтительности заявки производится с точностью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десятитысячных балла.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установленных </w:t>
      </w:r>
      <w:r>
        <w:rPr>
          <w:rFonts w:ascii="Times New Roman" w:hAnsi="Times New Roman" w:eastAsia="Times New Roman" w:cs="Times New Roman"/>
          <w:sz w:val="22"/>
          <w:szCs w:val="22"/>
        </w:rPr>
        <w:t xml:space="preserve">случа</w:t>
      </w:r>
      <w:r>
        <w:rPr>
          <w:rFonts w:ascii="Times New Roman" w:hAnsi="Times New Roman" w:eastAsia="Times New Roman" w:cs="Times New Roman"/>
          <w:sz w:val="22"/>
          <w:szCs w:val="22"/>
        </w:rPr>
        <w:t xml:space="preserve">ях </w:t>
      </w:r>
      <w:r>
        <w:rPr>
          <w:rFonts w:ascii="Times New Roman" w:hAnsi="Times New Roman" w:eastAsia="Times New Roman" w:cs="Times New Roman"/>
          <w:sz w:val="22"/>
          <w:szCs w:val="22"/>
        </w:rPr>
        <w:t xml:space="preserve">оценка и сопоставление заявок производится с учетом </w:t>
      </w:r>
      <w:r>
        <w:rPr>
          <w:rFonts w:ascii="Times New Roman" w:hAnsi="Times New Roman" w:eastAsia="Times New Roman" w:cs="Times New Roman"/>
          <w:sz w:val="22"/>
          <w:szCs w:val="22"/>
        </w:rPr>
        <w:t xml:space="preserve">предоставления национального режима</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Заявки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 числа успешно прошедших отборочную стадию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ранжируются по количеству набранных баллов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наибольшего к наименьшему), присвоенных заявкам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w:t>
      </w:r>
      <w:r>
        <w:rPr>
          <w:rFonts w:ascii="Times New Roman" w:hAnsi="Times New Roman" w:eastAsia="Times New Roman" w:cs="Times New Roman"/>
          <w:sz w:val="22"/>
          <w:szCs w:val="22"/>
        </w:rPr>
        <w:t xml:space="preserve"> оценки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bookmarkStart w:id="472" w:name="_Toc67"/>
      <w:r>
        <w:rPr>
          <w:rFonts w:ascii="Times New Roman" w:hAnsi="Times New Roman" w:eastAsia="Times New Roman" w:cs="Times New Roman"/>
          <w:sz w:val="22"/>
          <w:szCs w:val="22"/>
        </w:rPr>
      </w:r>
      <w:bookmarkStart w:id="401" w:name="_Ref125360420"/>
      <w:r>
        <w:rPr>
          <w:rFonts w:ascii="Times New Roman" w:hAnsi="Times New Roman" w:eastAsia="Times New Roman" w:cs="Times New Roman"/>
          <w:sz w:val="22"/>
          <w:szCs w:val="22"/>
        </w:rPr>
      </w:r>
      <w:bookmarkStart w:id="402" w:name="Прил09_ОбоснованиеНМЦ"/>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01"/>
      <w:r>
        <w:rPr>
          <w:rFonts w:ascii="Times New Roman" w:hAnsi="Times New Roman" w:eastAsia="Times New Roman" w:cs="Times New Roman"/>
          <w:sz w:val="22"/>
          <w:szCs w:val="22"/>
        </w:rPr>
      </w:r>
      <w:bookmarkEnd w:id="402"/>
      <w:r>
        <w:rPr>
          <w:rFonts w:ascii="Times New Roman" w:hAnsi="Times New Roman" w:cs="Times New Roman"/>
          <w:sz w:val="22"/>
          <w:szCs w:val="22"/>
        </w:rPr>
      </w:r>
      <w:bookmarkEnd w:id="472"/>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73" w:name="_Toc68"/>
      <w:r>
        <w:rPr>
          <w:rFonts w:ascii="Times New Roman" w:hAnsi="Times New Roman" w:eastAsia="Times New Roman" w:cs="Times New Roman"/>
          <w:sz w:val="22"/>
          <w:szCs w:val="22"/>
        </w:rPr>
        <w:t xml:space="preserve">Пояснения к Обоснованию НМЦ</w:t>
      </w:r>
      <w:r>
        <w:rPr>
          <w:rFonts w:ascii="Times New Roman" w:hAnsi="Times New Roman" w:cs="Times New Roman"/>
          <w:sz w:val="22"/>
          <w:szCs w:val="22"/>
        </w:rPr>
      </w:r>
      <w:bookmarkEnd w:id="473"/>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bookmarkStart w:id="474" w:name="_Toc69"/>
      <w:r>
        <w:rPr>
          <w:rFonts w:ascii="Times New Roman" w:hAnsi="Times New Roman" w:eastAsia="Times New Roman" w:cs="Times New Roman"/>
          <w:sz w:val="22"/>
          <w:szCs w:val="22"/>
        </w:rPr>
      </w:r>
      <w:bookmarkStart w:id="405" w:name="Прил10_ЗаявкаНаАккредитацию"/>
      <w:r>
        <w:rPr>
          <w:rFonts w:ascii="Times New Roman" w:hAnsi="Times New Roman" w:eastAsia="Times New Roman" w:cs="Times New Roman"/>
          <w:sz w:val="22"/>
          <w:szCs w:val="22"/>
        </w:rPr>
      </w:r>
      <w:bookmarkEnd w:id="405"/>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r>
        <w:rPr>
          <w:rFonts w:ascii="Times New Roman" w:hAnsi="Times New Roman" w:cs="Times New Roman"/>
          <w:sz w:val="22"/>
          <w:szCs w:val="22"/>
        </w:rPr>
      </w:r>
      <w:bookmarkEnd w:id="474"/>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bookmarkStart w:id="475" w:name="_Toc70"/>
      <w:r>
        <w:rPr>
          <w:rFonts w:ascii="Times New Roman" w:hAnsi="Times New Roman" w:eastAsia="Times New Roman" w:cs="Times New Roman"/>
          <w:sz w:val="22"/>
          <w:szCs w:val="22"/>
        </w:rPr>
        <w:t xml:space="preserve">Пояснения к форме Заявки на аккредитацию</w:t>
      </w:r>
      <w:r>
        <w:rPr>
          <w:rFonts w:ascii="Times New Roman" w:hAnsi="Times New Roman" w:cs="Times New Roman"/>
          <w:sz w:val="22"/>
          <w:szCs w:val="22"/>
        </w:rPr>
      </w:r>
      <w:bookmarkEnd w:id="475"/>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8.75pt;height:50.25pt;mso-wrap-distance-left:0.00pt;mso-wrap-distance-top:0.00pt;mso-wrap-distance-right:0.00pt;mso-wrap-distance-bottom:0.00pt;" stroked="f">
                <v:path textboxrect="0,0,0,0"/>
                <v:imagedata r:id="rId23"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22"/>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222"/>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28"/>
      </w:pPr>
      <w:r>
        <w:rPr>
          <w:rStyle w:val="1227"/>
        </w:rPr>
        <w:footnoteRef/>
      </w:r>
      <w:r>
        <w:tab/>
      </w:r>
      <w:r>
        <w:t xml:space="preserve">Информационной Системой ЭДО ПАО</w:t>
      </w:r>
      <w:r>
        <w:t xml:space="preserve"> </w:t>
      </w:r>
      <w:r>
        <w:t xml:space="preserve">«РусГидро» является «Диадок»,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228"/>
      </w:pPr>
      <w:r>
        <w:rPr>
          <w:rStyle w:val="1227"/>
        </w:rPr>
        <w:footnoteRef/>
      </w:r>
      <w:r>
        <w:tab/>
      </w:r>
      <w:r>
        <w:t xml:space="preserve">Определенные в соответствии с </w:t>
      </w:r>
      <w:r>
        <w:t xml:space="preserve">Законом </w:t>
      </w:r>
      <w:r>
        <w:t xml:space="preserve">422-ФЗ.</w:t>
      </w:r>
      <w:r/>
    </w:p>
  </w:footnote>
  <w:footnote w:id="4">
    <w:p>
      <w:pPr>
        <w:pStyle w:val="1228"/>
      </w:pPr>
      <w:r>
        <w:rPr>
          <w:rStyle w:val="1227"/>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228"/>
      </w:pPr>
      <w:r>
        <w:rPr>
          <w:rStyle w:val="1227"/>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228"/>
      </w:pPr>
      <w:r>
        <w:rPr>
          <w:rStyle w:val="1227"/>
        </w:rPr>
        <w:footnoteRef/>
      </w:r>
      <w:r>
        <w:tab/>
        <w:t xml:space="preserve">С учетом пункта </w:t>
      </w:r>
      <w:r>
        <w:fldChar w:fldCharType="begin"/>
      </w:r>
      <w:r>
        <w:instrText xml:space="preserve"> REF _Ref125365558 \w \h </w:instrText>
      </w:r>
      <w:r>
        <w:fldChar w:fldCharType="separate"/>
      </w:r>
      <w:r>
        <w:t xml:space="preserve">4.13.5</w:t>
      </w:r>
      <w:r>
        <w:fldChar w:fldCharType="end"/>
      </w:r>
      <w:r>
        <w:t xml:space="preserve">.</w:t>
      </w:r>
      <w:r/>
    </w:p>
  </w:footnote>
  <w:footnote w:id="7">
    <w:p>
      <w:pPr>
        <w:pStyle w:val="1228"/>
      </w:pPr>
      <w:r>
        <w:rPr>
          <w:rStyle w:val="1227"/>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228"/>
      </w:pPr>
      <w:r>
        <w:rPr>
          <w:rStyle w:val="1227"/>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228"/>
      </w:pPr>
      <w:r>
        <w:rPr>
          <w:rStyle w:val="1227"/>
        </w:rPr>
        <w:footnoteRef/>
      </w:r>
      <w:r>
        <w:tab/>
      </w:r>
      <w:r>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228"/>
      </w:pPr>
      <w:r>
        <w:rPr>
          <w:rStyle w:val="1227"/>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1">
    <w:p>
      <w:pPr>
        <w:pStyle w:val="1228"/>
      </w:pPr>
      <w:r>
        <w:rPr>
          <w:rStyle w:val="1227"/>
        </w:rPr>
        <w:footnoteRef/>
      </w:r>
      <w:r>
        <w:tab/>
        <w:t xml:space="preserve">Коллективный участник предоставляет указанные документы на каждого члена.</w:t>
      </w:r>
      <w:r/>
    </w:p>
  </w:footnote>
  <w:footnote w:id="12">
    <w:p>
      <w:pPr>
        <w:pStyle w:val="1228"/>
      </w:pPr>
      <w:r>
        <w:rPr>
          <w:rStyle w:val="1227"/>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3">
    <w:p>
      <w:pPr>
        <w:pStyle w:val="1228"/>
      </w:pPr>
      <w:r>
        <w:rPr>
          <w:rStyle w:val="1227"/>
        </w:rPr>
        <w:footnoteRef/>
      </w:r>
      <w:r>
        <w:tab/>
      </w:r>
      <w:bookmarkStart w:id="269"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69"/>
      <w:r/>
      <w:r/>
    </w:p>
  </w:footnote>
  <w:footnote w:id="14">
    <w:p>
      <w:pPr>
        <w:pStyle w:val="1228"/>
      </w:pPr>
      <w:r>
        <w:rPr>
          <w:rStyle w:val="1227"/>
        </w:rPr>
        <w:footnoteRef/>
      </w:r>
      <w:r>
        <w:tab/>
      </w:r>
      <w:bookmarkStart w:id="270" w:name="_Hlk139028803"/>
      <w:r/>
      <w:bookmarkStart w:id="271"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0"/>
      <w:r/>
      <w:bookmarkEnd w:id="271"/>
      <w:r/>
      <w:r/>
    </w:p>
  </w:footnote>
  <w:footnote w:id="15">
    <w:p>
      <w:pPr>
        <w:pStyle w:val="1225"/>
      </w:pPr>
      <w:r>
        <w:rPr>
          <w:rStyle w:val="1227"/>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2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213"/>
      <w:isLgl w:val="false"/>
      <w:suff w:val="tab"/>
      <w:lvlText w:val="%1."/>
      <w:lvlJc w:val="left"/>
      <w:pPr>
        <w:ind w:left="1134" w:hanging="1134"/>
        <w:tabs>
          <w:tab w:val="num" w:pos="1134" w:leader="none"/>
        </w:tabs>
      </w:pPr>
      <w:rPr>
        <w:rFonts w:hint="default"/>
      </w:rPr>
    </w:lvl>
    <w:lvl w:ilvl="1">
      <w:start w:val="1"/>
      <w:numFmt w:val="decimal"/>
      <w:pStyle w:val="1214"/>
      <w:isLgl w:val="false"/>
      <w:suff w:val="tab"/>
      <w:lvlText w:val="%1.%2"/>
      <w:lvlJc w:val="left"/>
      <w:pPr>
        <w:ind w:left="1134" w:hanging="1134"/>
        <w:tabs>
          <w:tab w:val="num" w:pos="1134" w:leader="none"/>
        </w:tabs>
      </w:pPr>
      <w:rPr>
        <w:rFonts w:hint="default"/>
      </w:rPr>
    </w:lvl>
    <w:lvl w:ilvl="2">
      <w:start w:val="1"/>
      <w:numFmt w:val="decimal"/>
      <w:pStyle w:val="1215"/>
      <w:isLgl w:val="false"/>
      <w:suff w:val="tab"/>
      <w:lvlText w:val="%1.%2.%3"/>
      <w:lvlJc w:val="left"/>
      <w:pPr>
        <w:ind w:left="1134" w:hanging="1134"/>
        <w:tabs>
          <w:tab w:val="num" w:pos="1134" w:leader="none"/>
        </w:tabs>
      </w:pPr>
      <w:rPr>
        <w:rFonts w:hint="default"/>
      </w:rPr>
    </w:lvl>
    <w:lvl w:ilvl="3">
      <w:start w:val="1"/>
      <w:numFmt w:val="russianLower"/>
      <w:pStyle w:val="1216"/>
      <w:isLgl w:val="false"/>
      <w:suff w:val="tab"/>
      <w:lvlText w:val="%4)"/>
      <w:lvlJc w:val="left"/>
      <w:pPr>
        <w:ind w:left="1701" w:hanging="567"/>
        <w:tabs>
          <w:tab w:val="num" w:pos="1701" w:leader="none"/>
        </w:tabs>
      </w:pPr>
      <w:rPr>
        <w:rFonts w:hint="default"/>
      </w:rPr>
    </w:lvl>
    <w:lvl w:ilvl="4">
      <w:start w:val="1"/>
      <w:numFmt w:val="bullet"/>
      <w:pStyle w:val="1217"/>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decimal"/>
      <w:pStyle w:val="1258"/>
      <w:isLgl w:val="false"/>
      <w:suff w:val="tab"/>
      <w:lvlText w:val="(%4)"/>
      <w:lvlJc w:val="left"/>
      <w:pPr>
        <w:ind w:left="1701" w:hanging="567"/>
      </w:pPr>
      <w:rPr>
        <w:rFonts w:hint="default"/>
      </w:rPr>
    </w:lvl>
    <w:lvl w:ilvl="4">
      <w:start w:val="1"/>
      <w:numFmt w:val="bullet"/>
      <w:pStyle w:val="1259"/>
      <w:isLgl w:val="false"/>
      <w:suff w:val="tab"/>
      <w:lvlText w:val="–"/>
      <w:lvlJc w:val="left"/>
      <w:pPr>
        <w:ind w:left="2268" w:hanging="567"/>
      </w:pPr>
      <w:rPr>
        <w:rFonts w:hint="default" w:ascii="Times New Roman" w:hAnsi="Times New Roman" w:cs="Times New Roman"/>
      </w:rPr>
    </w:lvl>
    <w:lvl w:ilvl="5">
      <w:start w:val="1"/>
      <w:numFmt w:val="none"/>
      <w:lvlRestart w:val="3"/>
      <w:pStyle w:val="1260"/>
      <w:isLgl w:val="false"/>
      <w:suff w:val="nothing"/>
      <w:lvlText w:val=""/>
      <w:lvlJc w:val="left"/>
      <w:pPr>
        <w:ind w:left="1134" w:firstLine="0"/>
      </w:pPr>
      <w:rPr>
        <w:rFonts w:hint="default"/>
      </w:rPr>
    </w:lvl>
    <w:lvl w:ilvl="6">
      <w:start w:val="1"/>
      <w:numFmt w:val="none"/>
      <w:lvlRestart w:val="4"/>
      <w:pStyle w:val="1261"/>
      <w:isLgl w:val="false"/>
      <w:suff w:val="nothing"/>
      <w:lvlText w:val=""/>
      <w:lvlJc w:val="left"/>
      <w:pPr>
        <w:ind w:left="1701" w:firstLine="0"/>
      </w:pPr>
      <w:rPr>
        <w:rFonts w:hint="default"/>
      </w:rPr>
    </w:lvl>
    <w:lvl w:ilvl="7">
      <w:start w:val="1"/>
      <w:numFmt w:val="none"/>
      <w:lvlRestart w:val="3"/>
      <w:pStyle w:val="1262"/>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3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1">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5">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46">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7">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8">
    <w:multiLevelType w:val="hybridMultilevel"/>
    <w:lvl w:ilvl="0">
      <w:start w:val="1"/>
      <w:numFmt w:val="bullet"/>
      <w:isLgl w:val="false"/>
      <w:suff w:val="tab"/>
      <w:lvlText w:val=""/>
      <w:lvlJc w:val="left"/>
      <w:pPr>
        <w:ind w:left="780" w:hanging="360"/>
      </w:pPr>
      <w:rPr>
        <w:rFonts w:hint="default" w:ascii="Wingdings" w:hAnsi="Wingdings"/>
      </w:rPr>
    </w:lvl>
    <w:lvl w:ilvl="1">
      <w:start w:val="1"/>
      <w:numFmt w:val="bullet"/>
      <w:isLgl w:val="false"/>
      <w:suff w:val="tab"/>
      <w:lvlText w:val="o"/>
      <w:lvlJc w:val="left"/>
      <w:pPr>
        <w:ind w:left="1500" w:hanging="360"/>
      </w:pPr>
      <w:rPr>
        <w:rFonts w:hint="default" w:ascii="Courier New" w:hAnsi="Courier New" w:cs="Courier New"/>
      </w:rPr>
    </w:lvl>
    <w:lvl w:ilvl="2">
      <w:start w:val="1"/>
      <w:numFmt w:val="bullet"/>
      <w:isLgl w:val="false"/>
      <w:suff w:val="tab"/>
      <w:lvlText w:val=""/>
      <w:lvlJc w:val="left"/>
      <w:pPr>
        <w:ind w:left="2220" w:hanging="360"/>
      </w:pPr>
      <w:rPr>
        <w:rFonts w:hint="default" w:ascii="Wingdings" w:hAnsi="Wingdings"/>
      </w:rPr>
    </w:lvl>
    <w:lvl w:ilvl="3">
      <w:start w:val="1"/>
      <w:numFmt w:val="bullet"/>
      <w:isLgl w:val="false"/>
      <w:suff w:val="tab"/>
      <w:lvlText w:val=""/>
      <w:lvlJc w:val="left"/>
      <w:pPr>
        <w:ind w:left="2940" w:hanging="360"/>
      </w:pPr>
      <w:rPr>
        <w:rFonts w:hint="default" w:ascii="Symbol" w:hAnsi="Symbol"/>
      </w:rPr>
    </w:lvl>
    <w:lvl w:ilvl="4">
      <w:start w:val="1"/>
      <w:numFmt w:val="bullet"/>
      <w:isLgl w:val="false"/>
      <w:suff w:val="tab"/>
      <w:lvlText w:val="o"/>
      <w:lvlJc w:val="left"/>
      <w:pPr>
        <w:ind w:left="3660" w:hanging="360"/>
      </w:pPr>
      <w:rPr>
        <w:rFonts w:hint="default" w:ascii="Courier New" w:hAnsi="Courier New" w:cs="Courier New"/>
      </w:rPr>
    </w:lvl>
    <w:lvl w:ilvl="5">
      <w:start w:val="1"/>
      <w:numFmt w:val="bullet"/>
      <w:isLgl w:val="false"/>
      <w:suff w:val="tab"/>
      <w:lvlText w:val=""/>
      <w:lvlJc w:val="left"/>
      <w:pPr>
        <w:ind w:left="4380" w:hanging="360"/>
      </w:pPr>
      <w:rPr>
        <w:rFonts w:hint="default" w:ascii="Wingdings" w:hAnsi="Wingdings"/>
      </w:rPr>
    </w:lvl>
    <w:lvl w:ilvl="6">
      <w:start w:val="1"/>
      <w:numFmt w:val="bullet"/>
      <w:isLgl w:val="false"/>
      <w:suff w:val="tab"/>
      <w:lvlText w:val=""/>
      <w:lvlJc w:val="left"/>
      <w:pPr>
        <w:ind w:left="5100" w:hanging="360"/>
      </w:pPr>
      <w:rPr>
        <w:rFonts w:hint="default" w:ascii="Symbol" w:hAnsi="Symbol"/>
      </w:rPr>
    </w:lvl>
    <w:lvl w:ilvl="7">
      <w:start w:val="1"/>
      <w:numFmt w:val="bullet"/>
      <w:isLgl w:val="false"/>
      <w:suff w:val="tab"/>
      <w:lvlText w:val="o"/>
      <w:lvlJc w:val="left"/>
      <w:pPr>
        <w:ind w:left="5820" w:hanging="360"/>
      </w:pPr>
      <w:rPr>
        <w:rFonts w:hint="default" w:ascii="Courier New" w:hAnsi="Courier New" w:cs="Courier New"/>
      </w:rPr>
    </w:lvl>
    <w:lvl w:ilvl="8">
      <w:start w:val="1"/>
      <w:numFmt w:val="bullet"/>
      <w:isLgl w:val="false"/>
      <w:suff w:val="tab"/>
      <w:lvlText w:val=""/>
      <w:lvlJc w:val="left"/>
      <w:pPr>
        <w:ind w:left="6540" w:hanging="360"/>
      </w:pPr>
      <w:rPr>
        <w:rFonts w:hint="default" w:ascii="Wingdings" w:hAnsi="Wingdings"/>
      </w:rPr>
    </w:lvl>
  </w:abstractNum>
  <w:abstractNum w:abstractNumId="4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50">
    <w:multiLevelType w:val="hybridMultilevel"/>
    <w:lvl w:ilvl="0">
      <w:start w:val="10"/>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1">
    <w:multiLevelType w:val="hybridMultilevel"/>
    <w:lvl w:ilvl="0">
      <w:start w:val="10"/>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2">
    <w:multiLevelType w:val="hybridMultilevel"/>
    <w:lvl w:ilvl="0">
      <w:start w:val="10"/>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3">
    <w:multiLevelType w:val="hybridMultilevel"/>
    <w:lvl w:ilvl="0">
      <w:start w:val="12"/>
      <w:numFmt w:val="decimal"/>
      <w:isLgl w:val="false"/>
      <w:suff w:val="tab"/>
      <w:lvlText w:val="%1."/>
      <w:lvlJc w:val="left"/>
      <w:pPr>
        <w:ind w:left="735" w:hanging="37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4">
    <w:multiLevelType w:val="hybridMultilevel"/>
    <w:lvl w:ilvl="0">
      <w:start w:val="10"/>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5">
    <w:multiLevelType w:val="hybridMultilevel"/>
    <w:lvl w:ilvl="0">
      <w:start w:val="10"/>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6">
    <w:multiLevelType w:val="hybridMultilevel"/>
    <w:lvl w:ilvl="0">
      <w:start w:val="1"/>
      <w:numFmt w:val="decimal"/>
      <w:isLgl w:val="false"/>
      <w:suff w:val="tab"/>
      <w:lvlText w:val="%1."/>
      <w:lvlJc w:val="left"/>
      <w:pPr>
        <w:ind w:left="780" w:hanging="420"/>
      </w:pPr>
      <w:rPr>
        <w:rFonts w:hint="default"/>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7">
    <w:multiLevelType w:val="hybridMultilevel"/>
    <w:lvl w:ilvl="0">
      <w:start w:val="5"/>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8">
    <w:multiLevelType w:val="hybridMultilevel"/>
    <w:lvl w:ilvl="0">
      <w:start w:val="8"/>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9">
    <w:multiLevelType w:val="hybridMultilevel"/>
    <w:lvl w:ilvl="0">
      <w:start w:val="1"/>
      <w:numFmt w:val="decimal"/>
      <w:isLgl w:val="false"/>
      <w:suff w:val="tab"/>
      <w:lvlText w:val="%1."/>
      <w:lvlJc w:val="left"/>
      <w:pPr>
        <w:ind w:left="780" w:hanging="420"/>
      </w:pPr>
      <w:rPr>
        <w:rFonts w:hint="default"/>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0">
    <w:multiLevelType w:val="hybridMultilevel"/>
    <w:lvl w:ilvl="0">
      <w:start w:val="1"/>
      <w:numFmt w:val="decimal"/>
      <w:isLgl w:val="false"/>
      <w:suff w:val="tab"/>
      <w:lvlText w:val="%1."/>
      <w:lvlJc w:val="left"/>
      <w:pPr>
        <w:ind w:left="780" w:hanging="420"/>
      </w:pPr>
      <w:rPr>
        <w:rFonts w:hint="default"/>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1">
    <w:multiLevelType w:val="hybridMultilevel"/>
    <w:lvl w:ilvl="0">
      <w:start w:val="1"/>
      <w:numFmt w:val="decimal"/>
      <w:isLgl w:val="false"/>
      <w:suff w:val="tab"/>
      <w:lvlText w:val="%1."/>
      <w:lvlJc w:val="left"/>
      <w:pPr>
        <w:ind w:left="780" w:hanging="420"/>
      </w:pPr>
      <w:rPr>
        <w:rFonts w:hint="default"/>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3">
    <w:multiLevelType w:val="hybridMultilevel"/>
    <w:lvl w:ilvl="0">
      <w:start w:val="1"/>
      <w:numFmt w:val="decimal"/>
      <w:isLgl w:val="false"/>
      <w:suff w:val="tab"/>
      <w:lvlText w:val="%1."/>
      <w:lvlJc w:val="left"/>
      <w:pPr>
        <w:ind w:left="780" w:hanging="420"/>
      </w:pPr>
      <w:rPr>
        <w:rFonts w:hint="default"/>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4">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65">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 w:numId="59">
    <w:abstractNumId w:val="53"/>
  </w:num>
  <w:num w:numId="60">
    <w:abstractNumId w:val="54"/>
  </w:num>
  <w:num w:numId="61">
    <w:abstractNumId w:val="55"/>
  </w:num>
  <w:num w:numId="62">
    <w:abstractNumId w:val="56"/>
  </w:num>
  <w:num w:numId="63">
    <w:abstractNumId w:val="57"/>
  </w:num>
  <w:num w:numId="64">
    <w:abstractNumId w:val="58"/>
  </w:num>
  <w:num w:numId="65">
    <w:abstractNumId w:val="59"/>
  </w:num>
  <w:num w:numId="66">
    <w:abstractNumId w:val="60"/>
  </w:num>
  <w:num w:numId="67">
    <w:abstractNumId w:val="61"/>
  </w:num>
  <w:num w:numId="68">
    <w:abstractNumId w:val="62"/>
  </w:num>
  <w:num w:numId="69">
    <w:abstractNumId w:val="63"/>
  </w:num>
  <w:num w:numId="70">
    <w:abstractNumId w:val="64"/>
  </w:num>
  <w:num w:numId="71">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47">
    <w:name w:val="Heading 1"/>
    <w:basedOn w:val="1209"/>
    <w:next w:val="1209"/>
    <w:link w:val="1048"/>
    <w:uiPriority w:val="9"/>
    <w:qFormat/>
    <w:pPr>
      <w:keepLines/>
      <w:keepNext/>
      <w:spacing w:before="480" w:after="200"/>
      <w:outlineLvl w:val="0"/>
    </w:pPr>
    <w:rPr>
      <w:rFonts w:ascii="Arial" w:hAnsi="Arial" w:eastAsia="Arial" w:cs="Arial"/>
      <w:sz w:val="40"/>
      <w:szCs w:val="40"/>
    </w:rPr>
  </w:style>
  <w:style w:type="character" w:styleId="1048">
    <w:name w:val="Heading 1 Char"/>
    <w:basedOn w:val="1210"/>
    <w:link w:val="1047"/>
    <w:uiPriority w:val="9"/>
    <w:rPr>
      <w:rFonts w:ascii="Arial" w:hAnsi="Arial" w:eastAsia="Arial" w:cs="Arial"/>
      <w:sz w:val="40"/>
      <w:szCs w:val="40"/>
    </w:rPr>
  </w:style>
  <w:style w:type="paragraph" w:styleId="1049">
    <w:name w:val="Heading 2"/>
    <w:basedOn w:val="1209"/>
    <w:next w:val="1209"/>
    <w:link w:val="1050"/>
    <w:uiPriority w:val="9"/>
    <w:unhideWhenUsed/>
    <w:qFormat/>
    <w:pPr>
      <w:keepLines/>
      <w:keepNext/>
      <w:spacing w:before="360" w:after="200"/>
      <w:outlineLvl w:val="1"/>
    </w:pPr>
    <w:rPr>
      <w:rFonts w:ascii="Arial" w:hAnsi="Arial" w:eastAsia="Arial" w:cs="Arial"/>
      <w:sz w:val="34"/>
    </w:rPr>
  </w:style>
  <w:style w:type="character" w:styleId="1050">
    <w:name w:val="Heading 2 Char"/>
    <w:basedOn w:val="1210"/>
    <w:link w:val="1049"/>
    <w:uiPriority w:val="9"/>
    <w:rPr>
      <w:rFonts w:ascii="Arial" w:hAnsi="Arial" w:eastAsia="Arial" w:cs="Arial"/>
      <w:sz w:val="34"/>
    </w:rPr>
  </w:style>
  <w:style w:type="paragraph" w:styleId="1051">
    <w:name w:val="Heading 3"/>
    <w:basedOn w:val="1209"/>
    <w:next w:val="1209"/>
    <w:link w:val="1052"/>
    <w:uiPriority w:val="9"/>
    <w:unhideWhenUsed/>
    <w:qFormat/>
    <w:pPr>
      <w:keepLines/>
      <w:keepNext/>
      <w:spacing w:before="320" w:after="200"/>
      <w:outlineLvl w:val="2"/>
    </w:pPr>
    <w:rPr>
      <w:rFonts w:ascii="Arial" w:hAnsi="Arial" w:eastAsia="Arial" w:cs="Arial"/>
      <w:sz w:val="30"/>
      <w:szCs w:val="30"/>
    </w:rPr>
  </w:style>
  <w:style w:type="character" w:styleId="1052">
    <w:name w:val="Heading 3 Char"/>
    <w:basedOn w:val="1210"/>
    <w:link w:val="1051"/>
    <w:uiPriority w:val="9"/>
    <w:rPr>
      <w:rFonts w:ascii="Arial" w:hAnsi="Arial" w:eastAsia="Arial" w:cs="Arial"/>
      <w:sz w:val="30"/>
      <w:szCs w:val="30"/>
    </w:rPr>
  </w:style>
  <w:style w:type="paragraph" w:styleId="1053">
    <w:name w:val="Heading 4"/>
    <w:basedOn w:val="1209"/>
    <w:next w:val="1209"/>
    <w:link w:val="1054"/>
    <w:uiPriority w:val="9"/>
    <w:unhideWhenUsed/>
    <w:qFormat/>
    <w:pPr>
      <w:keepLines/>
      <w:keepNext/>
      <w:spacing w:before="320" w:after="200"/>
      <w:outlineLvl w:val="3"/>
    </w:pPr>
    <w:rPr>
      <w:rFonts w:ascii="Arial" w:hAnsi="Arial" w:eastAsia="Arial" w:cs="Arial"/>
      <w:b/>
      <w:bCs/>
      <w:sz w:val="26"/>
      <w:szCs w:val="26"/>
    </w:rPr>
  </w:style>
  <w:style w:type="character" w:styleId="1054">
    <w:name w:val="Heading 4 Char"/>
    <w:basedOn w:val="1210"/>
    <w:link w:val="1053"/>
    <w:uiPriority w:val="9"/>
    <w:rPr>
      <w:rFonts w:ascii="Arial" w:hAnsi="Arial" w:eastAsia="Arial" w:cs="Arial"/>
      <w:b/>
      <w:bCs/>
      <w:sz w:val="26"/>
      <w:szCs w:val="26"/>
    </w:rPr>
  </w:style>
  <w:style w:type="paragraph" w:styleId="1055">
    <w:name w:val="Heading 5"/>
    <w:basedOn w:val="1209"/>
    <w:next w:val="1209"/>
    <w:link w:val="1056"/>
    <w:uiPriority w:val="9"/>
    <w:unhideWhenUsed/>
    <w:qFormat/>
    <w:pPr>
      <w:keepLines/>
      <w:keepNext/>
      <w:spacing w:before="320" w:after="200"/>
      <w:outlineLvl w:val="4"/>
    </w:pPr>
    <w:rPr>
      <w:rFonts w:ascii="Arial" w:hAnsi="Arial" w:eastAsia="Arial" w:cs="Arial"/>
      <w:b/>
      <w:bCs/>
      <w:sz w:val="24"/>
      <w:szCs w:val="24"/>
    </w:rPr>
  </w:style>
  <w:style w:type="character" w:styleId="1056">
    <w:name w:val="Heading 5 Char"/>
    <w:basedOn w:val="1210"/>
    <w:link w:val="1055"/>
    <w:uiPriority w:val="9"/>
    <w:rPr>
      <w:rFonts w:ascii="Arial" w:hAnsi="Arial" w:eastAsia="Arial" w:cs="Arial"/>
      <w:b/>
      <w:bCs/>
      <w:sz w:val="24"/>
      <w:szCs w:val="24"/>
    </w:rPr>
  </w:style>
  <w:style w:type="paragraph" w:styleId="1057">
    <w:name w:val="Heading 6"/>
    <w:basedOn w:val="1209"/>
    <w:next w:val="1209"/>
    <w:link w:val="1058"/>
    <w:uiPriority w:val="9"/>
    <w:unhideWhenUsed/>
    <w:qFormat/>
    <w:pPr>
      <w:keepLines/>
      <w:keepNext/>
      <w:spacing w:before="320" w:after="200"/>
      <w:outlineLvl w:val="5"/>
    </w:pPr>
    <w:rPr>
      <w:rFonts w:ascii="Arial" w:hAnsi="Arial" w:eastAsia="Arial" w:cs="Arial"/>
      <w:b/>
      <w:bCs/>
      <w:sz w:val="22"/>
      <w:szCs w:val="22"/>
    </w:rPr>
  </w:style>
  <w:style w:type="character" w:styleId="1058">
    <w:name w:val="Heading 6 Char"/>
    <w:basedOn w:val="1210"/>
    <w:link w:val="1057"/>
    <w:uiPriority w:val="9"/>
    <w:rPr>
      <w:rFonts w:ascii="Arial" w:hAnsi="Arial" w:eastAsia="Arial" w:cs="Arial"/>
      <w:b/>
      <w:bCs/>
      <w:sz w:val="22"/>
      <w:szCs w:val="22"/>
    </w:rPr>
  </w:style>
  <w:style w:type="paragraph" w:styleId="1059">
    <w:name w:val="Heading 7"/>
    <w:basedOn w:val="1209"/>
    <w:next w:val="1209"/>
    <w:link w:val="1060"/>
    <w:uiPriority w:val="9"/>
    <w:unhideWhenUsed/>
    <w:qFormat/>
    <w:pPr>
      <w:keepLines/>
      <w:keepNext/>
      <w:spacing w:before="320" w:after="200"/>
      <w:outlineLvl w:val="6"/>
    </w:pPr>
    <w:rPr>
      <w:rFonts w:ascii="Arial" w:hAnsi="Arial" w:eastAsia="Arial" w:cs="Arial"/>
      <w:b/>
      <w:bCs/>
      <w:i/>
      <w:iCs/>
      <w:sz w:val="22"/>
      <w:szCs w:val="22"/>
    </w:rPr>
  </w:style>
  <w:style w:type="character" w:styleId="1060">
    <w:name w:val="Heading 7 Char"/>
    <w:basedOn w:val="1210"/>
    <w:link w:val="1059"/>
    <w:uiPriority w:val="9"/>
    <w:rPr>
      <w:rFonts w:ascii="Arial" w:hAnsi="Arial" w:eastAsia="Arial" w:cs="Arial"/>
      <w:b/>
      <w:bCs/>
      <w:i/>
      <w:iCs/>
      <w:sz w:val="22"/>
      <w:szCs w:val="22"/>
    </w:rPr>
  </w:style>
  <w:style w:type="paragraph" w:styleId="1061">
    <w:name w:val="Heading 8"/>
    <w:basedOn w:val="1209"/>
    <w:next w:val="1209"/>
    <w:link w:val="1062"/>
    <w:uiPriority w:val="9"/>
    <w:unhideWhenUsed/>
    <w:qFormat/>
    <w:pPr>
      <w:keepLines/>
      <w:keepNext/>
      <w:spacing w:before="320" w:after="200"/>
      <w:outlineLvl w:val="7"/>
    </w:pPr>
    <w:rPr>
      <w:rFonts w:ascii="Arial" w:hAnsi="Arial" w:eastAsia="Arial" w:cs="Arial"/>
      <w:i/>
      <w:iCs/>
      <w:sz w:val="22"/>
      <w:szCs w:val="22"/>
    </w:rPr>
  </w:style>
  <w:style w:type="character" w:styleId="1062">
    <w:name w:val="Heading 8 Char"/>
    <w:basedOn w:val="1210"/>
    <w:link w:val="1061"/>
    <w:uiPriority w:val="9"/>
    <w:rPr>
      <w:rFonts w:ascii="Arial" w:hAnsi="Arial" w:eastAsia="Arial" w:cs="Arial"/>
      <w:i/>
      <w:iCs/>
      <w:sz w:val="22"/>
      <w:szCs w:val="22"/>
    </w:rPr>
  </w:style>
  <w:style w:type="paragraph" w:styleId="1063">
    <w:name w:val="Heading 9"/>
    <w:basedOn w:val="1209"/>
    <w:next w:val="1209"/>
    <w:link w:val="1064"/>
    <w:uiPriority w:val="9"/>
    <w:unhideWhenUsed/>
    <w:qFormat/>
    <w:pPr>
      <w:keepLines/>
      <w:keepNext/>
      <w:spacing w:before="320" w:after="200"/>
      <w:outlineLvl w:val="8"/>
    </w:pPr>
    <w:rPr>
      <w:rFonts w:ascii="Arial" w:hAnsi="Arial" w:eastAsia="Arial" w:cs="Arial"/>
      <w:i/>
      <w:iCs/>
      <w:sz w:val="21"/>
      <w:szCs w:val="21"/>
    </w:rPr>
  </w:style>
  <w:style w:type="character" w:styleId="1064">
    <w:name w:val="Heading 9 Char"/>
    <w:basedOn w:val="1210"/>
    <w:link w:val="1063"/>
    <w:uiPriority w:val="9"/>
    <w:rPr>
      <w:rFonts w:ascii="Arial" w:hAnsi="Arial" w:eastAsia="Arial" w:cs="Arial"/>
      <w:i/>
      <w:iCs/>
      <w:sz w:val="21"/>
      <w:szCs w:val="21"/>
    </w:rPr>
  </w:style>
  <w:style w:type="paragraph" w:styleId="1065">
    <w:name w:val="No Spacing"/>
    <w:uiPriority w:val="1"/>
    <w:qFormat/>
    <w:pPr>
      <w:spacing w:before="0" w:after="0" w:line="240" w:lineRule="auto"/>
    </w:pPr>
  </w:style>
  <w:style w:type="paragraph" w:styleId="1066">
    <w:name w:val="Title"/>
    <w:basedOn w:val="1209"/>
    <w:next w:val="1209"/>
    <w:link w:val="1067"/>
    <w:uiPriority w:val="10"/>
    <w:qFormat/>
    <w:pPr>
      <w:contextualSpacing/>
      <w:spacing w:before="300" w:after="200"/>
    </w:pPr>
    <w:rPr>
      <w:sz w:val="48"/>
      <w:szCs w:val="48"/>
    </w:rPr>
  </w:style>
  <w:style w:type="character" w:styleId="1067">
    <w:name w:val="Title Char"/>
    <w:basedOn w:val="1210"/>
    <w:link w:val="1066"/>
    <w:uiPriority w:val="10"/>
    <w:rPr>
      <w:sz w:val="48"/>
      <w:szCs w:val="48"/>
    </w:rPr>
  </w:style>
  <w:style w:type="paragraph" w:styleId="1068">
    <w:name w:val="Subtitle"/>
    <w:basedOn w:val="1209"/>
    <w:next w:val="1209"/>
    <w:link w:val="1069"/>
    <w:uiPriority w:val="11"/>
    <w:qFormat/>
    <w:pPr>
      <w:spacing w:before="200" w:after="200"/>
    </w:pPr>
    <w:rPr>
      <w:sz w:val="24"/>
      <w:szCs w:val="24"/>
    </w:rPr>
  </w:style>
  <w:style w:type="character" w:styleId="1069">
    <w:name w:val="Subtitle Char"/>
    <w:basedOn w:val="1210"/>
    <w:link w:val="1068"/>
    <w:uiPriority w:val="11"/>
    <w:rPr>
      <w:sz w:val="24"/>
      <w:szCs w:val="24"/>
    </w:rPr>
  </w:style>
  <w:style w:type="paragraph" w:styleId="1070">
    <w:name w:val="Quote"/>
    <w:basedOn w:val="1209"/>
    <w:next w:val="1209"/>
    <w:link w:val="1071"/>
    <w:uiPriority w:val="29"/>
    <w:qFormat/>
    <w:pPr>
      <w:ind w:left="720" w:right="720"/>
    </w:pPr>
    <w:rPr>
      <w:i/>
    </w:rPr>
  </w:style>
  <w:style w:type="character" w:styleId="1071">
    <w:name w:val="Quote Char"/>
    <w:link w:val="1070"/>
    <w:uiPriority w:val="29"/>
    <w:rPr>
      <w:i/>
    </w:rPr>
  </w:style>
  <w:style w:type="paragraph" w:styleId="1072">
    <w:name w:val="Intense Quote"/>
    <w:basedOn w:val="1209"/>
    <w:next w:val="1209"/>
    <w:link w:val="107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73">
    <w:name w:val="Intense Quote Char"/>
    <w:link w:val="1072"/>
    <w:uiPriority w:val="30"/>
    <w:rPr>
      <w:i/>
    </w:rPr>
  </w:style>
  <w:style w:type="character" w:styleId="1074">
    <w:name w:val="Header Char"/>
    <w:basedOn w:val="1210"/>
    <w:link w:val="1220"/>
    <w:uiPriority w:val="99"/>
  </w:style>
  <w:style w:type="character" w:styleId="1075">
    <w:name w:val="Footer Char"/>
    <w:basedOn w:val="1210"/>
    <w:link w:val="1222"/>
    <w:uiPriority w:val="99"/>
  </w:style>
  <w:style w:type="paragraph" w:styleId="1076">
    <w:name w:val="Caption"/>
    <w:basedOn w:val="1209"/>
    <w:next w:val="1209"/>
    <w:link w:val="1077"/>
    <w:uiPriority w:val="35"/>
    <w:semiHidden/>
    <w:unhideWhenUsed/>
    <w:qFormat/>
    <w:pPr>
      <w:spacing w:line="276" w:lineRule="auto"/>
    </w:pPr>
    <w:rPr>
      <w:b/>
      <w:bCs/>
      <w:color w:val="4f81bd" w:themeColor="accent1"/>
      <w:sz w:val="18"/>
      <w:szCs w:val="18"/>
    </w:rPr>
  </w:style>
  <w:style w:type="character" w:styleId="1077">
    <w:name w:val="Caption Char"/>
    <w:basedOn w:val="1076"/>
    <w:link w:val="1222"/>
    <w:uiPriority w:val="99"/>
  </w:style>
  <w:style w:type="table" w:styleId="1078">
    <w:name w:val="Table Grid Light"/>
    <w:basedOn w:val="121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79">
    <w:name w:val="Plain Table 1"/>
    <w:basedOn w:val="121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80">
    <w:name w:val="Plain Table 2"/>
    <w:basedOn w:val="121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81">
    <w:name w:val="Plain Table 3"/>
    <w:basedOn w:val="12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82">
    <w:name w:val="Plain Table 4"/>
    <w:basedOn w:val="12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83">
    <w:name w:val="Plain Table 5"/>
    <w:basedOn w:val="12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84">
    <w:name w:val="Grid Table 1 Light"/>
    <w:basedOn w:val="121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85">
    <w:name w:val="Grid Table 1 Light - Accent 1"/>
    <w:basedOn w:val="121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86">
    <w:name w:val="Grid Table 1 Light - Accent 2"/>
    <w:basedOn w:val="121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87">
    <w:name w:val="Grid Table 1 Light - Accent 3"/>
    <w:basedOn w:val="121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88">
    <w:name w:val="Grid Table 1 Light - Accent 4"/>
    <w:basedOn w:val="121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89">
    <w:name w:val="Grid Table 1 Light - Accent 5"/>
    <w:basedOn w:val="121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90">
    <w:name w:val="Grid Table 1 Light - Accent 6"/>
    <w:basedOn w:val="121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91">
    <w:name w:val="Grid Table 2"/>
    <w:basedOn w:val="121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92">
    <w:name w:val="Grid Table 2 - Accent 1"/>
    <w:basedOn w:val="121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93">
    <w:name w:val="Grid Table 2 - Accent 2"/>
    <w:basedOn w:val="121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94">
    <w:name w:val="Grid Table 2 - Accent 3"/>
    <w:basedOn w:val="121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95">
    <w:name w:val="Grid Table 2 - Accent 4"/>
    <w:basedOn w:val="121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96">
    <w:name w:val="Grid Table 2 - Accent 5"/>
    <w:basedOn w:val="121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97">
    <w:name w:val="Grid Table 2 - Accent 6"/>
    <w:basedOn w:val="121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98">
    <w:name w:val="Grid Table 3"/>
    <w:basedOn w:val="121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9">
    <w:name w:val="Grid Table 3 - Accent 1"/>
    <w:basedOn w:val="121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0">
    <w:name w:val="Grid Table 3 - Accent 2"/>
    <w:basedOn w:val="121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1">
    <w:name w:val="Grid Table 3 - Accent 3"/>
    <w:basedOn w:val="121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2">
    <w:name w:val="Grid Table 3 - Accent 4"/>
    <w:basedOn w:val="121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3">
    <w:name w:val="Grid Table 3 - Accent 5"/>
    <w:basedOn w:val="121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4">
    <w:name w:val="Grid Table 3 - Accent 6"/>
    <w:basedOn w:val="121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5">
    <w:name w:val="Grid Table 4"/>
    <w:basedOn w:val="121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06">
    <w:name w:val="Grid Table 4 - Accent 1"/>
    <w:basedOn w:val="121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07">
    <w:name w:val="Grid Table 4 - Accent 2"/>
    <w:basedOn w:val="121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08">
    <w:name w:val="Grid Table 4 - Accent 3"/>
    <w:basedOn w:val="121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09">
    <w:name w:val="Grid Table 4 - Accent 4"/>
    <w:basedOn w:val="121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10">
    <w:name w:val="Grid Table 4 - Accent 5"/>
    <w:basedOn w:val="121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11">
    <w:name w:val="Grid Table 4 - Accent 6"/>
    <w:basedOn w:val="121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12">
    <w:name w:val="Grid Table 5 Dark"/>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13">
    <w:name w:val="Grid Table 5 Dark- Accent 1"/>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114">
    <w:name w:val="Grid Table 5 Dark - Accent 2"/>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115">
    <w:name w:val="Grid Table 5 Dark - Accent 3"/>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16">
    <w:name w:val="Grid Table 5 Dark- Accent 4"/>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17">
    <w:name w:val="Grid Table 5 Dark - Accent 5"/>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118">
    <w:name w:val="Grid Table 5 Dark - Accent 6"/>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19">
    <w:name w:val="Grid Table 6 Colorful"/>
    <w:basedOn w:val="121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20">
    <w:name w:val="Grid Table 6 Colorful - Accent 1"/>
    <w:basedOn w:val="121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21">
    <w:name w:val="Grid Table 6 Colorful - Accent 2"/>
    <w:basedOn w:val="121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22">
    <w:name w:val="Grid Table 6 Colorful - Accent 3"/>
    <w:basedOn w:val="121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23">
    <w:name w:val="Grid Table 6 Colorful - Accent 4"/>
    <w:basedOn w:val="121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24">
    <w:name w:val="Grid Table 6 Colorful - Accent 5"/>
    <w:basedOn w:val="121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25">
    <w:name w:val="Grid Table 6 Colorful - Accent 6"/>
    <w:basedOn w:val="121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26">
    <w:name w:val="Grid Table 7 Colorful"/>
    <w:basedOn w:val="121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27">
    <w:name w:val="Grid Table 7 Colorful - Accent 1"/>
    <w:basedOn w:val="121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28">
    <w:name w:val="Grid Table 7 Colorful - Accent 2"/>
    <w:basedOn w:val="121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29">
    <w:name w:val="Grid Table 7 Colorful - Accent 3"/>
    <w:basedOn w:val="121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30">
    <w:name w:val="Grid Table 7 Colorful - Accent 4"/>
    <w:basedOn w:val="121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31">
    <w:name w:val="Grid Table 7 Colorful - Accent 5"/>
    <w:basedOn w:val="121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32">
    <w:name w:val="Grid Table 7 Colorful - Accent 6"/>
    <w:basedOn w:val="121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33">
    <w:name w:val="List Table 1 Light"/>
    <w:basedOn w:val="121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34">
    <w:name w:val="List Table 1 Light - Accent 1"/>
    <w:basedOn w:val="121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35">
    <w:name w:val="List Table 1 Light - Accent 2"/>
    <w:basedOn w:val="121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36">
    <w:name w:val="List Table 1 Light - Accent 3"/>
    <w:basedOn w:val="121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37">
    <w:name w:val="List Table 1 Light - Accent 4"/>
    <w:basedOn w:val="121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38">
    <w:name w:val="List Table 1 Light - Accent 5"/>
    <w:basedOn w:val="121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39">
    <w:name w:val="List Table 1 Light - Accent 6"/>
    <w:basedOn w:val="121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40">
    <w:name w:val="List Table 2"/>
    <w:basedOn w:val="121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41">
    <w:name w:val="List Table 2 - Accent 1"/>
    <w:basedOn w:val="121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2">
    <w:name w:val="List Table 2 - Accent 2"/>
    <w:basedOn w:val="121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3">
    <w:name w:val="List Table 2 - Accent 3"/>
    <w:basedOn w:val="121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4">
    <w:name w:val="List Table 2 - Accent 4"/>
    <w:basedOn w:val="121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5">
    <w:name w:val="List Table 2 - Accent 5"/>
    <w:basedOn w:val="121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46">
    <w:name w:val="List Table 2 - Accent 6"/>
    <w:basedOn w:val="121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47">
    <w:name w:val="List Table 3"/>
    <w:basedOn w:val="121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48">
    <w:name w:val="List Table 3 - Accent 1"/>
    <w:basedOn w:val="121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49">
    <w:name w:val="List Table 3 - Accent 2"/>
    <w:basedOn w:val="121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50">
    <w:name w:val="List Table 3 - Accent 3"/>
    <w:basedOn w:val="121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51">
    <w:name w:val="List Table 3 - Accent 4"/>
    <w:basedOn w:val="121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52">
    <w:name w:val="List Table 3 - Accent 5"/>
    <w:basedOn w:val="121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53">
    <w:name w:val="List Table 3 - Accent 6"/>
    <w:basedOn w:val="121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54">
    <w:name w:val="List Table 4"/>
    <w:basedOn w:val="121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55">
    <w:name w:val="List Table 4 - Accent 1"/>
    <w:basedOn w:val="121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56">
    <w:name w:val="List Table 4 - Accent 2"/>
    <w:basedOn w:val="121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57">
    <w:name w:val="List Table 4 - Accent 3"/>
    <w:basedOn w:val="121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58">
    <w:name w:val="List Table 4 - Accent 4"/>
    <w:basedOn w:val="121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59">
    <w:name w:val="List Table 4 - Accent 5"/>
    <w:basedOn w:val="121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60">
    <w:name w:val="List Table 4 - Accent 6"/>
    <w:basedOn w:val="121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61">
    <w:name w:val="List Table 5 Dark"/>
    <w:basedOn w:val="121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2">
    <w:name w:val="List Table 5 Dark - Accent 1"/>
    <w:basedOn w:val="121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3">
    <w:name w:val="List Table 5 Dark - Accent 2"/>
    <w:basedOn w:val="121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4">
    <w:name w:val="List Table 5 Dark - Accent 3"/>
    <w:basedOn w:val="121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5">
    <w:name w:val="List Table 5 Dark - Accent 4"/>
    <w:basedOn w:val="121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6">
    <w:name w:val="List Table 5 Dark - Accent 5"/>
    <w:basedOn w:val="121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7">
    <w:name w:val="List Table 5 Dark - Accent 6"/>
    <w:basedOn w:val="121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8">
    <w:name w:val="List Table 6 Colorful"/>
    <w:basedOn w:val="121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69">
    <w:name w:val="List Table 6 Colorful - Accent 1"/>
    <w:basedOn w:val="121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70">
    <w:name w:val="List Table 6 Colorful - Accent 2"/>
    <w:basedOn w:val="121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71">
    <w:name w:val="List Table 6 Colorful - Accent 3"/>
    <w:basedOn w:val="121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72">
    <w:name w:val="List Table 6 Colorful - Accent 4"/>
    <w:basedOn w:val="121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73">
    <w:name w:val="List Table 6 Colorful - Accent 5"/>
    <w:basedOn w:val="121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74">
    <w:name w:val="List Table 6 Colorful - Accent 6"/>
    <w:basedOn w:val="121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75">
    <w:name w:val="List Table 7 Colorful"/>
    <w:basedOn w:val="121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76">
    <w:name w:val="List Table 7 Colorful - Accent 1"/>
    <w:basedOn w:val="121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77">
    <w:name w:val="List Table 7 Colorful - Accent 2"/>
    <w:basedOn w:val="121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78">
    <w:name w:val="List Table 7 Colorful - Accent 3"/>
    <w:basedOn w:val="121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79">
    <w:name w:val="List Table 7 Colorful - Accent 4"/>
    <w:basedOn w:val="121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80">
    <w:name w:val="List Table 7 Colorful - Accent 5"/>
    <w:basedOn w:val="121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81">
    <w:name w:val="List Table 7 Colorful - Accent 6"/>
    <w:basedOn w:val="121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82">
    <w:name w:val="Lined - Accent"/>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83">
    <w:name w:val="Lined - Accent 1"/>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84">
    <w:name w:val="Lined - Accent 2"/>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85">
    <w:name w:val="Lined - Accent 3"/>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86">
    <w:name w:val="Lined - Accent 4"/>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87">
    <w:name w:val="Lined - Accent 5"/>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88">
    <w:name w:val="Lined - Accent 6"/>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89">
    <w:name w:val="Bordered &amp; Lined - Accent"/>
    <w:basedOn w:val="121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90">
    <w:name w:val="Bordered &amp; Lined - Accent 1"/>
    <w:basedOn w:val="121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91">
    <w:name w:val="Bordered &amp; Lined - Accent 2"/>
    <w:basedOn w:val="121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92">
    <w:name w:val="Bordered &amp; Lined - Accent 3"/>
    <w:basedOn w:val="121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93">
    <w:name w:val="Bordered &amp; Lined - Accent 4"/>
    <w:basedOn w:val="121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94">
    <w:name w:val="Bordered &amp; Lined - Accent 5"/>
    <w:basedOn w:val="121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95">
    <w:name w:val="Bordered &amp; Lined - Accent 6"/>
    <w:basedOn w:val="121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96">
    <w:name w:val="Bordered"/>
    <w:basedOn w:val="121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97">
    <w:name w:val="Bordered - Accent 1"/>
    <w:basedOn w:val="121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98">
    <w:name w:val="Bordered - Accent 2"/>
    <w:basedOn w:val="121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99">
    <w:name w:val="Bordered - Accent 3"/>
    <w:basedOn w:val="121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00">
    <w:name w:val="Bordered - Accent 4"/>
    <w:basedOn w:val="121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01">
    <w:name w:val="Bordered - Accent 5"/>
    <w:basedOn w:val="121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02">
    <w:name w:val="Bordered - Accent 6"/>
    <w:basedOn w:val="121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03">
    <w:name w:val="Footnote Text Char"/>
    <w:link w:val="1225"/>
    <w:uiPriority w:val="99"/>
    <w:rPr>
      <w:sz w:val="18"/>
    </w:rPr>
  </w:style>
  <w:style w:type="paragraph" w:styleId="1204">
    <w:name w:val="endnote text"/>
    <w:basedOn w:val="1209"/>
    <w:link w:val="1205"/>
    <w:uiPriority w:val="99"/>
    <w:semiHidden/>
    <w:unhideWhenUsed/>
    <w:pPr>
      <w:spacing w:after="0" w:line="240" w:lineRule="auto"/>
    </w:pPr>
    <w:rPr>
      <w:sz w:val="20"/>
    </w:rPr>
  </w:style>
  <w:style w:type="character" w:styleId="1205">
    <w:name w:val="Endnote Text Char"/>
    <w:link w:val="1204"/>
    <w:uiPriority w:val="99"/>
    <w:rPr>
      <w:sz w:val="20"/>
    </w:rPr>
  </w:style>
  <w:style w:type="character" w:styleId="1206">
    <w:name w:val="endnote reference"/>
    <w:basedOn w:val="1210"/>
    <w:uiPriority w:val="99"/>
    <w:semiHidden/>
    <w:unhideWhenUsed/>
    <w:rPr>
      <w:vertAlign w:val="superscript"/>
    </w:rPr>
  </w:style>
  <w:style w:type="paragraph" w:styleId="1207">
    <w:name w:val="TOC Heading"/>
    <w:uiPriority w:val="39"/>
    <w:unhideWhenUsed/>
  </w:style>
  <w:style w:type="paragraph" w:styleId="1208">
    <w:name w:val="table of figures"/>
    <w:basedOn w:val="1209"/>
    <w:next w:val="1209"/>
    <w:uiPriority w:val="99"/>
    <w:unhideWhenUsed/>
    <w:pPr>
      <w:spacing w:after="0" w:afterAutospacing="0"/>
    </w:pPr>
  </w:style>
  <w:style w:type="paragraph" w:styleId="1209" w:default="1">
    <w:name w:val="Normal"/>
    <w:qFormat/>
  </w:style>
  <w:style w:type="character" w:styleId="1210" w:default="1">
    <w:name w:val="Default Paragraph Font"/>
    <w:uiPriority w:val="1"/>
    <w:semiHidden/>
    <w:unhideWhenUsed/>
  </w:style>
  <w:style w:type="table" w:styleId="1211" w:default="1">
    <w:name w:val="Normal Table"/>
    <w:uiPriority w:val="99"/>
    <w:semiHidden/>
    <w:unhideWhenUsed/>
    <w:tblPr>
      <w:tblInd w:w="0" w:type="dxa"/>
      <w:tblCellMar>
        <w:left w:w="108" w:type="dxa"/>
        <w:top w:w="0" w:type="dxa"/>
        <w:right w:w="108" w:type="dxa"/>
        <w:bottom w:w="0" w:type="dxa"/>
      </w:tblCellMar>
    </w:tblPr>
  </w:style>
  <w:style w:type="numbering" w:styleId="1212" w:default="1">
    <w:name w:val="No List"/>
    <w:uiPriority w:val="99"/>
    <w:semiHidden/>
    <w:unhideWhenUsed/>
  </w:style>
  <w:style w:type="paragraph" w:styleId="1213" w:customStyle="1">
    <w:name w:val="[РГ] Раздел"/>
    <w:basedOn w:val="1209"/>
    <w:next w:val="1214"/>
    <w:qFormat/>
    <w:pPr>
      <w:numPr>
        <w:ilvl w:val="0"/>
        <w:numId w:val="1"/>
      </w:numPr>
      <w:jc w:val="both"/>
      <w:keepNext/>
      <w:pageBreakBefore/>
      <w:spacing w:before="0" w:after="360"/>
      <w:outlineLvl w:val="0"/>
    </w:pPr>
    <w:rPr>
      <w:b/>
      <w:bCs/>
      <w:caps/>
    </w:rPr>
  </w:style>
  <w:style w:type="paragraph" w:styleId="1214" w:customStyle="1">
    <w:name w:val="[РГ] Подраздел"/>
    <w:basedOn w:val="1209"/>
    <w:next w:val="1215"/>
    <w:qFormat/>
    <w:pPr>
      <w:numPr>
        <w:ilvl w:val="1"/>
        <w:numId w:val="1"/>
      </w:numPr>
      <w:jc w:val="both"/>
      <w:keepNext/>
      <w:spacing w:before="360"/>
      <w:outlineLvl w:val="1"/>
    </w:pPr>
    <w:rPr>
      <w:b/>
      <w:bCs/>
    </w:rPr>
  </w:style>
  <w:style w:type="paragraph" w:styleId="1215" w:customStyle="1">
    <w:name w:val="[РГ] Пункт"/>
    <w:basedOn w:val="1209"/>
    <w:qFormat/>
    <w:pPr>
      <w:numPr>
        <w:ilvl w:val="2"/>
        <w:numId w:val="1"/>
      </w:numPr>
      <w:jc w:val="both"/>
      <w:outlineLvl w:val="2"/>
    </w:pPr>
  </w:style>
  <w:style w:type="paragraph" w:styleId="1216" w:customStyle="1">
    <w:name w:val="[РГ] Подпункт"/>
    <w:basedOn w:val="1209"/>
    <w:qFormat/>
    <w:pPr>
      <w:numPr>
        <w:ilvl w:val="3"/>
        <w:numId w:val="1"/>
      </w:numPr>
      <w:jc w:val="both"/>
      <w:outlineLvl w:val="3"/>
    </w:pPr>
  </w:style>
  <w:style w:type="paragraph" w:styleId="1217" w:customStyle="1">
    <w:name w:val="[РГ] Перечисление"/>
    <w:basedOn w:val="1209"/>
    <w:qFormat/>
    <w:pPr>
      <w:numPr>
        <w:ilvl w:val="4"/>
        <w:numId w:val="1"/>
      </w:numPr>
      <w:jc w:val="both"/>
      <w:outlineLvl w:val="4"/>
    </w:pPr>
  </w:style>
  <w:style w:type="paragraph" w:styleId="1218" w:customStyle="1">
    <w:name w:val="[РГ] Заголовок"/>
    <w:basedOn w:val="1209"/>
    <w:next w:val="1219"/>
    <w:qFormat/>
    <w:pPr>
      <w:jc w:val="both"/>
      <w:keepNext/>
      <w:pageBreakBefore/>
      <w:spacing w:before="0" w:after="360"/>
    </w:pPr>
    <w:rPr>
      <w:b/>
      <w:bCs/>
      <w:caps/>
    </w:rPr>
  </w:style>
  <w:style w:type="paragraph" w:styleId="1219" w:customStyle="1">
    <w:name w:val="[РГ] Текст"/>
    <w:basedOn w:val="1209"/>
    <w:qFormat/>
    <w:pPr>
      <w:jc w:val="both"/>
    </w:pPr>
  </w:style>
  <w:style w:type="paragraph" w:styleId="1220">
    <w:name w:val="Header"/>
    <w:basedOn w:val="1209"/>
    <w:link w:val="1221"/>
    <w:uiPriority w:val="99"/>
    <w:unhideWhenUsed/>
    <w:pPr>
      <w:jc w:val="center"/>
      <w:spacing w:before="0" w:after="120"/>
    </w:pPr>
  </w:style>
  <w:style w:type="character" w:styleId="1221" w:customStyle="1">
    <w:name w:val="Верхний колонтитул Знак"/>
    <w:basedOn w:val="1210"/>
    <w:link w:val="1220"/>
    <w:uiPriority w:val="99"/>
  </w:style>
  <w:style w:type="paragraph" w:styleId="1222">
    <w:name w:val="Footer"/>
    <w:basedOn w:val="1209"/>
    <w:link w:val="1223"/>
    <w:uiPriority w:val="99"/>
    <w:unhideWhenUsed/>
    <w:pPr>
      <w:jc w:val="right"/>
    </w:pPr>
  </w:style>
  <w:style w:type="character" w:styleId="1223" w:customStyle="1">
    <w:name w:val="Нижний колонтитул Знак"/>
    <w:basedOn w:val="1210"/>
    <w:link w:val="1222"/>
    <w:uiPriority w:val="99"/>
  </w:style>
  <w:style w:type="character" w:styleId="1224" w:customStyle="1">
    <w:name w:val="[РГ] Инструкция для организатора"/>
    <w:basedOn w:val="1210"/>
    <w:uiPriority w:val="1"/>
    <w:qFormat/>
    <w:rPr>
      <w:i/>
      <w:iCs/>
      <w:shd w:val="clear" w:color="auto" w:fill="ffff99"/>
      <w:lang w:val="ru-RU"/>
    </w:rPr>
  </w:style>
  <w:style w:type="paragraph" w:styleId="1225">
    <w:name w:val="footnote text"/>
    <w:basedOn w:val="1209"/>
    <w:link w:val="1226"/>
    <w:uiPriority w:val="99"/>
    <w:semiHidden/>
    <w:unhideWhenUsed/>
    <w:pPr>
      <w:spacing w:before="0"/>
    </w:pPr>
    <w:rPr>
      <w:sz w:val="20"/>
      <w:szCs w:val="20"/>
    </w:rPr>
  </w:style>
  <w:style w:type="character" w:styleId="1226" w:customStyle="1">
    <w:name w:val="Текст сноски Знак"/>
    <w:basedOn w:val="1210"/>
    <w:link w:val="1225"/>
    <w:uiPriority w:val="99"/>
    <w:semiHidden/>
    <w:rPr>
      <w:sz w:val="20"/>
      <w:szCs w:val="20"/>
    </w:rPr>
  </w:style>
  <w:style w:type="character" w:styleId="1227">
    <w:name w:val="footnote reference"/>
    <w:basedOn w:val="1210"/>
    <w:unhideWhenUsed/>
    <w:rPr>
      <w:vertAlign w:val="superscript"/>
    </w:rPr>
  </w:style>
  <w:style w:type="paragraph" w:styleId="1228" w:customStyle="1">
    <w:name w:val="[РГ] Сноска"/>
    <w:basedOn w:val="1225"/>
    <w:qFormat/>
    <w:pPr>
      <w:ind w:left="567" w:hanging="567"/>
      <w:jc w:val="both"/>
      <w:spacing w:before="80"/>
    </w:pPr>
    <w:rPr>
      <w:sz w:val="22"/>
    </w:rPr>
  </w:style>
  <w:style w:type="character" w:styleId="1229">
    <w:name w:val="Hyperlink"/>
    <w:basedOn w:val="1210"/>
    <w:uiPriority w:val="99"/>
    <w:unhideWhenUsed/>
    <w:rPr>
      <w:color w:val="0563c1" w:themeColor="hyperlink"/>
      <w:u w:val="single"/>
    </w:rPr>
  </w:style>
  <w:style w:type="character" w:styleId="1230">
    <w:name w:val="Unresolved Mention"/>
    <w:basedOn w:val="1210"/>
    <w:uiPriority w:val="99"/>
    <w:semiHidden/>
    <w:unhideWhenUsed/>
    <w:rPr>
      <w:color w:val="605e5c"/>
      <w:shd w:val="clear" w:color="auto" w:fill="e1dfdd"/>
    </w:rPr>
  </w:style>
  <w:style w:type="paragraph" w:styleId="1231">
    <w:name w:val="toc 2"/>
    <w:basedOn w:val="1209"/>
    <w:next w:val="1209"/>
    <w:uiPriority w:val="39"/>
    <w:unhideWhenUsed/>
    <w:pPr>
      <w:ind w:left="851" w:hanging="851"/>
      <w:spacing w:after="120"/>
      <w:tabs>
        <w:tab w:val="left" w:pos="851" w:leader="none"/>
        <w:tab w:val="right" w:pos="9923" w:leader="none"/>
      </w:tabs>
    </w:pPr>
  </w:style>
  <w:style w:type="paragraph" w:styleId="1232">
    <w:name w:val="toc 1"/>
    <w:basedOn w:val="1209"/>
    <w:next w:val="1209"/>
    <w:uiPriority w:val="39"/>
    <w:unhideWhenUsed/>
    <w:pPr>
      <w:ind w:left="851" w:hanging="851"/>
      <w:keepNext/>
      <w:spacing w:after="120"/>
      <w:tabs>
        <w:tab w:val="left" w:pos="851" w:leader="none"/>
        <w:tab w:val="right" w:pos="9923" w:leader="none"/>
      </w:tabs>
    </w:pPr>
    <w:rPr>
      <w:b/>
      <w:caps/>
    </w:rPr>
  </w:style>
  <w:style w:type="paragraph" w:styleId="1233">
    <w:name w:val="toc 3"/>
    <w:basedOn w:val="1209"/>
    <w:next w:val="1209"/>
    <w:uiPriority w:val="39"/>
    <w:unhideWhenUsed/>
    <w:pPr>
      <w:ind w:left="440"/>
      <w:spacing w:before="0" w:after="100" w:line="259" w:lineRule="auto"/>
    </w:pPr>
    <w:rPr>
      <w:rFonts w:asciiTheme="minorHAnsi" w:hAnsiTheme="minorHAnsi" w:eastAsiaTheme="minorEastAsia"/>
      <w:sz w:val="22"/>
      <w:lang w:eastAsia="ru-RU"/>
    </w:rPr>
  </w:style>
  <w:style w:type="paragraph" w:styleId="1234">
    <w:name w:val="toc 4"/>
    <w:basedOn w:val="1209"/>
    <w:next w:val="1209"/>
    <w:uiPriority w:val="39"/>
    <w:unhideWhenUsed/>
    <w:pPr>
      <w:ind w:left="660"/>
      <w:spacing w:before="0" w:after="100" w:line="259" w:lineRule="auto"/>
    </w:pPr>
    <w:rPr>
      <w:rFonts w:asciiTheme="minorHAnsi" w:hAnsiTheme="minorHAnsi" w:eastAsiaTheme="minorEastAsia"/>
      <w:sz w:val="22"/>
      <w:lang w:eastAsia="ru-RU"/>
    </w:rPr>
  </w:style>
  <w:style w:type="paragraph" w:styleId="1235">
    <w:name w:val="toc 5"/>
    <w:basedOn w:val="1209"/>
    <w:next w:val="1209"/>
    <w:uiPriority w:val="39"/>
    <w:unhideWhenUsed/>
    <w:pPr>
      <w:ind w:left="880"/>
      <w:spacing w:before="0" w:after="100" w:line="259" w:lineRule="auto"/>
    </w:pPr>
    <w:rPr>
      <w:rFonts w:asciiTheme="minorHAnsi" w:hAnsiTheme="minorHAnsi" w:eastAsiaTheme="minorEastAsia"/>
      <w:sz w:val="22"/>
      <w:lang w:eastAsia="ru-RU"/>
    </w:rPr>
  </w:style>
  <w:style w:type="paragraph" w:styleId="1236">
    <w:name w:val="toc 6"/>
    <w:basedOn w:val="1209"/>
    <w:next w:val="1209"/>
    <w:uiPriority w:val="39"/>
    <w:unhideWhenUsed/>
    <w:pPr>
      <w:ind w:left="1100"/>
      <w:spacing w:before="0" w:after="100" w:line="259" w:lineRule="auto"/>
    </w:pPr>
    <w:rPr>
      <w:rFonts w:asciiTheme="minorHAnsi" w:hAnsiTheme="minorHAnsi" w:eastAsiaTheme="minorEastAsia"/>
      <w:sz w:val="22"/>
      <w:lang w:eastAsia="ru-RU"/>
    </w:rPr>
  </w:style>
  <w:style w:type="paragraph" w:styleId="1237">
    <w:name w:val="toc 7"/>
    <w:basedOn w:val="1209"/>
    <w:next w:val="1209"/>
    <w:uiPriority w:val="39"/>
    <w:unhideWhenUsed/>
    <w:pPr>
      <w:ind w:left="1320"/>
      <w:spacing w:before="0" w:after="100" w:line="259" w:lineRule="auto"/>
    </w:pPr>
    <w:rPr>
      <w:rFonts w:asciiTheme="minorHAnsi" w:hAnsiTheme="minorHAnsi" w:eastAsiaTheme="minorEastAsia"/>
      <w:sz w:val="22"/>
      <w:lang w:eastAsia="ru-RU"/>
    </w:rPr>
  </w:style>
  <w:style w:type="paragraph" w:styleId="1238">
    <w:name w:val="toc 8"/>
    <w:basedOn w:val="1209"/>
    <w:next w:val="1209"/>
    <w:uiPriority w:val="39"/>
    <w:unhideWhenUsed/>
    <w:pPr>
      <w:ind w:left="1540"/>
      <w:spacing w:before="0" w:after="100" w:line="259" w:lineRule="auto"/>
    </w:pPr>
    <w:rPr>
      <w:rFonts w:asciiTheme="minorHAnsi" w:hAnsiTheme="minorHAnsi" w:eastAsiaTheme="minorEastAsia"/>
      <w:sz w:val="22"/>
      <w:lang w:eastAsia="ru-RU"/>
    </w:rPr>
  </w:style>
  <w:style w:type="paragraph" w:styleId="1239">
    <w:name w:val="toc 9"/>
    <w:basedOn w:val="1209"/>
    <w:next w:val="1209"/>
    <w:uiPriority w:val="39"/>
    <w:unhideWhenUsed/>
    <w:pPr>
      <w:ind w:left="1760"/>
      <w:spacing w:before="0" w:after="100" w:line="259" w:lineRule="auto"/>
    </w:pPr>
    <w:rPr>
      <w:rFonts w:asciiTheme="minorHAnsi" w:hAnsiTheme="minorHAnsi" w:eastAsiaTheme="minorEastAsia"/>
      <w:sz w:val="22"/>
      <w:lang w:eastAsia="ru-RU"/>
    </w:rPr>
  </w:style>
  <w:style w:type="table" w:styleId="1240" w:customStyle="1">
    <w:name w:val="[РГ] Таблица"/>
    <w:basedOn w:val="1211"/>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41">
    <w:name w:val="Table Grid"/>
    <w:basedOn w:val="1211"/>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42">
    <w:name w:val="Placeholder Text"/>
    <w:basedOn w:val="1210"/>
    <w:uiPriority w:val="99"/>
    <w:semiHidden/>
    <w:rPr>
      <w:color w:val="808080"/>
    </w:rPr>
  </w:style>
  <w:style w:type="character" w:styleId="1243" w:customStyle="1">
    <w:name w:val="[РГ] Отсылка"/>
    <w:basedOn w:val="1210"/>
    <w:uiPriority w:val="1"/>
    <w:qFormat/>
    <w:rPr>
      <w:color w:val="auto"/>
      <w:spacing w:val="0"/>
      <w:u w:val="single"/>
      <w:shd w:val="clear" w:color="auto" w:fill="auto"/>
      <w:lang w:val="ru-RU"/>
    </w:rPr>
  </w:style>
  <w:style w:type="character" w:styleId="1244">
    <w:name w:val="annotation reference"/>
    <w:basedOn w:val="1210"/>
    <w:unhideWhenUsed/>
    <w:rPr>
      <w:sz w:val="16"/>
      <w:szCs w:val="16"/>
    </w:rPr>
  </w:style>
  <w:style w:type="paragraph" w:styleId="1245">
    <w:name w:val="annotation text"/>
    <w:basedOn w:val="1209"/>
    <w:link w:val="1246"/>
    <w:uiPriority w:val="99"/>
    <w:unhideWhenUsed/>
    <w:rPr>
      <w:sz w:val="20"/>
      <w:szCs w:val="20"/>
    </w:rPr>
  </w:style>
  <w:style w:type="character" w:styleId="1246" w:customStyle="1">
    <w:name w:val="Текст примечания Знак"/>
    <w:basedOn w:val="1210"/>
    <w:link w:val="1245"/>
    <w:uiPriority w:val="99"/>
    <w:rPr>
      <w:sz w:val="20"/>
      <w:szCs w:val="20"/>
    </w:rPr>
  </w:style>
  <w:style w:type="paragraph" w:styleId="1247">
    <w:name w:val="annotation subject"/>
    <w:basedOn w:val="1245"/>
    <w:next w:val="1245"/>
    <w:link w:val="1248"/>
    <w:uiPriority w:val="99"/>
    <w:semiHidden/>
    <w:unhideWhenUsed/>
    <w:rPr>
      <w:b/>
      <w:bCs/>
    </w:rPr>
  </w:style>
  <w:style w:type="character" w:styleId="1248" w:customStyle="1">
    <w:name w:val="Тема примечания Знак"/>
    <w:basedOn w:val="1246"/>
    <w:link w:val="1247"/>
    <w:uiPriority w:val="99"/>
    <w:semiHidden/>
    <w:rPr>
      <w:b/>
      <w:bCs/>
      <w:sz w:val="20"/>
      <w:szCs w:val="20"/>
    </w:rPr>
  </w:style>
  <w:style w:type="paragraph" w:styleId="1249" w:customStyle="1">
    <w:name w:val="[РГ] Альтернатива / Дополнение"/>
    <w:basedOn w:val="1219"/>
    <w:next w:val="1219"/>
    <w:qFormat/>
    <w:rPr>
      <w:i/>
      <w:shd w:val="clear" w:color="auto" w:fill="ccecff"/>
    </w:rPr>
  </w:style>
  <w:style w:type="character" w:styleId="1250" w:customStyle="1">
    <w:name w:val="[РГ] Инструкция для участника"/>
    <w:basedOn w:val="1210"/>
    <w:uiPriority w:val="1"/>
    <w:qFormat/>
    <w:rPr>
      <w:i/>
      <w:shd w:val="clear" w:color="auto" w:fill="d0cece" w:themeFill="background2" w:themeFillShade="E6"/>
      <w:lang w:val="ru-RU"/>
    </w:rPr>
  </w:style>
  <w:style w:type="paragraph" w:styleId="1251">
    <w:name w:val="Revision"/>
    <w:hidden/>
    <w:uiPriority w:val="99"/>
    <w:semiHidden/>
    <w:pPr>
      <w:spacing w:before="0"/>
    </w:pPr>
  </w:style>
  <w:style w:type="character" w:styleId="1252">
    <w:name w:val="FollowedHyperlink"/>
    <w:basedOn w:val="1210"/>
    <w:uiPriority w:val="99"/>
    <w:semiHidden/>
    <w:unhideWhenUsed/>
    <w:rPr>
      <w:color w:val="954f72" w:themeColor="followedHyperlink"/>
      <w:u w:val="single"/>
    </w:rPr>
  </w:style>
  <w:style w:type="paragraph" w:styleId="1253">
    <w:name w:val="List Paragraph"/>
    <w:basedOn w:val="1209"/>
    <w:uiPriority w:val="34"/>
    <w:qFormat/>
    <w:pPr>
      <w:contextualSpacing/>
      <w:ind w:left="720"/>
    </w:pPr>
  </w:style>
  <w:style w:type="paragraph" w:styleId="1254">
    <w:name w:val="Balloon Text"/>
    <w:basedOn w:val="1209"/>
    <w:link w:val="1255"/>
    <w:uiPriority w:val="99"/>
    <w:semiHidden/>
    <w:unhideWhenUsed/>
    <w:pPr>
      <w:spacing w:before="0"/>
    </w:pPr>
    <w:rPr>
      <w:rFonts w:ascii="Segoe UI" w:hAnsi="Segoe UI" w:cs="Segoe UI"/>
      <w:sz w:val="18"/>
      <w:szCs w:val="18"/>
    </w:rPr>
  </w:style>
  <w:style w:type="character" w:styleId="1255" w:customStyle="1">
    <w:name w:val="Текст выноски Знак"/>
    <w:basedOn w:val="1210"/>
    <w:link w:val="1254"/>
    <w:uiPriority w:val="99"/>
    <w:semiHidden/>
    <w:rPr>
      <w:rFonts w:ascii="Segoe UI" w:hAnsi="Segoe UI" w:cs="Segoe UI"/>
      <w:sz w:val="18"/>
      <w:szCs w:val="18"/>
    </w:rPr>
  </w:style>
  <w:style w:type="paragraph" w:styleId="1256"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57" w:customStyle="1">
    <w:name w:val="комментарий"/>
    <w:rPr>
      <w:b/>
      <w:i/>
      <w:shd w:val="clear" w:color="auto" w:fill="ffff99"/>
    </w:rPr>
  </w:style>
  <w:style w:type="paragraph" w:styleId="1258" w:customStyle="1">
    <w:name w:val="УРОВЕНЬ_(а)"/>
    <w:qFormat/>
    <w:pPr>
      <w:numPr>
        <w:ilvl w:val="3"/>
        <w:numId w:val="44"/>
      </w:numPr>
      <w:contextualSpacing w:val="0"/>
      <w:ind w:left="720" w:right="0" w:firstLine="567"/>
      <w:jc w:val="both"/>
      <w:keepLines w:val="0"/>
      <w:keepNext w:val="0"/>
      <w:pageBreakBefore w:val="0"/>
      <w:spacing w:before="0" w:beforeAutospacing="0" w:after="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59" w:customStyle="1">
    <w:name w:val="УРОВЕНЬ_-"/>
    <w:qFormat/>
    <w:pPr>
      <w:numPr>
        <w:ilvl w:val="4"/>
        <w:numId w:val="44"/>
      </w:numPr>
      <w:contextualSpacing w:val="0"/>
      <w:ind w:left="2268" w:right="0" w:hanging="567"/>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outlineLvl w:val="4"/>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60" w:customStyle="1">
    <w:name w:val="УРОВЕНЬ_Подпись"/>
    <w:qFormat/>
    <w:pPr>
      <w:numPr>
        <w:ilvl w:val="5"/>
        <w:numId w:val="44"/>
      </w:numPr>
      <w:contextualSpacing w:val="0"/>
      <w:ind w:left="720" w:right="0" w:firstLine="567"/>
      <w:jc w:val="right"/>
      <w:keepLines w:val="0"/>
      <w:keepNext/>
      <w:pageBreakBefore w:val="0"/>
      <w:spacing w:before="0" w:beforeAutospacing="0" w:after="12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61" w:customStyle="1">
    <w:name w:val="УРОВЕНЬ_Абзац_тип2"/>
    <w:qFormat/>
    <w:pPr>
      <w:numPr>
        <w:ilvl w:val="6"/>
        <w:numId w:val="44"/>
      </w:numPr>
      <w:contextualSpacing w:val="0"/>
      <w:ind w:left="1701"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62" w:customStyle="1">
    <w:name w:val="УРОВЕНЬ_Абзац_тип3"/>
    <w:qFormat/>
    <w:pPr>
      <w:numPr>
        <w:ilvl w:val="7"/>
        <w:numId w:val="44"/>
      </w:numPr>
      <w:contextualSpacing w:val="0"/>
      <w:ind w:left="0"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63" w:customStyle="1">
    <w:name w:val="Table_text"/>
    <w:pPr>
      <w:contextualSpacing w:val="0"/>
      <w:ind w:left="0" w:right="0" w:firstLine="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paragraph" w:styleId="1264"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character" w:styleId="1265" w:customStyle="1">
    <w:name w:val="Emphasis"/>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hyperlink" Target="mailto:dgk@dgk.ru" TargetMode="External"/><Relationship Id="rId16" Type="http://schemas.openxmlformats.org/officeDocument/2006/relationships/image" Target="media/image1.png"/><Relationship Id="rId17" Type="http://schemas.openxmlformats.org/officeDocument/2006/relationships/image" Target="media/media1.svg"/><Relationship Id="rId18" Type="http://schemas.openxmlformats.org/officeDocument/2006/relationships/image" Target="media/image2.png"/><Relationship Id="rId19" Type="http://schemas.openxmlformats.org/officeDocument/2006/relationships/image" Target="media/media2.svg"/><Relationship Id="rId20" Type="http://schemas.openxmlformats.org/officeDocument/2006/relationships/image" Target="media/image3.png"/><Relationship Id="rId21" Type="http://schemas.openxmlformats.org/officeDocument/2006/relationships/image" Target="media/media3.svg"/><Relationship Id="rId22" Type="http://schemas.openxmlformats.org/officeDocument/2006/relationships/hyperlink" Target="https://bo.nalog.ru" TargetMode="External"/><Relationship Id="rId23" Type="http://schemas.openxmlformats.org/officeDocument/2006/relationships/image" Target="media/image4.png"/><Relationship Id="rId24"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AC73-8A40-4339-BBD1-46D6B4A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khrapataya-ys</cp:lastModifiedBy>
  <cp:revision>208</cp:revision>
  <dcterms:created xsi:type="dcterms:W3CDTF">2023-06-27T10:22:00Z</dcterms:created>
  <dcterms:modified xsi:type="dcterms:W3CDTF">2026-03-30T04:24:53Z</dcterms:modified>
</cp:coreProperties>
</file>