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691" w:rsidRPr="00570AC2" w:rsidRDefault="00741155" w:rsidP="00D448DF">
      <w:pPr>
        <w:ind w:left="3969"/>
        <w:rPr>
          <w:rFonts w:ascii="Times New Roman" w:hAnsi="Times New Roman" w:cs="Times New Roman"/>
        </w:rPr>
      </w:pPr>
      <w:r w:rsidRPr="00570AC2">
        <w:rPr>
          <w:rFonts w:ascii="Times New Roman" w:hAnsi="Times New Roman" w:cs="Times New Roman"/>
          <w:b/>
        </w:rPr>
        <w:t xml:space="preserve">Приложение </w:t>
      </w:r>
      <w:r w:rsidR="00DF2EFE" w:rsidRPr="00570AC2">
        <w:rPr>
          <w:rFonts w:ascii="Times New Roman" w:hAnsi="Times New Roman" w:cs="Times New Roman"/>
          <w:b/>
        </w:rPr>
        <w:t>№</w:t>
      </w:r>
      <w:r w:rsidR="00E11691" w:rsidRPr="00570AC2">
        <w:rPr>
          <w:rFonts w:ascii="Times New Roman" w:hAnsi="Times New Roman" w:cs="Times New Roman"/>
          <w:b/>
        </w:rPr>
        <w:t xml:space="preserve"> </w:t>
      </w:r>
      <w:r w:rsidR="00D448DF" w:rsidRPr="00570AC2">
        <w:rPr>
          <w:rFonts w:ascii="Times New Roman" w:hAnsi="Times New Roman" w:cs="Times New Roman"/>
          <w:b/>
        </w:rPr>
        <w:t>1</w:t>
      </w:r>
      <w:r w:rsidR="00333D92">
        <w:rPr>
          <w:rFonts w:ascii="Times New Roman" w:hAnsi="Times New Roman" w:cs="Times New Roman"/>
          <w:b/>
        </w:rPr>
        <w:t>6</w:t>
      </w:r>
      <w:r w:rsidR="00E11691" w:rsidRPr="00570AC2">
        <w:rPr>
          <w:rFonts w:ascii="Times New Roman" w:hAnsi="Times New Roman" w:cs="Times New Roman"/>
        </w:rPr>
        <w:t xml:space="preserve"> </w:t>
      </w:r>
      <w:r w:rsidR="0005734E">
        <w:rPr>
          <w:rFonts w:ascii="Times New Roman" w:hAnsi="Times New Roman" w:cs="Times New Roman"/>
        </w:rPr>
        <w:t>к</w:t>
      </w:r>
      <w:r w:rsidR="00E11691" w:rsidRPr="00570AC2">
        <w:rPr>
          <w:rFonts w:ascii="Times New Roman" w:hAnsi="Times New Roman" w:cs="Times New Roman"/>
        </w:rPr>
        <w:t xml:space="preserve"> договору </w:t>
      </w:r>
      <w:r w:rsidR="002B5D45" w:rsidRPr="00570AC2">
        <w:rPr>
          <w:rFonts w:ascii="Times New Roman" w:hAnsi="Times New Roman" w:cs="Times New Roman"/>
        </w:rPr>
        <w:t>оказания услуг по передаче тепловой энергии, теплоносителя</w:t>
      </w:r>
      <w:r w:rsidR="00E11691" w:rsidRPr="00570AC2">
        <w:rPr>
          <w:rFonts w:ascii="Times New Roman" w:hAnsi="Times New Roman" w:cs="Times New Roman"/>
        </w:rPr>
        <w:t xml:space="preserve"> </w:t>
      </w:r>
      <w:r w:rsidR="001F40C8" w:rsidRPr="00570AC2">
        <w:rPr>
          <w:rFonts w:ascii="Times New Roman" w:hAnsi="Times New Roman" w:cs="Times New Roman"/>
        </w:rPr>
        <w:t xml:space="preserve">№ ___ </w:t>
      </w:r>
      <w:r w:rsidR="00E11691" w:rsidRPr="00570AC2">
        <w:rPr>
          <w:rFonts w:ascii="Times New Roman" w:hAnsi="Times New Roman" w:cs="Times New Roman"/>
        </w:rPr>
        <w:t>от «___» _____</w:t>
      </w:r>
      <w:proofErr w:type="gramStart"/>
      <w:r w:rsidR="00E11691" w:rsidRPr="00570AC2">
        <w:rPr>
          <w:rFonts w:ascii="Times New Roman" w:hAnsi="Times New Roman" w:cs="Times New Roman"/>
        </w:rPr>
        <w:t>г</w:t>
      </w:r>
      <w:proofErr w:type="gramEnd"/>
      <w:r w:rsidR="00E11691" w:rsidRPr="00570AC2">
        <w:rPr>
          <w:rFonts w:ascii="Times New Roman" w:hAnsi="Times New Roman" w:cs="Times New Roman"/>
        </w:rPr>
        <w:t xml:space="preserve">.  </w:t>
      </w:r>
    </w:p>
    <w:p w:rsidR="00E90CB8" w:rsidRPr="00757BE4" w:rsidRDefault="00E90CB8">
      <w:pPr>
        <w:rPr>
          <w:rFonts w:ascii="Times New Roman" w:hAnsi="Times New Roman" w:cs="Times New Roman"/>
          <w:sz w:val="24"/>
          <w:szCs w:val="24"/>
        </w:rPr>
      </w:pPr>
    </w:p>
    <w:p w:rsidR="00AA06FF" w:rsidRPr="00AA06FF" w:rsidRDefault="00AA06FF" w:rsidP="00AA06FF">
      <w:pPr>
        <w:tabs>
          <w:tab w:val="left" w:pos="567"/>
        </w:tabs>
        <w:spacing w:before="240" w:after="24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6FF">
        <w:rPr>
          <w:rFonts w:ascii="Times New Roman" w:hAnsi="Times New Roman" w:cs="Times New Roman"/>
          <w:b/>
          <w:sz w:val="24"/>
          <w:szCs w:val="24"/>
        </w:rPr>
        <w:t xml:space="preserve">Порядок взаимодействия при выполнении обязательств </w:t>
      </w:r>
      <w:proofErr w:type="spellStart"/>
      <w:r w:rsidR="00900755">
        <w:rPr>
          <w:rFonts w:ascii="Times New Roman" w:hAnsi="Times New Roman" w:cs="Times New Roman"/>
          <w:b/>
          <w:sz w:val="24"/>
          <w:szCs w:val="24"/>
        </w:rPr>
        <w:t>Т</w:t>
      </w:r>
      <w:r w:rsidRPr="00AA06FF">
        <w:rPr>
          <w:rFonts w:ascii="Times New Roman" w:hAnsi="Times New Roman" w:cs="Times New Roman"/>
          <w:b/>
          <w:sz w:val="24"/>
          <w:szCs w:val="24"/>
        </w:rPr>
        <w:t>еплосетев</w:t>
      </w:r>
      <w:r w:rsidR="00B93DAB">
        <w:rPr>
          <w:rFonts w:ascii="Times New Roman" w:hAnsi="Times New Roman" w:cs="Times New Roman"/>
          <w:b/>
          <w:sz w:val="24"/>
          <w:szCs w:val="24"/>
        </w:rPr>
        <w:t>ой</w:t>
      </w:r>
      <w:proofErr w:type="spellEnd"/>
      <w:r w:rsidRPr="00AA06FF">
        <w:rPr>
          <w:rFonts w:ascii="Times New Roman" w:hAnsi="Times New Roman" w:cs="Times New Roman"/>
          <w:b/>
          <w:sz w:val="24"/>
          <w:szCs w:val="24"/>
        </w:rPr>
        <w:t xml:space="preserve"> организаци</w:t>
      </w:r>
      <w:r w:rsidR="00B93DAB">
        <w:rPr>
          <w:rFonts w:ascii="Times New Roman" w:hAnsi="Times New Roman" w:cs="Times New Roman"/>
          <w:b/>
          <w:sz w:val="24"/>
          <w:szCs w:val="24"/>
        </w:rPr>
        <w:t>и</w:t>
      </w:r>
      <w:r w:rsidRPr="00AA06FF">
        <w:rPr>
          <w:rFonts w:ascii="Times New Roman" w:hAnsi="Times New Roman" w:cs="Times New Roman"/>
          <w:b/>
          <w:sz w:val="24"/>
          <w:szCs w:val="24"/>
        </w:rPr>
        <w:t xml:space="preserve"> по строительству, реконструкции (модернизации) объектов теплоснабжения и осуществлению иных мероприятий, указанных в схеме теплоснабжения</w:t>
      </w:r>
      <w:r w:rsidR="00974CD8">
        <w:rPr>
          <w:rFonts w:ascii="Times New Roman" w:hAnsi="Times New Roman" w:cs="Times New Roman"/>
          <w:b/>
          <w:sz w:val="24"/>
          <w:szCs w:val="24"/>
        </w:rPr>
        <w:t xml:space="preserve"> (далее – Порядок взаимодействия)</w:t>
      </w:r>
    </w:p>
    <w:p w:rsidR="00AA06FF" w:rsidRPr="00AA06FF" w:rsidRDefault="00AA06FF" w:rsidP="00AA06FF">
      <w:pPr>
        <w:tabs>
          <w:tab w:val="left" w:pos="567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6FF">
        <w:rPr>
          <w:rFonts w:ascii="Times New Roman" w:hAnsi="Times New Roman" w:cs="Times New Roman"/>
          <w:sz w:val="24"/>
          <w:szCs w:val="24"/>
        </w:rPr>
        <w:t>1. </w:t>
      </w:r>
      <w:proofErr w:type="gramStart"/>
      <w:r w:rsidRPr="00AA06FF">
        <w:rPr>
          <w:rFonts w:ascii="Times New Roman" w:hAnsi="Times New Roman" w:cs="Times New Roman"/>
          <w:sz w:val="24"/>
          <w:szCs w:val="24"/>
        </w:rPr>
        <w:t xml:space="preserve">При выполнении </w:t>
      </w:r>
      <w:r w:rsidRPr="00150B06">
        <w:rPr>
          <w:rFonts w:ascii="Times New Roman" w:hAnsi="Times New Roman" w:cs="Times New Roman"/>
          <w:sz w:val="24"/>
          <w:szCs w:val="24"/>
        </w:rPr>
        <w:t xml:space="preserve">обязательств </w:t>
      </w:r>
      <w:proofErr w:type="spellStart"/>
      <w:r w:rsidR="00B93DAB">
        <w:rPr>
          <w:rFonts w:ascii="Times New Roman" w:hAnsi="Times New Roman" w:cs="Times New Roman"/>
          <w:sz w:val="24"/>
          <w:szCs w:val="24"/>
        </w:rPr>
        <w:t>Т</w:t>
      </w:r>
      <w:r w:rsidRPr="00150B06">
        <w:rPr>
          <w:rFonts w:ascii="Times New Roman" w:hAnsi="Times New Roman" w:cs="Times New Roman"/>
          <w:sz w:val="24"/>
          <w:szCs w:val="24"/>
        </w:rPr>
        <w:t>еплосетев</w:t>
      </w:r>
      <w:r w:rsidR="00B93DAB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Pr="00150B06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B93DAB">
        <w:rPr>
          <w:rFonts w:ascii="Times New Roman" w:hAnsi="Times New Roman" w:cs="Times New Roman"/>
          <w:sz w:val="24"/>
          <w:szCs w:val="24"/>
        </w:rPr>
        <w:t>и</w:t>
      </w:r>
      <w:r w:rsidRPr="00150B06">
        <w:rPr>
          <w:rFonts w:ascii="Times New Roman" w:hAnsi="Times New Roman" w:cs="Times New Roman"/>
          <w:sz w:val="24"/>
          <w:szCs w:val="24"/>
        </w:rPr>
        <w:t xml:space="preserve"> по строительству, реконструкции (модернизации) объектов теплоснабжения и осуществлению иных мероприятий, указанных в схеме теплоснабжения, приводящих к ограничению или прекращению подачи тепловой энергии, лица, владеющие на праве собственности и (или) ином законном основании </w:t>
      </w:r>
      <w:proofErr w:type="spellStart"/>
      <w:r w:rsidRPr="00150B06">
        <w:rPr>
          <w:rFonts w:ascii="Times New Roman" w:hAnsi="Times New Roman" w:cs="Times New Roman"/>
          <w:sz w:val="24"/>
          <w:szCs w:val="24"/>
        </w:rPr>
        <w:t>теплосетевыми</w:t>
      </w:r>
      <w:proofErr w:type="spellEnd"/>
      <w:r w:rsidRPr="00150B06">
        <w:rPr>
          <w:rFonts w:ascii="Times New Roman" w:hAnsi="Times New Roman" w:cs="Times New Roman"/>
          <w:sz w:val="24"/>
          <w:szCs w:val="24"/>
        </w:rPr>
        <w:t xml:space="preserve"> объектами в системе теплоснабжения в зоне деятельности </w:t>
      </w:r>
      <w:r w:rsidR="00996872" w:rsidRPr="00150B06">
        <w:rPr>
          <w:rFonts w:ascii="Times New Roman" w:hAnsi="Times New Roman" w:cs="Times New Roman"/>
          <w:sz w:val="24"/>
          <w:szCs w:val="24"/>
        </w:rPr>
        <w:t xml:space="preserve">Теплоснабжающей организации  </w:t>
      </w:r>
      <w:r w:rsidRPr="00150B06">
        <w:rPr>
          <w:rFonts w:ascii="Times New Roman" w:hAnsi="Times New Roman" w:cs="Times New Roman"/>
          <w:sz w:val="24"/>
          <w:szCs w:val="24"/>
        </w:rPr>
        <w:t xml:space="preserve">обязаны предварительно согласовать с </w:t>
      </w:r>
      <w:r w:rsidR="00A06C17" w:rsidRPr="00150B06">
        <w:rPr>
          <w:rFonts w:ascii="Times New Roman" w:hAnsi="Times New Roman" w:cs="Times New Roman"/>
          <w:sz w:val="24"/>
          <w:szCs w:val="24"/>
        </w:rPr>
        <w:t xml:space="preserve">Теплоснабжающей организацией </w:t>
      </w:r>
      <w:r w:rsidRPr="00150B06">
        <w:rPr>
          <w:rFonts w:ascii="Times New Roman" w:hAnsi="Times New Roman" w:cs="Times New Roman"/>
          <w:sz w:val="24"/>
          <w:szCs w:val="24"/>
        </w:rPr>
        <w:t>состав и сроки реализации мероприятий на тепловых</w:t>
      </w:r>
      <w:proofErr w:type="gramEnd"/>
      <w:r w:rsidRPr="00150B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50B06">
        <w:rPr>
          <w:rFonts w:ascii="Times New Roman" w:hAnsi="Times New Roman" w:cs="Times New Roman"/>
          <w:sz w:val="24"/>
          <w:szCs w:val="24"/>
        </w:rPr>
        <w:t>сетях</w:t>
      </w:r>
      <w:proofErr w:type="gramEnd"/>
      <w:r w:rsidRPr="00150B06">
        <w:rPr>
          <w:rFonts w:ascii="Times New Roman" w:hAnsi="Times New Roman" w:cs="Times New Roman"/>
          <w:sz w:val="24"/>
          <w:szCs w:val="24"/>
        </w:rPr>
        <w:t>.</w:t>
      </w:r>
      <w:r w:rsidRPr="00AA06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06FF" w:rsidRDefault="00AA06FF" w:rsidP="00AA06FF">
      <w:pPr>
        <w:tabs>
          <w:tab w:val="left" w:pos="567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6FF">
        <w:rPr>
          <w:rFonts w:ascii="Times New Roman" w:hAnsi="Times New Roman" w:cs="Times New Roman"/>
          <w:sz w:val="24"/>
          <w:szCs w:val="24"/>
        </w:rPr>
        <w:t>2. </w:t>
      </w:r>
      <w:proofErr w:type="gramStart"/>
      <w:r w:rsidRPr="00150B06">
        <w:rPr>
          <w:rFonts w:ascii="Times New Roman" w:hAnsi="Times New Roman" w:cs="Times New Roman"/>
          <w:sz w:val="24"/>
          <w:szCs w:val="24"/>
        </w:rPr>
        <w:t xml:space="preserve">При наличии в схеме теплоснабжения мероприятий по строительству, реконструкции (модернизации) объектов теплоснабжения и иных мероприятий для </w:t>
      </w:r>
      <w:proofErr w:type="spellStart"/>
      <w:r w:rsidR="00B93DAB">
        <w:rPr>
          <w:rFonts w:ascii="Times New Roman" w:hAnsi="Times New Roman" w:cs="Times New Roman"/>
          <w:sz w:val="24"/>
          <w:szCs w:val="24"/>
        </w:rPr>
        <w:t>Т</w:t>
      </w:r>
      <w:r w:rsidRPr="00150B06">
        <w:rPr>
          <w:rFonts w:ascii="Times New Roman" w:hAnsi="Times New Roman" w:cs="Times New Roman"/>
          <w:sz w:val="24"/>
          <w:szCs w:val="24"/>
        </w:rPr>
        <w:t>еплосетев</w:t>
      </w:r>
      <w:r w:rsidR="00B93DAB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Pr="00150B06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B93DAB">
        <w:rPr>
          <w:rFonts w:ascii="Times New Roman" w:hAnsi="Times New Roman" w:cs="Times New Roman"/>
          <w:sz w:val="24"/>
          <w:szCs w:val="24"/>
        </w:rPr>
        <w:t>и</w:t>
      </w:r>
      <w:r w:rsidRPr="00150B06">
        <w:rPr>
          <w:rFonts w:ascii="Times New Roman" w:hAnsi="Times New Roman" w:cs="Times New Roman"/>
          <w:sz w:val="24"/>
          <w:szCs w:val="24"/>
        </w:rPr>
        <w:t>, владеющ</w:t>
      </w:r>
      <w:r w:rsidR="00B93DAB">
        <w:rPr>
          <w:rFonts w:ascii="Times New Roman" w:hAnsi="Times New Roman" w:cs="Times New Roman"/>
          <w:sz w:val="24"/>
          <w:szCs w:val="24"/>
        </w:rPr>
        <w:t>ей</w:t>
      </w:r>
      <w:r w:rsidRPr="00150B06">
        <w:rPr>
          <w:rFonts w:ascii="Times New Roman" w:hAnsi="Times New Roman" w:cs="Times New Roman"/>
          <w:sz w:val="24"/>
          <w:szCs w:val="24"/>
        </w:rPr>
        <w:t xml:space="preserve"> на праве собственности и (или) ином законном основании </w:t>
      </w:r>
      <w:proofErr w:type="spellStart"/>
      <w:r w:rsidRPr="00150B06">
        <w:rPr>
          <w:rFonts w:ascii="Times New Roman" w:hAnsi="Times New Roman" w:cs="Times New Roman"/>
          <w:sz w:val="24"/>
          <w:szCs w:val="24"/>
        </w:rPr>
        <w:t>теплосетевыми</w:t>
      </w:r>
      <w:proofErr w:type="spellEnd"/>
      <w:r w:rsidRPr="00150B06">
        <w:rPr>
          <w:rFonts w:ascii="Times New Roman" w:hAnsi="Times New Roman" w:cs="Times New Roman"/>
          <w:sz w:val="24"/>
          <w:szCs w:val="24"/>
        </w:rPr>
        <w:t xml:space="preserve"> объектами в зоне деятельности </w:t>
      </w:r>
      <w:r w:rsidR="00A06C17" w:rsidRPr="00150B06">
        <w:rPr>
          <w:rFonts w:ascii="Times New Roman" w:hAnsi="Times New Roman" w:cs="Times New Roman"/>
          <w:sz w:val="24"/>
          <w:szCs w:val="24"/>
        </w:rPr>
        <w:t>Теплоснабжающей организации</w:t>
      </w:r>
      <w:r w:rsidRPr="00150B06">
        <w:rPr>
          <w:rFonts w:ascii="Times New Roman" w:hAnsi="Times New Roman" w:cs="Times New Roman"/>
          <w:sz w:val="24"/>
          <w:szCs w:val="24"/>
        </w:rPr>
        <w:t xml:space="preserve">, при заключении договоров оказания услуг по передаче тепловой энергии и (или) теплоносителя стороны договора согласуют в указанных договорах программу обязательств по выполнению мероприятий, предусмотренных для </w:t>
      </w:r>
      <w:proofErr w:type="spellStart"/>
      <w:r w:rsidR="00B93DAB">
        <w:rPr>
          <w:rFonts w:ascii="Times New Roman" w:hAnsi="Times New Roman" w:cs="Times New Roman"/>
          <w:sz w:val="24"/>
          <w:szCs w:val="24"/>
        </w:rPr>
        <w:t>Т</w:t>
      </w:r>
      <w:r w:rsidRPr="00150B06">
        <w:rPr>
          <w:rFonts w:ascii="Times New Roman" w:hAnsi="Times New Roman" w:cs="Times New Roman"/>
          <w:sz w:val="24"/>
          <w:szCs w:val="24"/>
        </w:rPr>
        <w:t>еплосетевой</w:t>
      </w:r>
      <w:proofErr w:type="spellEnd"/>
      <w:proofErr w:type="gramEnd"/>
      <w:r w:rsidRPr="00150B06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901E35" w:rsidRPr="00150B06">
        <w:rPr>
          <w:rFonts w:ascii="Times New Roman" w:hAnsi="Times New Roman" w:cs="Times New Roman"/>
          <w:sz w:val="24"/>
          <w:szCs w:val="24"/>
        </w:rPr>
        <w:t>и</w:t>
      </w:r>
      <w:r w:rsidRPr="00150B06">
        <w:rPr>
          <w:rFonts w:ascii="Times New Roman" w:hAnsi="Times New Roman" w:cs="Times New Roman"/>
          <w:sz w:val="24"/>
          <w:szCs w:val="24"/>
        </w:rPr>
        <w:t xml:space="preserve"> в схеме теплоснабжения, в том числе порядок и источники их финансирования</w:t>
      </w:r>
      <w:r w:rsidR="004B3499">
        <w:rPr>
          <w:rFonts w:ascii="Times New Roman" w:hAnsi="Times New Roman" w:cs="Times New Roman"/>
          <w:sz w:val="24"/>
          <w:szCs w:val="24"/>
        </w:rPr>
        <w:t xml:space="preserve"> (далее – Инвестиционная программа)</w:t>
      </w:r>
      <w:r w:rsidRPr="00150B06">
        <w:rPr>
          <w:rFonts w:ascii="Times New Roman" w:hAnsi="Times New Roman" w:cs="Times New Roman"/>
          <w:sz w:val="24"/>
          <w:szCs w:val="24"/>
        </w:rPr>
        <w:t>.</w:t>
      </w:r>
      <w:r w:rsidRPr="00AA06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3D92" w:rsidRDefault="00333D92" w:rsidP="00333D92">
      <w:pPr>
        <w:tabs>
          <w:tab w:val="left" w:pos="567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 Инвестиционной программой понимается </w:t>
      </w:r>
      <w:r w:rsidRPr="00333D92">
        <w:rPr>
          <w:rFonts w:ascii="Times New Roman" w:hAnsi="Times New Roman" w:cs="Times New Roman"/>
          <w:sz w:val="24"/>
          <w:szCs w:val="24"/>
        </w:rPr>
        <w:t xml:space="preserve">– программа мероприятий по строительству, реконструкции (модернизации) объектов теплоснабжения, принадлежащих на  праве собственности или ином законном основании </w:t>
      </w:r>
      <w:proofErr w:type="spellStart"/>
      <w:r w:rsidRPr="00333D92">
        <w:rPr>
          <w:rFonts w:ascii="Times New Roman" w:hAnsi="Times New Roman" w:cs="Times New Roman"/>
          <w:sz w:val="24"/>
          <w:szCs w:val="24"/>
        </w:rPr>
        <w:t>Теплосетевой</w:t>
      </w:r>
      <w:proofErr w:type="spellEnd"/>
      <w:r w:rsidRPr="00333D92">
        <w:rPr>
          <w:rFonts w:ascii="Times New Roman" w:hAnsi="Times New Roman" w:cs="Times New Roman"/>
          <w:sz w:val="24"/>
          <w:szCs w:val="24"/>
        </w:rPr>
        <w:t xml:space="preserve"> организации, и осуществлению иных мероприятий, указанных в Схеме теплоснабжения, которая сформирована </w:t>
      </w:r>
      <w:proofErr w:type="spellStart"/>
      <w:r w:rsidRPr="00333D92">
        <w:rPr>
          <w:rFonts w:ascii="Times New Roman" w:hAnsi="Times New Roman" w:cs="Times New Roman"/>
          <w:sz w:val="24"/>
          <w:szCs w:val="24"/>
        </w:rPr>
        <w:t>Теплосетевой</w:t>
      </w:r>
      <w:proofErr w:type="spellEnd"/>
      <w:r w:rsidRPr="00333D92">
        <w:rPr>
          <w:rFonts w:ascii="Times New Roman" w:hAnsi="Times New Roman" w:cs="Times New Roman"/>
          <w:sz w:val="24"/>
          <w:szCs w:val="24"/>
        </w:rPr>
        <w:t xml:space="preserve"> организацией за счет всех источников финансирования, в том числе за счет амортизации, на каждый календарный год срока действия настоящего Договора с разбивкой по кварталам, и согласована Теплоснабжающей</w:t>
      </w:r>
      <w:proofErr w:type="gramEnd"/>
      <w:r w:rsidRPr="00333D92">
        <w:rPr>
          <w:rFonts w:ascii="Times New Roman" w:hAnsi="Times New Roman" w:cs="Times New Roman"/>
          <w:sz w:val="24"/>
          <w:szCs w:val="24"/>
        </w:rPr>
        <w:t xml:space="preserve"> организацией.</w:t>
      </w:r>
    </w:p>
    <w:p w:rsidR="00333D92" w:rsidRPr="00333D92" w:rsidRDefault="00333D92" w:rsidP="00333D92">
      <w:pPr>
        <w:tabs>
          <w:tab w:val="left" w:pos="567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 </w:t>
      </w:r>
      <w:r w:rsidRPr="00333D92">
        <w:rPr>
          <w:rFonts w:ascii="Times New Roman" w:hAnsi="Times New Roman" w:cs="Times New Roman"/>
          <w:sz w:val="24"/>
          <w:szCs w:val="24"/>
        </w:rPr>
        <w:t>Инвестиционны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333D92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ом понимается</w:t>
      </w:r>
      <w:r w:rsidRPr="00333D92">
        <w:rPr>
          <w:rFonts w:ascii="Times New Roman" w:hAnsi="Times New Roman" w:cs="Times New Roman"/>
          <w:sz w:val="24"/>
          <w:szCs w:val="24"/>
        </w:rPr>
        <w:t xml:space="preserve"> – мероприяти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33D92">
        <w:rPr>
          <w:rFonts w:ascii="Times New Roman" w:hAnsi="Times New Roman" w:cs="Times New Roman"/>
          <w:sz w:val="24"/>
          <w:szCs w:val="24"/>
        </w:rPr>
        <w:t xml:space="preserve"> Инвестиционной программы, в том числе по строительству, реконструкции (модернизации) объектов теплоснабжения, принадлежащих на праве собственности или ином законном основании </w:t>
      </w:r>
      <w:proofErr w:type="spellStart"/>
      <w:r w:rsidRPr="00333D92">
        <w:rPr>
          <w:rFonts w:ascii="Times New Roman" w:hAnsi="Times New Roman" w:cs="Times New Roman"/>
          <w:sz w:val="24"/>
          <w:szCs w:val="24"/>
        </w:rPr>
        <w:t>Теплос</w:t>
      </w:r>
      <w:r>
        <w:rPr>
          <w:rFonts w:ascii="Times New Roman" w:hAnsi="Times New Roman" w:cs="Times New Roman"/>
          <w:sz w:val="24"/>
          <w:szCs w:val="24"/>
        </w:rPr>
        <w:t>етевой</w:t>
      </w:r>
      <w:proofErr w:type="spellEnd"/>
      <w:r w:rsidRPr="00333D92">
        <w:rPr>
          <w:rFonts w:ascii="Times New Roman" w:hAnsi="Times New Roman" w:cs="Times New Roman"/>
          <w:sz w:val="24"/>
          <w:szCs w:val="24"/>
        </w:rPr>
        <w:t xml:space="preserve"> организации, а также ин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333D92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33D92">
        <w:rPr>
          <w:rFonts w:ascii="Times New Roman" w:hAnsi="Times New Roman" w:cs="Times New Roman"/>
          <w:sz w:val="24"/>
          <w:szCs w:val="24"/>
        </w:rPr>
        <w:t>, включенн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333D92">
        <w:rPr>
          <w:rFonts w:ascii="Times New Roman" w:hAnsi="Times New Roman" w:cs="Times New Roman"/>
          <w:sz w:val="24"/>
          <w:szCs w:val="24"/>
        </w:rPr>
        <w:t xml:space="preserve"> в Инвестиционную программу.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3. Порядок согласования сторонами Инвестиционной программы</w:t>
      </w:r>
      <w:r w:rsidR="004B349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50B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3.1. </w:t>
      </w:r>
      <w:proofErr w:type="gramStart"/>
      <w:r w:rsidRPr="00150B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Теплосетевая организация разрабатывает мероприятия Инвестиционной программы с целью повышения эффективности системы теплоснабжения </w:t>
      </w:r>
      <w:r w:rsidR="00A06C17" w:rsidRPr="00150B06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Теплоснабжающей организации</w:t>
      </w:r>
      <w:r w:rsidRPr="00150B06">
        <w:rPr>
          <w:rFonts w:ascii="Times New Roman" w:eastAsiaTheme="minorHAnsi" w:hAnsi="Times New Roman" w:cs="Times New Roman"/>
          <w:sz w:val="24"/>
          <w:szCs w:val="24"/>
          <w:lang w:eastAsia="en-US"/>
        </w:rPr>
        <w:t>, способствующие достижению индикаторов развития системы теплоснабжения, утвержденных в Схеме теплоснабжения, снижения потерь в тепловых сетях до целевого значения эталонного</w:t>
      </w:r>
      <w:r w:rsidR="004B34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(нормативного)</w:t>
      </w:r>
      <w:r w:rsidRPr="00150B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уровня, указанного в договоре оказания услуг по передаче тепловой энергии и (или) теплоносителя в целях компенсации потерь тепловой энергии.</w:t>
      </w:r>
      <w:proofErr w:type="gramEnd"/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3.2</w:t>
      </w:r>
      <w:r w:rsidR="00150B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="00ED3BD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Инвестиционная программа включает в себя </w:t>
      </w:r>
      <w:r w:rsidR="001A5BAA">
        <w:rPr>
          <w:rFonts w:ascii="Times New Roman" w:eastAsiaTheme="minorHAnsi" w:hAnsi="Times New Roman" w:cs="Times New Roman"/>
          <w:sz w:val="24"/>
          <w:szCs w:val="24"/>
          <w:lang w:eastAsia="en-US"/>
        </w:rPr>
        <w:t>инвестиционны</w:t>
      </w:r>
      <w:r w:rsidR="00ED3BDC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="001A5BA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</w:t>
      </w:r>
      <w:r w:rsidR="00ED3BDC">
        <w:rPr>
          <w:rFonts w:ascii="Times New Roman" w:eastAsiaTheme="minorHAnsi" w:hAnsi="Times New Roman" w:cs="Times New Roman"/>
          <w:sz w:val="24"/>
          <w:szCs w:val="24"/>
          <w:lang w:eastAsia="en-US"/>
        </w:rPr>
        <w:t>ы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ED3BD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наименования которых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должны соответствовать следующим требованиям: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содержать краткое наименование практических действий, выполняемых </w:t>
      </w:r>
      <w:proofErr w:type="spellStart"/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</w:t>
      </w:r>
      <w:r w:rsidR="00124DDA">
        <w:rPr>
          <w:rFonts w:ascii="Times New Roman" w:eastAsiaTheme="minorHAnsi" w:hAnsi="Times New Roman" w:cs="Times New Roman"/>
          <w:sz w:val="24"/>
          <w:szCs w:val="24"/>
          <w:lang w:eastAsia="en-US"/>
        </w:rPr>
        <w:t>ей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 объектом инвестиционной деятельности в рамках реализации </w:t>
      </w:r>
      <w:r w:rsidR="004B3499">
        <w:rPr>
          <w:rFonts w:ascii="Times New Roman" w:eastAsiaTheme="minorHAnsi" w:hAnsi="Times New Roman" w:cs="Times New Roman"/>
          <w:sz w:val="24"/>
          <w:szCs w:val="24"/>
          <w:lang w:eastAsia="en-US"/>
        </w:rPr>
        <w:t>мероприятия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(то есть строительство, реконструкция, модернизация, техническое </w:t>
      </w:r>
      <w:proofErr w:type="spellStart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перевооружениеи</w:t>
      </w:r>
      <w:proofErr w:type="spell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другие);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содержать краткое наименование объекта инвестиционной деятельности или конкретного результата реализации </w:t>
      </w:r>
      <w:r w:rsidR="004B3499">
        <w:rPr>
          <w:rFonts w:ascii="Times New Roman" w:eastAsiaTheme="minorHAnsi" w:hAnsi="Times New Roman" w:cs="Times New Roman"/>
          <w:sz w:val="24"/>
          <w:szCs w:val="24"/>
          <w:lang w:eastAsia="en-US"/>
        </w:rPr>
        <w:t>мероприятия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(то есть котельная, теплотрасса, понизительная насосная станция и другие);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содержать численное значение и изменение численного значения (при наличии) показателя и единицы его измерения, характеризующего функционирование создаваемого или изменяемого объекта после выполнения </w:t>
      </w:r>
      <w:r w:rsidR="004B3499">
        <w:rPr>
          <w:rFonts w:ascii="Times New Roman" w:eastAsiaTheme="minorHAnsi" w:hAnsi="Times New Roman" w:cs="Times New Roman"/>
          <w:sz w:val="24"/>
          <w:szCs w:val="24"/>
          <w:lang w:eastAsia="en-US"/>
        </w:rPr>
        <w:t>мероприятия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(то есть тепловая мощность 15 Гкал/час, увеличение диаметра тепловой сети с 300мм до 600мм протяженностью участка 3 км и другие).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3.</w:t>
      </w:r>
      <w:r w:rsidR="00150B06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gramStart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Теплосетевая организация разрабатывают и направляют в адрес </w:t>
      </w:r>
      <w:r w:rsidR="00A06C17">
        <w:rPr>
          <w:rFonts w:ascii="Times New Roman" w:eastAsiaTheme="minorHAnsi" w:hAnsi="Times New Roman" w:cs="Times New Roman"/>
          <w:sz w:val="24"/>
          <w:szCs w:val="24"/>
          <w:lang w:eastAsia="en-US"/>
        </w:rPr>
        <w:t>Те</w:t>
      </w:r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r w:rsidR="00A06C17">
        <w:rPr>
          <w:rFonts w:ascii="Times New Roman" w:eastAsiaTheme="minorHAnsi" w:hAnsi="Times New Roman" w:cs="Times New Roman"/>
          <w:sz w:val="24"/>
          <w:szCs w:val="24"/>
          <w:lang w:eastAsia="en-US"/>
        </w:rPr>
        <w:t>лоснабжающей организации</w:t>
      </w:r>
      <w:r w:rsidR="00A06C17"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проект Инвестиционной программы в срок до 01 февраля года, предшествующего году ее реализации, в разбивке поквартально на каждый календарный год срока действия договора оказания услуг по передаче тепловой энергии и (или) теплоносителя в формате, соответствующем Приложениям </w:t>
      </w:r>
      <w:r w:rsidR="004B3499">
        <w:rPr>
          <w:rFonts w:ascii="Times New Roman" w:eastAsiaTheme="minorHAnsi" w:hAnsi="Times New Roman" w:cs="Times New Roman"/>
          <w:sz w:val="24"/>
          <w:szCs w:val="24"/>
          <w:lang w:eastAsia="en-US"/>
        </w:rPr>
        <w:t>№ 6.1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4B3499">
        <w:rPr>
          <w:rFonts w:ascii="Times New Roman" w:eastAsiaTheme="minorHAnsi" w:hAnsi="Times New Roman" w:cs="Times New Roman"/>
          <w:sz w:val="24"/>
          <w:szCs w:val="24"/>
          <w:lang w:eastAsia="en-US"/>
        </w:rPr>
        <w:t>6.2 Договора</w:t>
      </w:r>
      <w:r w:rsidR="004B3499" w:rsidRPr="004B3499">
        <w:t xml:space="preserve"> </w:t>
      </w:r>
      <w:r w:rsidR="004B3499" w:rsidRPr="004B3499">
        <w:rPr>
          <w:rFonts w:ascii="Times New Roman" w:eastAsiaTheme="minorHAnsi" w:hAnsi="Times New Roman" w:cs="Times New Roman"/>
          <w:sz w:val="24"/>
          <w:szCs w:val="24"/>
          <w:lang w:eastAsia="en-US"/>
        </w:rPr>
        <w:t>оказания услуг по передаче тепловой энергии</w:t>
      </w:r>
      <w:r w:rsidR="00963E37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4B3499" w:rsidRPr="004B34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теплоносителя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, с указанием</w:t>
      </w:r>
      <w:r w:rsidR="00584C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приложением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  <w:proofErr w:type="gramEnd"/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наименований и идентификаторов </w:t>
      </w:r>
      <w:r w:rsidR="004B3499">
        <w:rPr>
          <w:rFonts w:ascii="Times New Roman" w:eastAsiaTheme="minorHAnsi" w:hAnsi="Times New Roman" w:cs="Times New Roman"/>
          <w:sz w:val="24"/>
          <w:szCs w:val="24"/>
          <w:lang w:eastAsia="en-US"/>
        </w:rPr>
        <w:t>мероприятий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реквизитов Схемы теплоснабжения, объемов инвестиций и сроков реализации проектов, предусмотренных схемой теплоснабжения. </w:t>
      </w:r>
    </w:p>
    <w:p w:rsid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- технико-экономических показателей (далее - ТЭП), пояснительных материалов, обосновывающих эффекты от реализации мероприятий;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- индикаторов развития системы теплоснабжения, утвержденных в Схеме теплоснабжения, отражающих результаты «до» и «после» реализации мероприятий, в том числе: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а) снижение потерь тепловой энергии в тепловых сетях;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б) количество прекращений подачи тепловой энергии, теплоносителя в результате технологических нарушений на тепловых сетях на 1 км тепловых сетей в однотрубном исчислении сверх предела разрешенных отклонений;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в) отношение величины технологических потерь тепловой энергии, теплоносителя к материальной характеристике тепловой сети;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г) средневзвешенный (по материальной характеристике) срок эксплуатации тепловых сетей;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д) удельная материальная характеристика тепловых сетей, приведенная к расчетной тепловой нагрузке;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е) отношение материальной характеристики тепловых сетей, реконструированных за год, к общей материальной характеристике тепловых сетей;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8F1E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источников финансирования </w:t>
      </w:r>
      <w:r w:rsidR="00E317D9">
        <w:rPr>
          <w:rFonts w:ascii="Times New Roman" w:eastAsiaTheme="minorHAnsi" w:hAnsi="Times New Roman" w:cs="Times New Roman"/>
          <w:sz w:val="24"/>
          <w:szCs w:val="24"/>
          <w:lang w:eastAsia="en-US"/>
        </w:rPr>
        <w:t>мероприятий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инвестиционной программы в </w:t>
      </w:r>
      <w:proofErr w:type="gramStart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целом</w:t>
      </w:r>
      <w:proofErr w:type="gram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- экспертных заключений и расчетов, в том числе с выделением источников финансирования инвестиционных мероприятий (учтенных в тарифно-балансовых решениях на дату окончания переходного периода, дополнительных надбавок, заемных средств);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расчет амортизации, в том числе основных средств, нематериальных активов</w:t>
      </w:r>
      <w:r w:rsidR="002A7B5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2A7B54" w:rsidRPr="002A7B54">
        <w:rPr>
          <w:rFonts w:ascii="Times New Roman" w:eastAsiaTheme="minorHAnsi" w:hAnsi="Times New Roman" w:cs="Times New Roman"/>
          <w:sz w:val="24"/>
          <w:szCs w:val="24"/>
          <w:lang w:eastAsia="en-US"/>
        </w:rPr>
        <w:t>учтенной в тарифах на 2021 год с учетом роста на индекс потребительских цен (ИПЦ)</w:t>
      </w:r>
      <w:r w:rsidR="002A7B54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2A7B54" w:rsidRPr="002A7B5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разбивке поквартально на каждый календарный год </w:t>
      </w:r>
      <w:proofErr w:type="gramStart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срока действия договора оказания услуг</w:t>
      </w:r>
      <w:proofErr w:type="gram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передаче тепловой энергии</w:t>
      </w:r>
      <w:r w:rsidR="00963E37">
        <w:rPr>
          <w:rFonts w:ascii="Times New Roman" w:eastAsiaTheme="minorHAnsi" w:hAnsi="Times New Roman" w:cs="Times New Roman"/>
          <w:sz w:val="24"/>
          <w:szCs w:val="24"/>
          <w:lang w:eastAsia="en-US"/>
        </w:rPr>
        <w:t>, теплоносителя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963E37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отчет о фактически начисленной амортизации в том числе основных средств, нематериальных активов за год, предшествующий году направления инвестиционной программы на согласование в </w:t>
      </w:r>
      <w:r w:rsidR="00901E35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Теплоснабжающую организацию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- ин</w:t>
      </w:r>
      <w:r w:rsidR="00CB00DD">
        <w:rPr>
          <w:rFonts w:ascii="Times New Roman" w:eastAsiaTheme="minorHAnsi" w:hAnsi="Times New Roman" w:cs="Times New Roman"/>
          <w:sz w:val="24"/>
          <w:szCs w:val="24"/>
          <w:lang w:eastAsia="en-US"/>
        </w:rPr>
        <w:t>ой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обосновывающ</w:t>
      </w:r>
      <w:r w:rsidR="00CB00DD">
        <w:rPr>
          <w:rFonts w:ascii="Times New Roman" w:eastAsiaTheme="minorHAnsi" w:hAnsi="Times New Roman" w:cs="Times New Roman"/>
          <w:sz w:val="24"/>
          <w:szCs w:val="24"/>
          <w:lang w:eastAsia="en-US"/>
        </w:rPr>
        <w:t>ей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документ</w:t>
      </w:r>
      <w:r w:rsidR="00CB00DD">
        <w:rPr>
          <w:rFonts w:ascii="Times New Roman" w:eastAsiaTheme="minorHAnsi" w:hAnsi="Times New Roman" w:cs="Times New Roman"/>
          <w:sz w:val="24"/>
          <w:szCs w:val="24"/>
          <w:lang w:eastAsia="en-US"/>
        </w:rPr>
        <w:t>ации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соответствии с требованиями п. </w:t>
      </w:r>
      <w:r w:rsidR="00CB00DD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.4</w:t>
      </w:r>
      <w:r w:rsidR="00CB00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Приложения</w:t>
      </w:r>
      <w:r w:rsidR="0099687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касающихся инвестиционной деятельности </w:t>
      </w:r>
      <w:proofErr w:type="spellStart"/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организации и имеющих существенное значение для рассмотрения и согласования Инвестиционной программы и включенных в нее мероприятий.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3.</w:t>
      </w:r>
      <w:r w:rsidR="00150B06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. Требования к обосновывающей документации.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3.</w:t>
      </w:r>
      <w:r w:rsidR="00150B06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.1. Пояснительная записка по каждому инвестиционному проекту должна содержать следующую информацию: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описание существующей ситуации, предпосылки реализации мероприятия, где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приводятся технические, экономические, социальные причины реализации инвестиционного проекта со ссылками на подтверждающие документы;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- остаточная стоимость основного средства, год ввода в эксплуатацию оборудования, предполагаемого к замене, модернизации;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- срок службы (по паспорту или классификатору), количество инцидентов поломки и ремонтов оборудования (текущих и капитальных) и т.п.;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- физические объёмы выполнения работ (описание состава работ с указанием модернизируемого оборудования, объёмов строительства, протяжённости, диаметра и т.д.);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- параметры модернизации/реконструкции (описательная часть, подтверждающая правильность выбранной статьи затрат);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капитальные вложения с разбивкой по структуре затрат и сроки строительства объекта. В данном разделе указывается срок начала работ по инвестиционному проекту (включая разработку проектно-сметной документации) и срок окончания работ по проекту (ввод в промышленную эксплуатацию);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- риски.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3.</w:t>
      </w:r>
      <w:r w:rsidR="00150B06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.2. К пояснительной записке прикладываются: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- схемы, чертежи или иное;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обоснование стоимости - технико-коммерческие предложения на поставку оборудования и выполнение услуг, допускается формирование стоимости на основе данных от проектных организаций, каталогов, интернета, публикаций в СМИ, аналогично выполненных работах, иных источников;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- техническое обоснование – сканированные предписания, Акты, дефектные ведомости, протоколы совещаний, требования нормативно-технической документации;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- иные документы и материалы, которые, имеют существенное значение для рассмотрения и согласования инвестиционной программы и включенных в нее мероприятий.</w:t>
      </w:r>
    </w:p>
    <w:p w:rsid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3.</w:t>
      </w:r>
      <w:r w:rsidR="00150B06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. Итогом рассмотрения проект</w:t>
      </w:r>
      <w:r w:rsidR="00295EF7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Инвестиционн</w:t>
      </w:r>
      <w:r w:rsidR="00E317D9">
        <w:rPr>
          <w:rFonts w:ascii="Times New Roman" w:eastAsiaTheme="minorHAnsi" w:hAnsi="Times New Roman" w:cs="Times New Roman"/>
          <w:sz w:val="24"/>
          <w:szCs w:val="24"/>
          <w:lang w:eastAsia="en-US"/>
        </w:rPr>
        <w:t>ой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программ</w:t>
      </w:r>
      <w:r w:rsidR="00E317D9">
        <w:rPr>
          <w:rFonts w:ascii="Times New Roman" w:eastAsiaTheme="minorHAnsi" w:hAnsi="Times New Roman" w:cs="Times New Roman"/>
          <w:sz w:val="24"/>
          <w:szCs w:val="24"/>
          <w:lang w:eastAsia="en-US"/>
        </w:rPr>
        <w:t>ы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="00901E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организации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является </w:t>
      </w:r>
      <w:r w:rsidR="00584C83">
        <w:rPr>
          <w:rFonts w:ascii="Times New Roman" w:eastAsiaTheme="minorHAnsi" w:hAnsi="Times New Roman" w:cs="Times New Roman"/>
          <w:sz w:val="24"/>
          <w:szCs w:val="24"/>
          <w:lang w:eastAsia="en-US"/>
        </w:rPr>
        <w:t>ее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согласование </w:t>
      </w:r>
      <w:r w:rsidR="00A06C17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Теплоснабжающей организацией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CB00DD" w:rsidRPr="00AA06FF" w:rsidRDefault="00CB00DD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00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Инвестиционная программа согласовывается ежегодно на протяжении </w:t>
      </w:r>
      <w:proofErr w:type="gramStart"/>
      <w:r w:rsidRPr="00CB00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срока действия договора </w:t>
      </w:r>
      <w:r w:rsidR="00963E37">
        <w:rPr>
          <w:rFonts w:ascii="Times New Roman" w:eastAsiaTheme="minorHAnsi" w:hAnsi="Times New Roman" w:cs="Times New Roman"/>
          <w:sz w:val="24"/>
          <w:szCs w:val="24"/>
          <w:lang w:eastAsia="en-US"/>
        </w:rPr>
        <w:t>оказания услуг</w:t>
      </w:r>
      <w:proofErr w:type="gramEnd"/>
      <w:r w:rsidR="00963E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передачу </w:t>
      </w:r>
      <w:r w:rsidRPr="00CB00DD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тепловой энергии</w:t>
      </w:r>
      <w:r w:rsidR="00963E37">
        <w:rPr>
          <w:rFonts w:ascii="Times New Roman" w:eastAsiaTheme="minorHAnsi" w:hAnsi="Times New Roman" w:cs="Times New Roman"/>
          <w:sz w:val="24"/>
          <w:szCs w:val="24"/>
          <w:lang w:eastAsia="en-US"/>
        </w:rPr>
        <w:t>, теплоносителя</w:t>
      </w:r>
      <w:r w:rsidRPr="00CB00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путем подписания дополнительного соглашения.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3.</w:t>
      </w:r>
      <w:r w:rsidR="00150B06"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. При согласовании проект</w:t>
      </w:r>
      <w:r w:rsidR="00CB00DD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B00DD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нвестиционн</w:t>
      </w:r>
      <w:r w:rsidR="00CB00DD">
        <w:rPr>
          <w:rFonts w:ascii="Times New Roman" w:eastAsiaTheme="minorHAnsi" w:hAnsi="Times New Roman" w:cs="Times New Roman"/>
          <w:sz w:val="24"/>
          <w:szCs w:val="24"/>
          <w:lang w:eastAsia="en-US"/>
        </w:rPr>
        <w:t>ой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программ</w:t>
      </w:r>
      <w:r w:rsidR="00584C83">
        <w:rPr>
          <w:rFonts w:ascii="Times New Roman" w:eastAsiaTheme="minorHAnsi" w:hAnsi="Times New Roman" w:cs="Times New Roman"/>
          <w:sz w:val="24"/>
          <w:szCs w:val="24"/>
          <w:lang w:eastAsia="en-US"/>
        </w:rPr>
        <w:t>ы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A06C17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Теплоснабжающая организация</w:t>
      </w:r>
      <w:r w:rsidR="00A06C17"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руководствуется требованиями законодательства и следующими принципами: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взаимного баланса интересов </w:t>
      </w:r>
      <w:r w:rsidR="00A06C17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Теплоснабжающей организации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организации;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обеспечения достижения индикаторов развития системы теплоснабжения, утвержденных в Схеме теплоснабжения при реализации мероприятий инвестиционной программы;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повышения надежности и эффективности системы теплоснабжения;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- наличием экономической возможности и (или) целесообразности дополнительного финансирования мероприятий.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3.</w:t>
      </w:r>
      <w:r w:rsidR="00150B06"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В течение 45 (сорока пяти) календарных дней </w:t>
      </w:r>
      <w:proofErr w:type="gramStart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с даты получения</w:t>
      </w:r>
      <w:proofErr w:type="gram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</w:t>
      </w:r>
      <w:proofErr w:type="spellStart"/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организации проекта Инвестиционной программы с обосновывающими материалами, указанными в п.3.4</w:t>
      </w:r>
      <w:r w:rsidR="0099687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A06C17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Теплоснабжающая организация</w:t>
      </w:r>
      <w:r w:rsidR="00A06C17"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рассматривает полученные документы, при этом: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в случае согласования проекта Инвестиционной программы, </w:t>
      </w:r>
      <w:r w:rsidR="00A06C17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Теплоснабжающая организация</w:t>
      </w:r>
      <w:r w:rsidR="00A06C17"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направляет </w:t>
      </w:r>
      <w:proofErr w:type="spellStart"/>
      <w:r w:rsidR="00150B06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организации письменное уведомление о ее согласовании с последующим направлением дополнительного соглашения к договору, заключенному между </w:t>
      </w:r>
      <w:r w:rsidR="00A06C17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Теплоснабжающей организацией</w:t>
      </w:r>
      <w:r w:rsidR="00A06C17"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 </w:t>
      </w:r>
      <w:proofErr w:type="spellStart"/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="00BF6651"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="00BF6651"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организацией и подписанного экземпляра инвестиционной программы на бумажном носителе.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- в </w:t>
      </w:r>
      <w:proofErr w:type="gramStart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случае</w:t>
      </w:r>
      <w:proofErr w:type="gram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если Инвестиционная программа не согласована, </w:t>
      </w:r>
      <w:r w:rsidR="00A06C17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Теплоснабжающая организация</w:t>
      </w:r>
      <w:r w:rsidR="00A06C17"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возвращает </w:t>
      </w:r>
      <w:proofErr w:type="spellStart"/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организации Инвестиционную программу на доработку путем направления письменного уведомления с указанием разделов (пунктов), требующих доработки, и оснований/причин несогласования, а также запрашивает дополнительные документы (при необходимости).</w:t>
      </w:r>
    </w:p>
    <w:p w:rsidR="00C41199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3.</w:t>
      </w:r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="00A06C17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Теплоснабжающая организация</w:t>
      </w:r>
      <w:r w:rsidR="00A06C17"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вправе отказать в согласовании отдельных мероприятий проекта Инвестиционной программы </w:t>
      </w:r>
      <w:proofErr w:type="spellStart"/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организации в </w:t>
      </w:r>
      <w:r w:rsidR="00C41199">
        <w:rPr>
          <w:rFonts w:ascii="Times New Roman" w:eastAsiaTheme="minorHAnsi" w:hAnsi="Times New Roman" w:cs="Times New Roman"/>
          <w:sz w:val="24"/>
          <w:szCs w:val="24"/>
          <w:lang w:eastAsia="en-US"/>
        </w:rPr>
        <w:t>следующих случаях:</w:t>
      </w:r>
    </w:p>
    <w:p w:rsidR="00AA06FF" w:rsidRPr="00AA06FF" w:rsidRDefault="00C41199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295EF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мероприятия Инвестиционной программы не предусмотрены в Схеме теплоснабжения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proofErr w:type="gramStart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не достигаются индикаторы</w:t>
      </w:r>
      <w:proofErr w:type="gram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развития системы теплоснабжения, утвержденные в Схеме теплоснабжения, в результате реализации мероприятий Инвестиционной программы;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- экономически и (или) технически не обоснованы заявленные мероприятия Инвестиционной программы;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предоставления Инвестиционной программы, затраты по которой превышают располагаемый объем инвестиций </w:t>
      </w:r>
      <w:r w:rsidR="006C430D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Теплоснабжающей организации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- в иных случаях, когда Инвестиционная программа и предлагаемые мероприятия не отвечают предъявляемым к ней требованиям законодательства РФ.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3.</w:t>
      </w:r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Теплосетевая </w:t>
      </w:r>
      <w:r w:rsidR="00124D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организация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представля</w:t>
      </w:r>
      <w:r w:rsidR="00124DDA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 доработанный проект Инвестиционной программы с необходимой обосновывающей документацией в течение 15 (пятнадцати) календарных дней со дня получения уведомления от </w:t>
      </w:r>
      <w:r w:rsidR="00A06C17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Теплоснабжающей организации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Доработанный проект Инвестиционной программы с комплектом обосновывающей документации передается </w:t>
      </w:r>
      <w:proofErr w:type="spellStart"/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</w:t>
      </w:r>
      <w:r w:rsidR="006C430D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адрес </w:t>
      </w:r>
      <w:r w:rsidR="00A06C17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Теплоснабжающей организации</w:t>
      </w:r>
      <w:r w:rsidR="006C430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в электронном виде и на бумажном носителе в 2-х экземплярах сопроводительным письмом за подписью уполномоченного лица.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3.1</w:t>
      </w:r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="00A06C17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Теплоснабжающая организация</w:t>
      </w:r>
      <w:r w:rsidR="00A06C17"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рассматривает доработанный проект Инвестиционной программы с комплектом обосновывающей документации, полученный от </w:t>
      </w:r>
      <w:proofErr w:type="spellStart"/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организации, в течение 20 (двадцати) календарных дней </w:t>
      </w:r>
      <w:proofErr w:type="gramStart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с даты получения</w:t>
      </w:r>
      <w:proofErr w:type="gram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случае согласия с доработанным проектом Инвестиционной программы </w:t>
      </w:r>
      <w:r w:rsidR="00A06C17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Теплоснабжающая организация</w:t>
      </w:r>
      <w:r w:rsidR="00A06C17"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указанный в настоящем пункте срок, направляет </w:t>
      </w:r>
      <w:proofErr w:type="spellStart"/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организации дополнительное соглашение о включении Инвестиционной программы в качестве приложения к договору оказания услуг по передаче тепловой энергии и (или) теплоносителя.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случае несогласия с доработанным проектом Инвестиционной программы, </w:t>
      </w:r>
      <w:r w:rsidR="00A06C17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Теплоснабжающая организация</w:t>
      </w:r>
      <w:r w:rsidR="00A06C17"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возвращает его на доработку и стороны взаимодействуют в порядке, предусмотренном п. 3.</w:t>
      </w:r>
      <w:r w:rsidR="00C41199"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– 3.1</w:t>
      </w:r>
      <w:r w:rsidR="00C41199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. Инвестиционная программа считается согласованной и подлежит выполнению с момента подписания дополнительного соглашения обеими сторонами.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3.1</w:t>
      </w:r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. Инвестиционная программа должна быть согласована не позднее 01 июля года, предшествующего году реализации Инвестиционной программы. В случае если Инвестиционная программа и дополнительное соглашение к договору оказания услуг по передаче тепловой энергии и (или) теплоносителя в указанный срок не подписаны, Инвестиционная программа считается согласованной в неоспариваемой Сторонами части, что подтверждается деловой перепиской Сторон.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3.1</w:t>
      </w:r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gramStart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Теплосетевая организаци</w:t>
      </w:r>
      <w:r w:rsidR="00137BE4">
        <w:rPr>
          <w:rFonts w:ascii="Times New Roman" w:eastAsiaTheme="minorHAnsi" w:hAnsi="Times New Roman" w:cs="Times New Roman"/>
          <w:sz w:val="24"/>
          <w:szCs w:val="24"/>
          <w:lang w:eastAsia="en-US"/>
        </w:rPr>
        <w:t>я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соответствии с условиями заключенного с </w:t>
      </w:r>
      <w:r w:rsidR="00A06C17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Теплоснабжающей организацией</w:t>
      </w:r>
      <w:r w:rsidR="00A06C17"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договора оказания услуг по передаче тепловой энергии и (или) теплоносителя</w:t>
      </w:r>
      <w:r w:rsidR="00295EF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несут ответственность за ненадлежащее исполнение своих обязательств по обеспечению качественного и надежного теплоснабжения потребителей, а также ответственность за невыполнение мероприятий Инвестиционной программы, согласованных Сторонами в договоре и утвержденных в Схеме теплоснабжения.</w:t>
      </w:r>
      <w:proofErr w:type="gramEnd"/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4. Порядок корректировки Инвестиционной программы по итогам актуализации Схемы </w:t>
      </w:r>
      <w:r w:rsidRPr="00AA06F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lastRenderedPageBreak/>
        <w:t>теплоснабжения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4.1. В течение 60 (шестидесяти) календарных дней с даты утверждения Схемы теплоснабжения </w:t>
      </w:r>
      <w:r w:rsidR="00B93DAB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еплосетевая организаци</w:t>
      </w:r>
      <w:r w:rsidR="00137BE4">
        <w:rPr>
          <w:rFonts w:ascii="Times New Roman" w:eastAsiaTheme="minorHAnsi" w:hAnsi="Times New Roman" w:cs="Times New Roman"/>
          <w:sz w:val="24"/>
          <w:szCs w:val="24"/>
          <w:lang w:eastAsia="en-US"/>
        </w:rPr>
        <w:t>я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направляют дополнительное соглашение к договору оказания услуг по передаче тепловой энергии и (или) теплоносителя о внесении изменений в согласованную ранее Инвестиционную программу, если такие изменения возникли по итогам </w:t>
      </w:r>
      <w:proofErr w:type="gramStart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проведения процедуры актуализации Схемы теплоснабжения</w:t>
      </w:r>
      <w:proofErr w:type="gram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4.2. </w:t>
      </w:r>
      <w:r w:rsidR="00A06C17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Теплоснабжающая организация</w:t>
      </w:r>
      <w:r w:rsidR="00A06C17"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подписывает дополнительное соглашение в течение 30 (тридцати) календарных дней </w:t>
      </w:r>
      <w:proofErr w:type="gramStart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с даты</w:t>
      </w:r>
      <w:proofErr w:type="gram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его получения и направляет один экземпляр подписанного соглашения в адрес </w:t>
      </w:r>
      <w:proofErr w:type="spellStart"/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организации.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4.3. В случае если </w:t>
      </w:r>
      <w:r w:rsidR="00A06C17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Теплоснабжающая организация</w:t>
      </w:r>
      <w:r w:rsidR="00A06C17"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в срок, установленный п. 4.2</w:t>
      </w:r>
      <w:r w:rsidR="00C411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приложения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не направит в адрес </w:t>
      </w:r>
      <w:proofErr w:type="spellStart"/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организации подписанное дополнительное соглашение и (или) откажется от его подписания, то Инвестиционная программа в порядке, установленном условиями договоров, считается согласованной в объеме неоспариваемых мероприятий. 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 этом за </w:t>
      </w:r>
      <w:proofErr w:type="spellStart"/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организацией сохраняется ответственность за невыполнение мероприятий, указанных в Схеме теплоснабжения, неисполнение и ненадлежащее исполнение обязательств по качественному и надежному теплоснабжению потребителей.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5. Порядок выполнения Инвестиционной программы и контроля ее исполнения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5.1. Настоящий раздел определяет основные этапы выполнения Инвестиционной программы </w:t>
      </w:r>
      <w:proofErr w:type="spellStart"/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организацией и контроль </w:t>
      </w:r>
      <w:r w:rsidR="00A06C17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Теплоснабжающей организацией</w:t>
      </w:r>
      <w:r w:rsidR="00A06C17"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за выполнением утвержденной Инвестиционной программы.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5.2. Теплосетевая организация выполняет мероприятия по строительству, реконструкции и (или) модернизации объектов теплоснабжения, принадлежащих им на праве собственности или ином предусмотренном законом основании, в соответствии с перечнем </w:t>
      </w:r>
      <w:r w:rsidR="00C41199">
        <w:rPr>
          <w:rFonts w:ascii="Times New Roman" w:eastAsiaTheme="minorHAnsi" w:hAnsi="Times New Roman" w:cs="Times New Roman"/>
          <w:sz w:val="24"/>
          <w:szCs w:val="24"/>
          <w:lang w:eastAsia="en-US"/>
        </w:rPr>
        <w:t>инвестиционных проектов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, указанным в согласованной Инвестиционной программе.</w:t>
      </w:r>
    </w:p>
    <w:p w:rsidR="00AA06FF" w:rsidRPr="00AA06FF" w:rsidRDefault="00AA06FF" w:rsidP="001448F6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5.</w:t>
      </w:r>
      <w:r w:rsidR="0020355E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При выполнении строительно-монтажных работ по утвержденным мероприятиям Инвестиционной программы </w:t>
      </w:r>
      <w:r w:rsidR="00B93DAB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еплосетевая организация несет ответственность за сроки выполнения работ, за завышение или изменение объемов работ, принятие некачественно выполненных работ.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5.</w:t>
      </w:r>
      <w:r w:rsidR="0020355E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="00901E35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Теплоснабжающая организация</w:t>
      </w:r>
      <w:r w:rsidR="00901E35"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имеет право контролировать </w:t>
      </w:r>
      <w:proofErr w:type="spellStart"/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еплосетевую</w:t>
      </w:r>
      <w:proofErr w:type="spell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организацию в ходе исполнения Инвестиционной программы посредством выборочных, периодически повторяющихся проверок, а именно: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посещать объекты строительства с предварительным уведомлением </w:t>
      </w:r>
      <w:proofErr w:type="spellStart"/>
      <w:r w:rsidR="00BF6651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организации не менее чем за 3 (три) рабочих дня до намеченной даты посещения объекта (с указанием времени, даты и адреса);</w:t>
      </w:r>
    </w:p>
    <w:p w:rsidR="00AA06FF" w:rsidRP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проводить проверку исполнительной документации, отражающей фактическое исполнение проектных решений на всех стадиях строительства, реконструкции (модернизации) объектов теплоснабжения, в том числе по мере завершения определенных этапов работ.</w:t>
      </w:r>
    </w:p>
    <w:p w:rsidR="00AA06FF" w:rsidRDefault="00AA06FF" w:rsidP="00AA06FF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5.</w:t>
      </w:r>
      <w:r w:rsidR="0020355E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. Теплосетевая организация не должн</w:t>
      </w:r>
      <w:r w:rsidR="00C41199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препятствовать </w:t>
      </w:r>
      <w:r w:rsidR="00901E35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Теплоснабжающей организации</w:t>
      </w:r>
      <w:r w:rsidR="00901E35"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6FF">
        <w:rPr>
          <w:rFonts w:ascii="Times New Roman" w:eastAsiaTheme="minorHAnsi" w:hAnsi="Times New Roman" w:cs="Times New Roman"/>
          <w:sz w:val="24"/>
          <w:szCs w:val="24"/>
          <w:lang w:eastAsia="en-US"/>
        </w:rPr>
        <w:t>в проведении проверки исполнения Инвестиционной программы.</w:t>
      </w:r>
    </w:p>
    <w:p w:rsidR="00974CD8" w:rsidRPr="00547EFC" w:rsidRDefault="00974CD8" w:rsidP="00974CD8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6.</w:t>
      </w: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Порядок и форма отчетности </w:t>
      </w:r>
      <w:proofErr w:type="spellStart"/>
      <w:r w:rsidR="00B93DAB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организации и (или) теплоснабжающей организации перед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Теплоснабжающей организацией:</w:t>
      </w:r>
    </w:p>
    <w:p w:rsidR="00974CD8" w:rsidRPr="00547EFC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6.1.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Теплоснабжающая организация</w:t>
      </w: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осуществляет контроль выполнения согласованной Инвестиционной программы</w:t>
      </w:r>
      <w:r w:rsidRPr="00974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организации путем проверки:</w:t>
      </w:r>
    </w:p>
    <w:p w:rsidR="00974CD8" w:rsidRPr="00547EFC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ежеквартального отчета об исполнении Инвестиционной программы по форме Приложений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6.3. и 6.4. </w:t>
      </w:r>
      <w:r w:rsidRPr="00974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Договору</w:t>
      </w: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974CD8" w:rsidRPr="00547EFC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годового отчета об исполнении Инвестиционной программы  по форме Приложений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6.3. и 6.4.</w:t>
      </w: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Договору</w:t>
      </w: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974CD8" w:rsidRPr="00547EFC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6.2. Отчет о выполнении Инвес</w:t>
      </w:r>
      <w:r w:rsidRPr="00974CD8">
        <w:rPr>
          <w:rFonts w:ascii="Times New Roman" w:eastAsiaTheme="minorHAnsi" w:hAnsi="Times New Roman" w:cs="Times New Roman"/>
          <w:sz w:val="24"/>
          <w:szCs w:val="24"/>
          <w:lang w:eastAsia="en-US"/>
        </w:rPr>
        <w:t>тиционной программы за прошедши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й</w:t>
      </w: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отчетный период (3 мес., 6 мес., 9 мес., календарный год) (далее – Отчет)</w:t>
      </w:r>
    </w:p>
    <w:p w:rsidR="00974CD8" w:rsidRPr="00547EFC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6.2.1. Теплосетевая организация в срок не позднее 30 календарных дней со дня завершения отчетного периода (квартала, календарного года) предоставляют в адрес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Теплоснабжающей организации</w:t>
      </w: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Отчет в электронном виде и на бумажном носителе в 2-х экземплярах в формате Приложений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6.3. и 6.4. к Договору</w:t>
      </w: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974CD8" w:rsidRPr="00547EFC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6.2.2.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Теплоснабжающая организация</w:t>
      </w: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впра</w:t>
      </w:r>
      <w:r w:rsidRPr="00974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ве направить письменный запрос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организации о предоставлении исполнительной документации в течение 5 (пяти) рабочих дней с момента получения годового отчета.</w:t>
      </w:r>
    </w:p>
    <w:p w:rsidR="00974CD8" w:rsidRPr="00547EFC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6.2.3. Под исполнительной документацией, предоставляемой в соответствии с пунктом </w:t>
      </w:r>
      <w:r w:rsidRPr="00974CD8"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.2.2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настоящего Приложения</w:t>
      </w: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>, понимается:</w:t>
      </w:r>
    </w:p>
    <w:p w:rsidR="00974CD8" w:rsidRPr="00547EFC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проектно-сметная, рабочая документация (если не предоставлено в течение прошедшего года);</w:t>
      </w:r>
    </w:p>
    <w:p w:rsidR="00974CD8" w:rsidRPr="00547EFC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>- исполнительные геодезические схемы возведенных конструкций, элементов, сооружений;</w:t>
      </w:r>
    </w:p>
    <w:p w:rsidR="00974CD8" w:rsidRPr="00547EFC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>- исполнительные чертежи, схемы и профили участков сетей инженерно-технического обеспечения;</w:t>
      </w:r>
    </w:p>
    <w:p w:rsidR="00974CD8" w:rsidRPr="00547EFC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>- специальные журналы работ, журналы входного и операционного контроля качества;</w:t>
      </w:r>
    </w:p>
    <w:p w:rsidR="00974CD8" w:rsidRPr="00547EFC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>- акты освидетельствования скрытых работ;</w:t>
      </w:r>
    </w:p>
    <w:p w:rsidR="00974CD8" w:rsidRPr="00547EFC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>- акты промежуточной приемки ответственных конструкций;</w:t>
      </w:r>
    </w:p>
    <w:p w:rsidR="00974CD8" w:rsidRPr="00547EFC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>- акты испытаний и опробования оборудования, систем и устройств;</w:t>
      </w:r>
    </w:p>
    <w:p w:rsidR="00974CD8" w:rsidRPr="00547EFC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>- акты приемки инженерных систем;</w:t>
      </w:r>
    </w:p>
    <w:p w:rsidR="00974CD8" w:rsidRPr="00547EFC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proofErr w:type="spellStart"/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>рефлектограммы</w:t>
      </w:r>
      <w:proofErr w:type="spellEnd"/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СОДК (для трубопроводов в ППУ) с составлением протоколов;</w:t>
      </w:r>
    </w:p>
    <w:p w:rsidR="00974CD8" w:rsidRPr="00547EFC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>- результаты экспертиз, обследований, лабораторных и иных испытаний выполненных работ, проведенных в процессе строительного контроля;</w:t>
      </w:r>
    </w:p>
    <w:p w:rsidR="00974CD8" w:rsidRPr="00547EFC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документы, подтверждающие проведение </w:t>
      </w:r>
      <w:proofErr w:type="gramStart"/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контроля за</w:t>
      </w:r>
      <w:proofErr w:type="gramEnd"/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качеством применяемых строительных материалов (изделий), сертификатов и паспортов на материалы и оборудование;</w:t>
      </w:r>
    </w:p>
    <w:p w:rsidR="00974CD8" w:rsidRPr="00B33E91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7EFC">
        <w:rPr>
          <w:rFonts w:ascii="Times New Roman" w:eastAsiaTheme="minorHAnsi" w:hAnsi="Times New Roman" w:cs="Times New Roman"/>
          <w:sz w:val="24"/>
          <w:szCs w:val="24"/>
          <w:lang w:eastAsia="en-US"/>
        </w:rPr>
        <w:t>- иные документы, отражающие фактическое исполнение мероприятий.</w:t>
      </w:r>
    </w:p>
    <w:p w:rsidR="00974CD8" w:rsidRPr="00B33E91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33E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6.2.4. Теплосетевая организация в течение 10 (десяти) календарных дней с момента получения письменного запроса от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Теплоснабжающей организации</w:t>
      </w:r>
      <w:r w:rsidRPr="00B33E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предоставляют запрашиваемую исполнительную документацию на электронном и (или) бумажном носителе с приложением реестра исполнительной документации по каждому мероприятию.</w:t>
      </w:r>
    </w:p>
    <w:p w:rsidR="00974CD8" w:rsidRPr="00B33E91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B33E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случае, если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B33E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еплосетевая организация на основании полученного от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Теплоснабжающей организации</w:t>
      </w:r>
      <w:r w:rsidRPr="00B33E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запроса не предоставили (или предоставили не в полном объеме) исполнительную документацию в отношении мероприятия Инвестиционной программы,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Теплоснабжающая организация</w:t>
      </w:r>
      <w:r w:rsidRPr="00B33E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вправе повторно зап</w:t>
      </w:r>
      <w:r w:rsidRPr="00974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росить указанную информацию, а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B33E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еплосетевая организация обязана предоставить необходимую подтверждающую информацию в течение 5 (пяти) календарных дней с момента получения повторного запроса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Теплоснабжающей организации</w:t>
      </w:r>
      <w:r w:rsidRPr="00B33E91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proofErr w:type="gramEnd"/>
    </w:p>
    <w:p w:rsidR="00974CD8" w:rsidRPr="006C1360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33E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6.2.5.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Теплоснабжающая организация</w:t>
      </w:r>
      <w:r w:rsidRPr="00B33E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рассматривает Отчет в течение 30 (тридцати) календарных дней с момента его получения (или получения исполнительной документации, если она запрашивалась, в том числе повторно), и </w:t>
      </w:r>
      <w:r w:rsidRPr="00974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направляет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еплосетевую</w:t>
      </w:r>
      <w:proofErr w:type="spellEnd"/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организацию подписанный со своей стороны Отчет. При наличии замечаний к Отчету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Теплоснабжающая организация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направляет протокол разногласий с указанием перечня невыполненных мероприятий</w:t>
      </w:r>
      <w:r w:rsidR="008512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(инвестиционных проектов)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основании п. 6.2.8 настоящего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Порядка взаимодействия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974CD8" w:rsidRPr="006C1360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6.2.6. </w:t>
      </w:r>
      <w:proofErr w:type="gramStart"/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 рассмотрении Отчета и (или) исполнительной документации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Теплоснабжающая организация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вправе в течение срока, указанного в п. 6.2.5 настоящего </w:t>
      </w:r>
      <w:r w:rsidRPr="00974CD8">
        <w:rPr>
          <w:rFonts w:ascii="Times New Roman" w:eastAsiaTheme="minorHAnsi" w:hAnsi="Times New Roman" w:cs="Times New Roman"/>
          <w:sz w:val="24"/>
          <w:szCs w:val="24"/>
          <w:lang w:eastAsia="en-US"/>
        </w:rPr>
        <w:t>Порядка взаимодействия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инициировать выездную проверку с целью проведения контрольных обмеров физических объемов выполненных подрядчиком работ в натуре в присутствии представителей </w:t>
      </w:r>
      <w:proofErr w:type="spellStart"/>
      <w:r w:rsidR="00B93DAB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организации и (или) теплоснабжающей организации, известив об этом письменно </w:t>
      </w:r>
      <w:proofErr w:type="spellStart"/>
      <w:r w:rsidR="00B93DAB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еплосетевую</w:t>
      </w:r>
      <w:proofErr w:type="spellEnd"/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организацию и (или) теплоснабжающую организацию за 3 (три) рабочих дня до</w:t>
      </w:r>
      <w:proofErr w:type="gramEnd"/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даты проверки.</w:t>
      </w:r>
    </w:p>
    <w:p w:rsidR="00974CD8" w:rsidRPr="006C1360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Результаты проверки оформляются в виде акта контрольных обмеров по форме Приложения </w:t>
      </w:r>
      <w:r w:rsidR="008F1E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№ </w:t>
      </w:r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 настоящему </w:t>
      </w:r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Порядку взаимодействия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в котором в том числе фиксируются замечания, требования к устранению замечаний, сроки устранения замечаний. Срок устранения замечаний не может быть позднее 1 сентября текущего года. Указанный акт подписывается обеими сторонами. В случае, если акт не был подписан сторонами по окончанию проверки, </w:t>
      </w:r>
      <w:proofErr w:type="gramStart"/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Теплоснабжающая</w:t>
      </w:r>
      <w:proofErr w:type="gramEnd"/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органиазция</w:t>
      </w:r>
      <w:proofErr w:type="spellEnd"/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нап</w:t>
      </w:r>
      <w:r w:rsidR="009520D0" w:rsidRP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равляет акт в двух экземплярах </w:t>
      </w:r>
      <w:proofErr w:type="spellStart"/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организации способом, подтверждающим его получение, в течение 5 (пяти) рабочих дней со дня проведения проверки. </w:t>
      </w:r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еплосетевая  организации рассматрива</w:t>
      </w:r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т, подписыва</w:t>
      </w:r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="009520D0" w:rsidRP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т акт и возвраща</w:t>
      </w:r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 один экземпляр </w:t>
      </w:r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Теплоснабжающей организации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течение 3 (трех) рабочих дней с момента получения. В </w:t>
      </w:r>
      <w:proofErr w:type="gramStart"/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случае</w:t>
      </w:r>
      <w:proofErr w:type="gramEnd"/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если </w:t>
      </w:r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еплосетевая организация не направила </w:t>
      </w:r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Теплоснабжающей организации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подписанный экземпляр акта и (или) не заявила возражений относительно Акта, считается, что </w:t>
      </w:r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еплосетевая организация отказалась от подписания.</w:t>
      </w:r>
    </w:p>
    <w:p w:rsidR="00974CD8" w:rsidRPr="006C1360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6.2.7. Теплосетевая организация принима</w:t>
      </w:r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т меры по устранению выявленных замечаний в сроки, указанные в акте. По факту устранени</w:t>
      </w:r>
      <w:r w:rsidR="009520D0" w:rsidRP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я замечаний </w:t>
      </w:r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еплосетевая организация </w:t>
      </w:r>
      <w:proofErr w:type="gramStart"/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предоставля</w:t>
      </w:r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 </w:t>
      </w:r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Теплоснабжающей организации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отчет</w:t>
      </w:r>
      <w:proofErr w:type="gramEnd"/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(в свободной форме) с приложением документов, подтверждающих устранение замечаний, не позднее 10 (десяти) рабочих дней с момента устранения замечаний.</w:t>
      </w:r>
    </w:p>
    <w:p w:rsidR="00974CD8" w:rsidRPr="006C1360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6.2.8. При рассмотрении Отчета (в том числе с учетом результатов выездной проверки) </w:t>
      </w:r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Теплоснабжающая организация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согласовывает фактическое выполнение каждого мероприятия</w:t>
      </w:r>
      <w:r w:rsidR="008512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(инвестиционного проекта)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Инвестиционной программы с учетом анализа совокупности следующих критериев:</w:t>
      </w:r>
    </w:p>
    <w:p w:rsidR="00974CD8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а) наличие </w:t>
      </w:r>
      <w:r w:rsidR="0085121B">
        <w:rPr>
          <w:rFonts w:ascii="Times New Roman" w:eastAsiaTheme="minorHAnsi" w:hAnsi="Times New Roman" w:cs="Times New Roman"/>
          <w:sz w:val="24"/>
          <w:szCs w:val="24"/>
          <w:lang w:eastAsia="en-US"/>
        </w:rPr>
        <w:t>инвестиционного проекта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согласованной сторонами Инвестиционной программе;</w:t>
      </w:r>
    </w:p>
    <w:p w:rsidR="0085121B" w:rsidRDefault="002556F3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б) </w:t>
      </w:r>
      <w:r w:rsidRPr="002556F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предоставление </w:t>
      </w:r>
      <w:proofErr w:type="spellStart"/>
      <w:r w:rsidR="00963E37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Теплосетевой</w:t>
      </w:r>
      <w:proofErr w:type="spellEnd"/>
      <w:r w:rsidR="00963E37" w:rsidRPr="002556F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2556F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организацией </w:t>
      </w:r>
      <w:r w:rsidR="00F0572B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2556F3">
        <w:rPr>
          <w:rFonts w:ascii="Times New Roman" w:eastAsiaTheme="minorHAnsi" w:hAnsi="Times New Roman" w:cs="Times New Roman"/>
          <w:sz w:val="24"/>
          <w:szCs w:val="24"/>
          <w:lang w:eastAsia="en-US"/>
        </w:rPr>
        <w:t>тчета о</w:t>
      </w:r>
      <w:r w:rsidR="00F0572B">
        <w:rPr>
          <w:rFonts w:ascii="Times New Roman" w:eastAsiaTheme="minorHAnsi" w:hAnsi="Times New Roman" w:cs="Times New Roman"/>
          <w:sz w:val="24"/>
          <w:szCs w:val="24"/>
          <w:lang w:eastAsia="en-US"/>
        </w:rPr>
        <w:t>б исполнении</w:t>
      </w:r>
      <w:r w:rsidRPr="002556F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0572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Инвестиционной программы </w:t>
      </w:r>
      <w:r w:rsidRPr="002556F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</w:t>
      </w:r>
      <w:r w:rsidR="00F0572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сроки, </w:t>
      </w:r>
      <w:r w:rsidRPr="002556F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предусмотренные </w:t>
      </w:r>
      <w:r w:rsidR="00F0572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настоящим </w:t>
      </w:r>
      <w:r w:rsidR="0085121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Приложением</w:t>
      </w:r>
      <w:r w:rsidRPr="002556F3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974CD8" w:rsidRPr="006C1360" w:rsidRDefault="004208A9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="00974CD8"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proofErr w:type="spellStart"/>
      <w:r w:rsidR="00974CD8"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непревышение</w:t>
      </w:r>
      <w:proofErr w:type="spellEnd"/>
      <w:r w:rsidR="00974CD8"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фактической стоимости инвестиционных проектов, над их полной стоимостью, учтенной в согласованной </w:t>
      </w:r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Теплоснабжающей организацией</w:t>
      </w:r>
      <w:r w:rsidR="00974CD8"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Инвестиционной программе;</w:t>
      </w:r>
    </w:p>
    <w:p w:rsidR="00974CD8" w:rsidRPr="006C1360" w:rsidRDefault="004208A9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г</w:t>
      </w:r>
      <w:r w:rsidR="00974CD8"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) целевое использование источников финансирования Инвестиционной программы;</w:t>
      </w:r>
    </w:p>
    <w:p w:rsidR="00974CD8" w:rsidRPr="006C1360" w:rsidRDefault="004208A9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</w:t>
      </w:r>
      <w:r w:rsidR="00974CD8"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6830E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отсутствие отказов </w:t>
      </w:r>
      <w:r w:rsidR="00974CD8"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допуске представителей </w:t>
      </w:r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Теплоснабжающей организации</w:t>
      </w:r>
      <w:r w:rsidR="009520D0" w:rsidRP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объекты </w:t>
      </w:r>
      <w:proofErr w:type="spellStart"/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="00974CD8"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="00974CD8"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организации для проверки объемов выполненных работ в порядке, указанном в пункте 6.2.6 </w:t>
      </w:r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настоящего Порядка взаимодействия</w:t>
      </w:r>
      <w:r w:rsidR="00974CD8"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, а также иных дей</w:t>
      </w:r>
      <w:r w:rsidR="009520D0" w:rsidRP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ствий (бездействия) со стороны </w:t>
      </w:r>
      <w:proofErr w:type="spellStart"/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="00974CD8"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="00974CD8"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организации, препятствующих контролю фактического выполнения мероприятия, в том числе </w:t>
      </w:r>
      <w:r w:rsidR="009520D0" w:rsidRP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отказ от подписания со стороны </w:t>
      </w:r>
      <w:proofErr w:type="spellStart"/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="00974CD8"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="00974CD8"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организации акта контрольных обмеров по итогам выездной проверки (кроме случаев, указанных</w:t>
      </w:r>
      <w:proofErr w:type="gramEnd"/>
      <w:r w:rsidR="00974CD8"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п.6.2.9 </w:t>
      </w:r>
      <w:r w:rsidR="009520D0" w:rsidRP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настоящего Порядка взаимодействия),</w:t>
      </w:r>
      <w:r w:rsidR="006830E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отсутствие фактов </w:t>
      </w:r>
      <w:r w:rsidR="009520D0" w:rsidRP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непредставлени</w:t>
      </w:r>
      <w:r w:rsidR="006830E3">
        <w:rPr>
          <w:rFonts w:ascii="Times New Roman" w:eastAsiaTheme="minorHAnsi" w:hAnsi="Times New Roman" w:cs="Times New Roman"/>
          <w:sz w:val="24"/>
          <w:szCs w:val="24"/>
          <w:lang w:eastAsia="en-US"/>
        </w:rPr>
        <w:t>я</w:t>
      </w:r>
      <w:r w:rsidR="009520D0" w:rsidRP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 стороны </w:t>
      </w:r>
      <w:proofErr w:type="spellStart"/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="00974CD8"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еплосетевой</w:t>
      </w:r>
      <w:proofErr w:type="spellEnd"/>
      <w:r w:rsidR="00974CD8"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организации документов, подтверждающих устранение заме</w:t>
      </w:r>
      <w:r w:rsidR="009520D0" w:rsidRP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чаний в срок, указанный в п. 6.</w:t>
      </w:r>
      <w:r w:rsidR="00974CD8"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2.7 </w:t>
      </w:r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настоящего</w:t>
      </w:r>
      <w:r w:rsidR="009520D0" w:rsidRP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Порядка взаимодействия</w:t>
      </w:r>
      <w:r w:rsidR="00974CD8"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974CD8" w:rsidRPr="006C1360" w:rsidRDefault="004208A9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="00974CD8"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) соответствие фактически выполненных работ по устранению выявленных замечаний требованиям, зафиксированным в акте контрольных обмеров по итогам выездной проверки.</w:t>
      </w:r>
    </w:p>
    <w:p w:rsidR="00C14BBB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Оценка и согласование фактического выполнения отдельного мероприятия Инвестиционной программы осуществляется </w:t>
      </w:r>
      <w:r w:rsidR="009520D0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Теплоснабжающей организацией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совокупности всех указанных критериев. </w:t>
      </w:r>
      <w:r w:rsidR="006830E3" w:rsidRPr="006830E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 фактическим выполнением каждого проекта в </w:t>
      </w:r>
      <w:proofErr w:type="gramStart"/>
      <w:r w:rsidR="006830E3" w:rsidRPr="006830E3">
        <w:rPr>
          <w:rFonts w:ascii="Times New Roman" w:eastAsiaTheme="minorHAnsi" w:hAnsi="Times New Roman" w:cs="Times New Roman"/>
          <w:sz w:val="24"/>
          <w:szCs w:val="24"/>
          <w:lang w:eastAsia="en-US"/>
        </w:rPr>
        <w:t>рамках</w:t>
      </w:r>
      <w:proofErr w:type="gramEnd"/>
      <w:r w:rsidR="006830E3" w:rsidRPr="006830E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</w:t>
      </w:r>
      <w:r w:rsidR="00C94C4B">
        <w:rPr>
          <w:rFonts w:ascii="Times New Roman" w:eastAsiaTheme="minorHAnsi" w:hAnsi="Times New Roman" w:cs="Times New Roman"/>
          <w:sz w:val="24"/>
          <w:szCs w:val="24"/>
          <w:lang w:eastAsia="en-US"/>
        </w:rPr>
        <w:t>Порядка</w:t>
      </w:r>
      <w:r w:rsidR="00C94C4B" w:rsidRPr="006830E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6830E3" w:rsidRPr="006830E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взаимодействия понимается совокупность выполнения плановых показателей по освоению капитальных вложений, финансированию инвестиционных проектов, вводу объектов в эксплуатацию, выполнению подпунктов а, б, в, г, д, е настоящего пункта. 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</w:t>
      </w:r>
      <w:proofErr w:type="gramStart"/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случае</w:t>
      </w:r>
      <w:proofErr w:type="gramEnd"/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если по </w:t>
      </w: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итогам рассмотрения Отчета (выездной проверки) фактическое выполнение отдельного мероприятий не подтверждено, такое мероприятие Инвестиционной программы считается невыполненным.</w:t>
      </w:r>
    </w:p>
    <w:p w:rsidR="00974CD8" w:rsidRPr="006C1360" w:rsidRDefault="00C14BBB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C14BBB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случае, если будет установлено, что отдельное мероприятие Инвестиционной программы считается не</w:t>
      </w:r>
      <w:r w:rsidR="006830E3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выполненным</w:t>
      </w:r>
      <w:r w:rsidRPr="00C14BBB">
        <w:rPr>
          <w:rFonts w:ascii="Times New Roman" w:eastAsiaTheme="minorHAnsi" w:hAnsi="Times New Roman" w:cs="Times New Roman"/>
          <w:sz w:val="24"/>
          <w:szCs w:val="24"/>
          <w:lang w:eastAsia="en-US"/>
        </w:rPr>
        <w:t>, цена на тепловую энергию, начиная с 2024 года, корректируется с учетом коэффициента, соответствующего величине неисполнения Инвестиционной программы по формуле, предусмотренной в договоре оказания услуг по передаче тепловой энергии.</w:t>
      </w:r>
      <w:proofErr w:type="gramEnd"/>
    </w:p>
    <w:p w:rsidR="00974CD8" w:rsidRPr="006C1360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>6.2.9. В случае возникновения спорных ситуаций при согласовании и исполнении мероприятий Инвестиционной программы стороны прилагают усилия по урегулированию разногласий посредством проведения переговоров, либо посредством обращения любой из сторон к независимой экспертной организации, имеющей соответствующую аккредитацию для проведения оценки и экспертизы качества проведенных работ.</w:t>
      </w:r>
    </w:p>
    <w:p w:rsidR="00974CD8" w:rsidRPr="001A7E6B" w:rsidRDefault="00974CD8" w:rsidP="00547EFC">
      <w:pPr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1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Выбор независимой экспертной организации и </w:t>
      </w:r>
      <w:r w:rsidRPr="001A7E6B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формирование текста запроса осуществляется по согласованию сторон. При соблюдении указанных в настоящем пункте условий отчет (заключение) экспертно</w:t>
      </w:r>
      <w:bookmarkStart w:id="0" w:name="_GoBack"/>
      <w:bookmarkEnd w:id="0"/>
      <w:r w:rsidRPr="001A7E6B">
        <w:rPr>
          <w:rFonts w:ascii="Times New Roman" w:eastAsiaTheme="minorHAnsi" w:hAnsi="Times New Roman" w:cs="Times New Roman"/>
          <w:sz w:val="24"/>
          <w:szCs w:val="24"/>
          <w:lang w:eastAsia="en-US"/>
        </w:rPr>
        <w:t>й организации является основанием для признания мероприятия выполненным или невыполненным.</w:t>
      </w:r>
    </w:p>
    <w:p w:rsidR="00A81E19" w:rsidRDefault="00A81E19" w:rsidP="00803A38">
      <w:pPr>
        <w:spacing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20499" w:rsidRPr="001A7E6B" w:rsidRDefault="00720499" w:rsidP="00C73973">
      <w:pPr>
        <w:pStyle w:val="1"/>
        <w:spacing w:before="0" w:line="276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A7E6B">
        <w:rPr>
          <w:rFonts w:ascii="Times New Roman" w:eastAsiaTheme="minorHAnsi" w:hAnsi="Times New Roman" w:cs="Times New Roman"/>
          <w:b w:val="0"/>
          <w:color w:val="auto"/>
          <w:sz w:val="24"/>
          <w:szCs w:val="24"/>
          <w:lang w:eastAsia="en-US"/>
        </w:rPr>
        <w:t xml:space="preserve">Приложение № 1 </w:t>
      </w:r>
      <w:r w:rsidRPr="001A7E6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Акт контрольного обмера </w:t>
      </w:r>
      <w:r w:rsidRPr="001A7E6B">
        <w:rPr>
          <w:rFonts w:ascii="Times New Roman" w:hAnsi="Times New Roman" w:cs="Times New Roman"/>
          <w:b w:val="0"/>
          <w:color w:val="auto"/>
          <w:sz w:val="24"/>
          <w:szCs w:val="24"/>
        </w:rPr>
        <w:t>физических объемов выполненных работ в натуре №___ от «___» ____ 20___г.</w:t>
      </w:r>
    </w:p>
    <w:p w:rsidR="00720499" w:rsidRPr="001A7E6B" w:rsidRDefault="00720499" w:rsidP="00803A38">
      <w:pPr>
        <w:spacing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A7E6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A81E19" w:rsidRPr="005956CE" w:rsidRDefault="00A81E19" w:rsidP="00A81E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Times New Roman" w:eastAsia="Calibri" w:hAnsi="Times New Roman" w:cs="Times New Roman"/>
        </w:rPr>
      </w:pPr>
      <w:r w:rsidRPr="005956CE">
        <w:rPr>
          <w:rFonts w:ascii="Times New Roman" w:eastAsia="Calibri" w:hAnsi="Times New Roman" w:cs="Times New Roman"/>
        </w:rPr>
        <w:t>ПОДПИСИ СТОРОН</w:t>
      </w:r>
    </w:p>
    <w:p w:rsidR="00A81E19" w:rsidRPr="005956CE" w:rsidRDefault="00A81E19" w:rsidP="00A81E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5245"/>
        </w:tabs>
        <w:jc w:val="center"/>
        <w:rPr>
          <w:rFonts w:ascii="Times New Roman" w:hAnsi="Times New Roman" w:cs="Times New Roman"/>
        </w:rPr>
      </w:pPr>
      <w:r w:rsidRPr="005956CE">
        <w:rPr>
          <w:rFonts w:ascii="Times New Roman" w:hAnsi="Times New Roman" w:cs="Times New Roman"/>
        </w:rPr>
        <w:t>Теплоснабжающая организация</w:t>
      </w:r>
      <w:r w:rsidRPr="005956CE">
        <w:rPr>
          <w:rFonts w:ascii="Times New Roman" w:hAnsi="Times New Roman" w:cs="Times New Roman"/>
        </w:rPr>
        <w:tab/>
        <w:t>Теплосетевая организация</w:t>
      </w:r>
    </w:p>
    <w:p w:rsidR="00D448DF" w:rsidRPr="00E90CB8" w:rsidRDefault="00A81E19" w:rsidP="0023263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524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956CE">
        <w:rPr>
          <w:rFonts w:ascii="Times New Roman" w:hAnsi="Times New Roman" w:cs="Times New Roman"/>
        </w:rPr>
        <w:t>__________________/_____________/</w:t>
      </w:r>
      <w:r w:rsidRPr="005956CE">
        <w:rPr>
          <w:rFonts w:ascii="Times New Roman" w:hAnsi="Times New Roman" w:cs="Times New Roman"/>
        </w:rPr>
        <w:tab/>
        <w:t>__________________/_____________/</w:t>
      </w:r>
    </w:p>
    <w:sectPr w:rsidR="00D448DF" w:rsidRPr="00E90CB8" w:rsidSect="00E90CB8">
      <w:footerReference w:type="default" r:id="rId9"/>
      <w:pgSz w:w="11906" w:h="16838"/>
      <w:pgMar w:top="567" w:right="68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91E" w:rsidRDefault="0067091E" w:rsidP="00E317D9">
      <w:r>
        <w:separator/>
      </w:r>
    </w:p>
  </w:endnote>
  <w:endnote w:type="continuationSeparator" w:id="0">
    <w:p w:rsidR="0067091E" w:rsidRDefault="0067091E" w:rsidP="00E31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251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317D9" w:rsidRPr="00E317D9" w:rsidRDefault="00E317D9" w:rsidP="00E317D9">
        <w:pPr>
          <w:pStyle w:val="ad"/>
          <w:jc w:val="center"/>
          <w:rPr>
            <w:rFonts w:ascii="Times New Roman" w:hAnsi="Times New Roman" w:cs="Times New Roman"/>
          </w:rPr>
        </w:pPr>
        <w:r w:rsidRPr="00E317D9">
          <w:rPr>
            <w:rFonts w:ascii="Times New Roman" w:hAnsi="Times New Roman" w:cs="Times New Roman"/>
          </w:rPr>
          <w:fldChar w:fldCharType="begin"/>
        </w:r>
        <w:r w:rsidRPr="00E317D9">
          <w:rPr>
            <w:rFonts w:ascii="Times New Roman" w:hAnsi="Times New Roman" w:cs="Times New Roman"/>
          </w:rPr>
          <w:instrText>PAGE   \* MERGEFORMAT</w:instrText>
        </w:r>
        <w:r w:rsidRPr="00E317D9">
          <w:rPr>
            <w:rFonts w:ascii="Times New Roman" w:hAnsi="Times New Roman" w:cs="Times New Roman"/>
          </w:rPr>
          <w:fldChar w:fldCharType="separate"/>
        </w:r>
        <w:r w:rsidR="00C73973">
          <w:rPr>
            <w:rFonts w:ascii="Times New Roman" w:hAnsi="Times New Roman" w:cs="Times New Roman"/>
            <w:noProof/>
          </w:rPr>
          <w:t>8</w:t>
        </w:r>
        <w:r w:rsidRPr="00E317D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91E" w:rsidRDefault="0067091E" w:rsidP="00E317D9">
      <w:r>
        <w:separator/>
      </w:r>
    </w:p>
  </w:footnote>
  <w:footnote w:type="continuationSeparator" w:id="0">
    <w:p w:rsidR="0067091E" w:rsidRDefault="0067091E" w:rsidP="00E31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50CB"/>
    <w:multiLevelType w:val="hybridMultilevel"/>
    <w:tmpl w:val="B8704E82"/>
    <w:lvl w:ilvl="0" w:tplc="D89A24D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авлова Мария Леонидовна">
    <w15:presenceInfo w15:providerId="AD" w15:userId="S-1-5-21-4201901694-1422950270-345949786-156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891"/>
    <w:rsid w:val="00021C2A"/>
    <w:rsid w:val="00050A69"/>
    <w:rsid w:val="00051636"/>
    <w:rsid w:val="00054FC9"/>
    <w:rsid w:val="0005572C"/>
    <w:rsid w:val="000572C5"/>
    <w:rsid w:val="0005734E"/>
    <w:rsid w:val="000B0E79"/>
    <w:rsid w:val="000C0B35"/>
    <w:rsid w:val="000E4D7D"/>
    <w:rsid w:val="00124625"/>
    <w:rsid w:val="00124DDA"/>
    <w:rsid w:val="00131530"/>
    <w:rsid w:val="00137A1A"/>
    <w:rsid w:val="00137BE4"/>
    <w:rsid w:val="001448F6"/>
    <w:rsid w:val="00150B06"/>
    <w:rsid w:val="00170108"/>
    <w:rsid w:val="00177EC5"/>
    <w:rsid w:val="0019769D"/>
    <w:rsid w:val="001A5BAA"/>
    <w:rsid w:val="001A7E6B"/>
    <w:rsid w:val="001D3E94"/>
    <w:rsid w:val="001E37A5"/>
    <w:rsid w:val="001F40C8"/>
    <w:rsid w:val="001F52F7"/>
    <w:rsid w:val="002020AE"/>
    <w:rsid w:val="0020355E"/>
    <w:rsid w:val="002267E2"/>
    <w:rsid w:val="0023263F"/>
    <w:rsid w:val="002556F3"/>
    <w:rsid w:val="00285A7B"/>
    <w:rsid w:val="00295EF7"/>
    <w:rsid w:val="002A7B54"/>
    <w:rsid w:val="002B5D45"/>
    <w:rsid w:val="002C4197"/>
    <w:rsid w:val="002F545A"/>
    <w:rsid w:val="003159F3"/>
    <w:rsid w:val="00333D92"/>
    <w:rsid w:val="00375F44"/>
    <w:rsid w:val="00377EAC"/>
    <w:rsid w:val="00395099"/>
    <w:rsid w:val="003B6D4D"/>
    <w:rsid w:val="003F04B3"/>
    <w:rsid w:val="003F5117"/>
    <w:rsid w:val="00412AA7"/>
    <w:rsid w:val="004208A9"/>
    <w:rsid w:val="00422B62"/>
    <w:rsid w:val="00456B94"/>
    <w:rsid w:val="004640C4"/>
    <w:rsid w:val="00496BF0"/>
    <w:rsid w:val="004B3499"/>
    <w:rsid w:val="004C25E9"/>
    <w:rsid w:val="004C46CF"/>
    <w:rsid w:val="004E67A4"/>
    <w:rsid w:val="00507634"/>
    <w:rsid w:val="00527EEF"/>
    <w:rsid w:val="00547EFC"/>
    <w:rsid w:val="00553387"/>
    <w:rsid w:val="005640F3"/>
    <w:rsid w:val="00570AC2"/>
    <w:rsid w:val="00570F0C"/>
    <w:rsid w:val="00584C83"/>
    <w:rsid w:val="00592752"/>
    <w:rsid w:val="005C33DF"/>
    <w:rsid w:val="005D2A6C"/>
    <w:rsid w:val="005D319E"/>
    <w:rsid w:val="005E26F5"/>
    <w:rsid w:val="00625456"/>
    <w:rsid w:val="0062665C"/>
    <w:rsid w:val="0067091E"/>
    <w:rsid w:val="00671CA2"/>
    <w:rsid w:val="006830E3"/>
    <w:rsid w:val="006C1360"/>
    <w:rsid w:val="006C430D"/>
    <w:rsid w:val="006D4DC4"/>
    <w:rsid w:val="00720499"/>
    <w:rsid w:val="00726F5D"/>
    <w:rsid w:val="00741155"/>
    <w:rsid w:val="00757BE4"/>
    <w:rsid w:val="00763C4B"/>
    <w:rsid w:val="007741B6"/>
    <w:rsid w:val="00795722"/>
    <w:rsid w:val="007B4959"/>
    <w:rsid w:val="00803A38"/>
    <w:rsid w:val="00825FDB"/>
    <w:rsid w:val="0083636A"/>
    <w:rsid w:val="0085121B"/>
    <w:rsid w:val="00881555"/>
    <w:rsid w:val="00883C6F"/>
    <w:rsid w:val="00887330"/>
    <w:rsid w:val="00890D43"/>
    <w:rsid w:val="008A25ED"/>
    <w:rsid w:val="008F1E7E"/>
    <w:rsid w:val="008F461F"/>
    <w:rsid w:val="00900755"/>
    <w:rsid w:val="00901E35"/>
    <w:rsid w:val="00914EFF"/>
    <w:rsid w:val="009520D0"/>
    <w:rsid w:val="00957217"/>
    <w:rsid w:val="00963E37"/>
    <w:rsid w:val="00974CD8"/>
    <w:rsid w:val="00996872"/>
    <w:rsid w:val="00A06C17"/>
    <w:rsid w:val="00A41D07"/>
    <w:rsid w:val="00A452D9"/>
    <w:rsid w:val="00A81E19"/>
    <w:rsid w:val="00AA06FF"/>
    <w:rsid w:val="00AD4C39"/>
    <w:rsid w:val="00B147B2"/>
    <w:rsid w:val="00B279A9"/>
    <w:rsid w:val="00B33E91"/>
    <w:rsid w:val="00B51F9A"/>
    <w:rsid w:val="00B93DAB"/>
    <w:rsid w:val="00BA18C9"/>
    <w:rsid w:val="00BA2150"/>
    <w:rsid w:val="00BC4CCB"/>
    <w:rsid w:val="00BF3842"/>
    <w:rsid w:val="00BF6651"/>
    <w:rsid w:val="00C14BBB"/>
    <w:rsid w:val="00C41199"/>
    <w:rsid w:val="00C41BE4"/>
    <w:rsid w:val="00C45A65"/>
    <w:rsid w:val="00C546BD"/>
    <w:rsid w:val="00C54908"/>
    <w:rsid w:val="00C73973"/>
    <w:rsid w:val="00C94C4B"/>
    <w:rsid w:val="00CB00DD"/>
    <w:rsid w:val="00CF0F84"/>
    <w:rsid w:val="00CF46FD"/>
    <w:rsid w:val="00D11117"/>
    <w:rsid w:val="00D27D5F"/>
    <w:rsid w:val="00D325C1"/>
    <w:rsid w:val="00D448DF"/>
    <w:rsid w:val="00D617B7"/>
    <w:rsid w:val="00D749F5"/>
    <w:rsid w:val="00D76C64"/>
    <w:rsid w:val="00DA13CE"/>
    <w:rsid w:val="00DB6DE0"/>
    <w:rsid w:val="00DB7891"/>
    <w:rsid w:val="00DC6CC3"/>
    <w:rsid w:val="00DF1F60"/>
    <w:rsid w:val="00DF2EFE"/>
    <w:rsid w:val="00E0213A"/>
    <w:rsid w:val="00E022D2"/>
    <w:rsid w:val="00E11691"/>
    <w:rsid w:val="00E21028"/>
    <w:rsid w:val="00E317D9"/>
    <w:rsid w:val="00E61EBE"/>
    <w:rsid w:val="00E90CB8"/>
    <w:rsid w:val="00E97E80"/>
    <w:rsid w:val="00EA4233"/>
    <w:rsid w:val="00ED3BDC"/>
    <w:rsid w:val="00F0572B"/>
    <w:rsid w:val="00F40219"/>
    <w:rsid w:val="00F4636C"/>
    <w:rsid w:val="00F9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E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04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7E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EE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92752"/>
    <w:pPr>
      <w:ind w:left="720"/>
      <w:contextualSpacing/>
    </w:pPr>
  </w:style>
  <w:style w:type="character" w:styleId="a6">
    <w:name w:val="annotation reference"/>
    <w:basedOn w:val="a0"/>
    <w:unhideWhenUsed/>
    <w:rsid w:val="001F52F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F52F7"/>
  </w:style>
  <w:style w:type="character" w:customStyle="1" w:styleId="a8">
    <w:name w:val="Текст примечания Знак"/>
    <w:basedOn w:val="a0"/>
    <w:link w:val="a7"/>
    <w:uiPriority w:val="99"/>
    <w:semiHidden/>
    <w:rsid w:val="001F52F7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F52F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F52F7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317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317D9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E317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317D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204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E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04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7E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EE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92752"/>
    <w:pPr>
      <w:ind w:left="720"/>
      <w:contextualSpacing/>
    </w:pPr>
  </w:style>
  <w:style w:type="character" w:styleId="a6">
    <w:name w:val="annotation reference"/>
    <w:basedOn w:val="a0"/>
    <w:unhideWhenUsed/>
    <w:rsid w:val="001F52F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F52F7"/>
  </w:style>
  <w:style w:type="character" w:customStyle="1" w:styleId="a8">
    <w:name w:val="Текст примечания Знак"/>
    <w:basedOn w:val="a0"/>
    <w:link w:val="a7"/>
    <w:uiPriority w:val="99"/>
    <w:semiHidden/>
    <w:rsid w:val="001F52F7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F52F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F52F7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317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317D9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E317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317D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204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AB98C-238A-469C-B572-23C00E28C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3793</Words>
  <Characters>21621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DGK</Company>
  <LinksUpToDate>false</LinksUpToDate>
  <CharactersWithSpaces>25364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Карева</dc:creator>
  <cp:lastModifiedBy>Карева</cp:lastModifiedBy>
  <cp:revision>3</cp:revision>
  <cp:lastPrinted>2021-10-15T04:55:00Z</cp:lastPrinted>
  <dcterms:created xsi:type="dcterms:W3CDTF">2021-11-02T02:12:00Z</dcterms:created>
  <dcterms:modified xsi:type="dcterms:W3CDTF">2021-11-02T02:15:00Z</dcterms:modified>
</cp:coreProperties>
</file>