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/>
        <w:rPr>
          <w:b/>
        </w:rPr>
      </w:pPr>
      <w:r>
        <w:rPr>
          <w:b/>
        </w:rPr>
        <w:t xml:space="preserve">ФОРМА</w:t>
      </w:r>
      <w:r>
        <w:rPr>
          <w:b/>
        </w:rPr>
      </w:r>
    </w:p>
    <w:p>
      <w:pPr>
        <w:ind w:left="4956"/>
      </w:pPr>
      <w:r/>
      <w:r/>
    </w:p>
    <w:p>
      <w:r>
        <w:t xml:space="preserve">Печатается на бланке письма Заявителя с указанием исходящего номера и даты</w:t>
      </w:r>
      <w:r/>
    </w:p>
    <w:p>
      <w:r>
        <w:t xml:space="preserve">Предоставлять обязательно полный пакет документов (согласно перечню)</w:t>
      </w:r>
      <w:r/>
    </w:p>
    <w:p>
      <w:r>
        <w:t xml:space="preserve">Документы обязательно должны быть заверены печатью Заявителя и подписью уполномоченного лица</w:t>
      </w:r>
      <w:r/>
    </w:p>
    <w:p>
      <w:pPr>
        <w:pStyle w:val="626"/>
        <w:ind w:firstLine="720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26"/>
        <w:ind w:firstLine="720"/>
        <w:spacing w:line="276" w:lineRule="auto"/>
        <w:tabs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26"/>
        <w:ind w:firstLine="720"/>
        <w:jc w:val="right"/>
        <w:spacing w:line="276" w:lineRule="auto"/>
        <w:tabs>
          <w:tab w:val="left" w:pos="595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СП «________»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626"/>
        <w:ind w:firstLine="720"/>
        <w:jc w:val="right"/>
        <w:spacing w:line="276" w:lineRule="auto"/>
        <w:tabs>
          <w:tab w:val="left" w:pos="595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АО «ДГК»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26"/>
        <w:ind w:left="0" w:right="0" w:firstLine="0"/>
        <w:spacing w:line="276" w:lineRule="auto"/>
        <w:tabs>
          <w:tab w:val="left" w:pos="595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Исх. №_________ от ___________</w:t>
      </w:r>
      <w:r>
        <w:rPr>
          <w:sz w:val="16"/>
          <w:szCs w:val="16"/>
        </w:rPr>
      </w:r>
    </w:p>
    <w:p>
      <w:pPr>
        <w:pStyle w:val="626"/>
        <w:ind w:firstLine="720"/>
        <w:spacing w:line="276" w:lineRule="auto"/>
        <w:tabs>
          <w:tab w:val="left" w:pos="5954" w:leader="none"/>
        </w:tabs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</w:r>
      <w:r/>
    </w:p>
    <w:p>
      <w:pPr>
        <w:pStyle w:val="620"/>
      </w:pPr>
      <w:r>
        <w:rPr>
          <w:highlight w:val="none"/>
        </w:rPr>
      </w:r>
      <w:r>
        <w:rPr>
          <w:highlight w:val="none"/>
        </w:rPr>
      </w:r>
    </w:p>
    <w:p>
      <w:pPr>
        <w:pStyle w:val="620"/>
        <w:rPr>
          <w:highlight w:val="none"/>
        </w:rPr>
      </w:pPr>
      <w:r>
        <w:t xml:space="preserve">Заявка на заключение договора о подключении к системе теплоснабжения</w:t>
      </w:r>
      <w:r>
        <w:t xml:space="preserve"> </w:t>
      </w:r>
      <w:r/>
    </w:p>
    <w:p>
      <w:pPr>
        <w:ind w:firstLine="720"/>
        <w:jc w:val="center"/>
        <w:spacing w:line="276" w:lineRule="auto"/>
        <w:tabs>
          <w:tab w:val="center" w:pos="4677" w:leader="none"/>
          <w:tab w:val="left" w:pos="5954" w:leader="none"/>
          <w:tab w:val="right" w:pos="935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целью подключения строящегося (реконструируемого или построенного, но не подключенного к системам теплоснабжения) объекта капитального строительства _________________________________________,</w:t>
      </w:r>
      <w:r>
        <w:rPr>
          <w:sz w:val="28"/>
          <w:szCs w:val="28"/>
        </w:rPr>
      </w:r>
    </w:p>
    <w:p>
      <w:pPr>
        <w:jc w:val="both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(реквизиты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</w:t>
      </w:r>
      <w:r>
        <w:rPr>
          <w:sz w:val="18"/>
          <w:szCs w:val="18"/>
        </w:rPr>
        <w:t xml:space="preserve">почтовый адрес, контактный телефон, адрес электронной почты</w:t>
      </w:r>
      <w:r>
        <w:rPr>
          <w:sz w:val="18"/>
          <w:szCs w:val="18"/>
        </w:rPr>
        <w:t xml:space="preserve">, для индивидуальных предпринимателей - фамилия, имя, отчество, дата и номер записи о вк</w:t>
      </w:r>
      <w:r>
        <w:rPr>
          <w:sz w:val="18"/>
          <w:szCs w:val="18"/>
        </w:rPr>
        <w:t xml:space="preserve">лючении в Единый государственный реестр индивидуальных предпринимателей, </w:t>
      </w:r>
      <w:r>
        <w:rPr>
          <w:sz w:val="18"/>
          <w:szCs w:val="18"/>
        </w:rPr>
        <w:t xml:space="preserve">почтовый адрес, контактный телефон, адрес электронной почты</w:t>
      </w:r>
      <w:r/>
      <w:r>
        <w:rPr>
          <w:sz w:val="18"/>
          <w:szCs w:val="18"/>
        </w:rPr>
        <w:t xml:space="preserve">, для физических лиц - фамилия, имя, отчество, серия, номер и дата выдачи паспорта или иного документа, удостоверяющего личность, почтовый адрес, контактный телефон, адрес электронной почты)</w:t>
      </w:r>
      <w:r>
        <w:rPr>
          <w:sz w:val="18"/>
          <w:szCs w:val="18"/>
        </w:rPr>
      </w:r>
    </w:p>
    <w:p>
      <w:pPr>
        <w:ind w:firstLine="720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both"/>
        <w:spacing w:line="276" w:lineRule="auto"/>
        <w:tabs>
          <w:tab w:val="left" w:pos="284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прошу заключить договор о подключении к системам теплоснабжения объекта капитального строительства </w:t>
      </w:r>
      <w:r>
        <w:rPr>
          <w:i/>
          <w:sz w:val="28"/>
          <w:szCs w:val="28"/>
        </w:rPr>
        <w:t xml:space="preserve">(увеличения разрешенной к использованию тепловой нагрузки) _________________________________,</w:t>
      </w:r>
      <w:r>
        <w:rPr>
          <w:i/>
          <w:sz w:val="28"/>
          <w:szCs w:val="28"/>
        </w:rPr>
      </w:r>
    </w:p>
    <w:p>
      <w:pPr>
        <w:jc w:val="both"/>
        <w:spacing w:line="276" w:lineRule="auto"/>
        <w:tabs>
          <w:tab w:val="left" w:pos="284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(наименование подключаемого объекта)</w:t>
      </w:r>
      <w:r>
        <w:rPr>
          <w:sz w:val="16"/>
          <w:szCs w:val="16"/>
        </w:rPr>
      </w:r>
    </w:p>
    <w:p>
      <w:pPr>
        <w:jc w:val="both"/>
        <w:spacing w:line="276" w:lineRule="auto"/>
        <w:tabs>
          <w:tab w:val="left" w:pos="284" w:leader="none"/>
        </w:tabs>
        <w:rPr>
          <w:sz w:val="16"/>
          <w:szCs w:val="16"/>
        </w:rPr>
      </w:pPr>
      <w:r>
        <w:rPr>
          <w:sz w:val="28"/>
          <w:szCs w:val="28"/>
        </w:rPr>
        <w:t xml:space="preserve">расположенного по адресу: _______________________________________.</w:t>
      </w:r>
      <w:r>
        <w:rPr>
          <w:sz w:val="16"/>
          <w:szCs w:val="16"/>
        </w:rPr>
      </w:r>
    </w:p>
    <w:p>
      <w:pPr>
        <w:ind w:firstLine="720"/>
        <w:jc w:val="center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(адрес или место расположения объекта, кадастровый номер земельного участка)</w:t>
      </w:r>
      <w:r>
        <w:rPr>
          <w:sz w:val="16"/>
          <w:szCs w:val="16"/>
        </w:rPr>
      </w:r>
    </w:p>
    <w:p>
      <w:pPr>
        <w:jc w:val="both"/>
        <w:spacing w:line="276" w:lineRule="auto"/>
        <w:tabs>
          <w:tab w:val="left" w:pos="284" w:leader="none"/>
        </w:tabs>
        <w:rPr>
          <w:sz w:val="6"/>
          <w:szCs w:val="16"/>
        </w:rPr>
      </w:pPr>
      <w:r>
        <w:rPr>
          <w:sz w:val="6"/>
          <w:szCs w:val="16"/>
        </w:rPr>
      </w:r>
      <w:r>
        <w:rPr>
          <w:sz w:val="6"/>
          <w:szCs w:val="16"/>
        </w:rPr>
      </w:r>
    </w:p>
    <w:p>
      <w:pPr>
        <w:ind w:firstLine="540"/>
        <w:jc w:val="both"/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Правовые основания пользования заявителем подключаемым объектом </w:t>
      </w:r>
      <w:r>
        <w:rPr>
          <w:i/>
          <w:sz w:val="28"/>
          <w:szCs w:val="28"/>
        </w:rPr>
        <w:t xml:space="preserve">(при подключении существующего подключаемого </w:t>
      </w:r>
      <w:r>
        <w:rPr>
          <w:i/>
          <w:sz w:val="28"/>
          <w:szCs w:val="28"/>
        </w:rPr>
        <w:t xml:space="preserve">объекта)_</w:t>
      </w:r>
      <w:r>
        <w:rPr>
          <w:i/>
          <w:sz w:val="28"/>
          <w:szCs w:val="28"/>
        </w:rPr>
        <w:t xml:space="preserve">______________________________________________________.</w:t>
      </w:r>
      <w:r>
        <w:rPr>
          <w:sz w:val="28"/>
          <w:szCs w:val="28"/>
        </w:rPr>
      </w:r>
    </w:p>
    <w:p>
      <w:pPr>
        <w:ind w:firstLine="540"/>
        <w:jc w:val="both"/>
        <w:spacing w:before="24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объекта_________________________________________.</w:t>
      </w:r>
      <w:r>
        <w:rPr>
          <w:sz w:val="28"/>
          <w:szCs w:val="28"/>
          <w:highlight w:val="none"/>
        </w:rPr>
      </w:r>
    </w:p>
    <w:p>
      <w:pPr>
        <w:ind w:firstLine="540"/>
        <w:jc w:val="both"/>
        <w:spacing w:before="240"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_978"/>
        <w:ind w:left="0" w:right="0" w:firstLine="567"/>
        <w:jc w:val="both"/>
        <w:rPr>
          <w:b/>
          <w:sz w:val="32"/>
          <w:szCs w:val="32"/>
        </w:rPr>
      </w:pPr>
      <w:r>
        <w:rPr>
          <w:b w:val="0"/>
          <w:bCs w:val="0"/>
          <w:sz w:val="28"/>
          <w:szCs w:val="28"/>
        </w:rPr>
        <w:tab/>
        <w:t xml:space="preserve">Информация о границах земельного участка, на котором планируется </w:t>
      </w:r>
      <w:r>
        <w:rPr>
          <w:b w:val="0"/>
          <w:bCs w:val="0"/>
          <w:sz w:val="28"/>
          <w:szCs w:val="28"/>
        </w:rPr>
        <w:t xml:space="preserve">осуществить строительство подключаемого </w:t>
      </w:r>
      <w:r>
        <w:rPr>
          <w:b w:val="0"/>
          <w:bCs w:val="0"/>
          <w:sz w:val="28"/>
          <w:szCs w:val="28"/>
        </w:rPr>
        <w:t xml:space="preserve">объекта или расположен реконструируемый подключаемый объект: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1_978"/>
        <w:ind w:left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1_97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Каталог координат</w:t>
      </w:r>
      <w:r>
        <w:rPr>
          <w:sz w:val="28"/>
          <w:szCs w:val="28"/>
        </w:rPr>
        <w:t xml:space="preserve"> границ участка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51"/>
        <w:gridCol w:w="2770"/>
        <w:gridCol w:w="2312"/>
        <w:gridCol w:w="23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Style w:val="1_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_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точки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center"/>
            <w:textDirection w:val="lrTb"/>
            <w:noWrap w:val="false"/>
          </w:tcPr>
          <w:p>
            <w:pPr>
              <w:pStyle w:val="1_9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X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center"/>
            <w:textDirection w:val="lrTb"/>
            <w:noWrap w:val="false"/>
          </w:tcPr>
          <w:p>
            <w:pPr>
              <w:pStyle w:val="1_97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Y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center"/>
            <w:textDirection w:val="lrTb"/>
            <w:noWrap w:val="false"/>
          </w:tcPr>
          <w:p>
            <w:pPr>
              <w:pStyle w:val="1_9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Длина линии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70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2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97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</w:tbl>
    <w:p>
      <w:pPr>
        <w:ind w:firstLine="0"/>
        <w:jc w:val="both"/>
        <w:spacing w:before="240"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76" w:lineRule="auto"/>
        <w:rPr>
          <w:sz w:val="8"/>
          <w:szCs w:val="16"/>
        </w:rPr>
      </w:pPr>
      <w:r>
        <w:rPr>
          <w:sz w:val="8"/>
          <w:szCs w:val="16"/>
        </w:rPr>
      </w:r>
      <w:r>
        <w:rPr>
          <w:sz w:val="8"/>
          <w:szCs w:val="16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Информация о виде разрешенного использования земельного участка: __________________________________________________________________.</w:t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Информация о предельных параметрах разрешенного строительства (реконструкции, модернизации) подключаемого </w:t>
      </w:r>
      <w:r>
        <w:rPr>
          <w:sz w:val="28"/>
          <w:szCs w:val="28"/>
        </w:rPr>
        <w:t xml:space="preserve">объекта: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6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850"/>
        <w:gridCol w:w="1134"/>
        <w:gridCol w:w="1701"/>
        <w:gridCol w:w="1135"/>
        <w:gridCol w:w="1133"/>
        <w:gridCol w:w="1134"/>
        <w:gridCol w:w="850"/>
      </w:tblGrid>
      <w:tr>
        <w:tblPrEx/>
        <w:trPr/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Наименование зоны/подзоны</w:t>
            </w:r>
            <w:r/>
            <w:r/>
          </w:p>
        </w:tc>
        <w:tc>
          <w:tcPr>
            <w:gridSpan w:val="3"/>
            <w:tcW w:w="2976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  <w:rPr>
                <w:b/>
                <w:sz w:val="28"/>
                <w:szCs w:val="28"/>
              </w:rPr>
            </w:pPr>
            <w:r>
              <w:t xml:space="preserve">Предельные</w:t>
            </w:r>
            <w:r>
              <w:t xml:space="preserve"> (минимальные и (или) максимальные</w:t>
            </w:r>
            <w:r>
              <w:t xml:space="preserve">)</w:t>
            </w:r>
            <w:r>
              <w:t xml:space="preserve"> размеры земельных участков, в том числе их площадь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/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Предельное количество этажей и (или) предельная высота зданий, строений, сооружений</w:t>
            </w:r>
            <w:r/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/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  <w:r/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Иные показатели</w:t>
            </w:r>
            <w:r/>
            <w:r/>
          </w:p>
        </w:tc>
      </w:tr>
      <w:tr>
        <w:tblPrEx/>
        <w:trPr>
          <w:trHeight w:val="368"/>
        </w:trPr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1</w:t>
            </w:r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2</w:t>
            </w:r>
            <w:r/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3</w:t>
            </w:r>
            <w:r/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4</w:t>
            </w:r>
            <w:r/>
            <w:r/>
          </w:p>
        </w:tc>
        <w:tc>
          <w:tcPr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5</w:t>
            </w:r>
            <w:r/>
            <w:r/>
          </w:p>
        </w:tc>
        <w:tc>
          <w:tcPr>
            <w:tcW w:w="1135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6</w:t>
            </w:r>
            <w:r/>
            <w:r/>
          </w:p>
        </w:tc>
        <w:tc>
          <w:tcPr>
            <w:tcW w:w="1133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7</w:t>
            </w:r>
            <w:r/>
            <w:r/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8</w:t>
            </w:r>
            <w:r/>
            <w:r/>
          </w:p>
        </w:tc>
        <w:tc>
          <w:tcPr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9</w:t>
            </w:r>
            <w:r/>
            <w:r/>
          </w:p>
        </w:tc>
      </w:tr>
      <w:tr>
        <w:tblPrEx/>
        <w:trPr>
          <w:trHeight w:val="685"/>
        </w:trPr>
        <w:tc>
          <w:tcPr>
            <w:tcW w:w="992" w:type="dxa"/>
            <w:vAlign w:val="top"/>
            <w:vMerge w:val="continue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Длина, м</w:t>
            </w:r>
            <w:r/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Ширина, м</w:t>
            </w:r>
            <w:r/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>
              <w:t xml:space="preserve">Площадь, </w:t>
            </w:r>
            <w:r>
              <w:t xml:space="preserve">м²</w:t>
            </w:r>
            <w:r>
              <w:t xml:space="preserve"> или га</w:t>
            </w:r>
            <w:r/>
            <w:r/>
          </w:p>
        </w:tc>
        <w:tc>
          <w:tcPr>
            <w:tcW w:w="1701" w:type="dxa"/>
            <w:vAlign w:val="top"/>
            <w:vMerge w:val="continue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1135" w:type="dxa"/>
            <w:vAlign w:val="top"/>
            <w:vMerge w:val="continue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1133" w:type="dxa"/>
            <w:vAlign w:val="top"/>
            <w:vMerge w:val="continue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</w:tr>
      <w:tr>
        <w:tblPrEx/>
        <w:trPr>
          <w:trHeight w:val="1008"/>
        </w:trPr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1135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1133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1_978"/>
              <w:jc w:val="center"/>
            </w:pPr>
            <w:r/>
            <w:r/>
            <w:r/>
          </w:p>
        </w:tc>
      </w:tr>
    </w:tbl>
    <w:p>
      <w:pPr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left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firstLine="720"/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ind w:firstLine="720"/>
        <w:jc w:val="center"/>
        <w:spacing w:line="276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Технические параметры подключаемого объекта</w:t>
      </w:r>
      <w:r>
        <w:rPr>
          <w:b/>
          <w:bCs/>
          <w:sz w:val="28"/>
          <w:szCs w:val="28"/>
          <w:highlight w:val="none"/>
        </w:rPr>
      </w:r>
    </w:p>
    <w:tbl>
      <w:tblPr>
        <w:tblW w:w="98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276"/>
        <w:gridCol w:w="1417"/>
        <w:gridCol w:w="1701"/>
        <w:gridCol w:w="992"/>
        <w:gridCol w:w="1385"/>
      </w:tblGrid>
      <w:tr>
        <w:tblPrEx/>
        <w:trPr>
          <w:trHeight w:val="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textDirection w:val="lrTb"/>
            <w:noWrap w:val="false"/>
          </w:tcPr>
          <w:p>
            <w:pPr>
              <w:ind w:left="168"/>
              <w:jc w:val="left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168"/>
              <w:jc w:val="left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Наименование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Отопление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Вент</w:t>
            </w:r>
            <w:bookmarkStart w:id="0" w:name="_GoBack"/>
            <w:r>
              <w:rPr>
                <w:sz w:val="22"/>
                <w:szCs w:val="22"/>
              </w:rPr>
            </w:r>
            <w:bookmarkEnd w:id="0"/>
            <w:r>
              <w:rPr>
                <w:sz w:val="22"/>
                <w:szCs w:val="22"/>
              </w:rPr>
              <w:t xml:space="preserve">иляция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Горячее водоснабжение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Прочее</w:t>
            </w:r>
            <w:r>
              <w:rPr>
                <w:sz w:val="22"/>
                <w:szCs w:val="22"/>
              </w:rPr>
            </w:r>
          </w:p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ind w:left="79" w:hanging="79"/>
              <w:jc w:val="center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ind w:left="79" w:hanging="79"/>
              <w:jc w:val="center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</w:p>
          <w:p>
            <w:pPr>
              <w:ind w:left="79" w:hanging="79"/>
              <w:jc w:val="center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Расчетный максимальный часовой расход тепловой энергии, Гкал/час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_978"/>
              <w:ind w:left="79" w:hanging="7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pStyle w:val="1_978"/>
              <w:ind w:left="79" w:hanging="7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Style w:val="6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Среднечасовой  расход тепловой энергии, Гкал/час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_978"/>
              <w:ind w:left="79" w:hanging="7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vMerge w:val="restart"/>
            <w:textDirection w:val="lrTb"/>
            <w:noWrap w:val="false"/>
          </w:tcPr>
          <w:p>
            <w:pPr>
              <w:pStyle w:val="1_978"/>
              <w:ind w:left="79" w:hanging="7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61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Расчетные расходы теплоносителя, м3/час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pStyle w:val="617"/>
              <w:widowControl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_978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pStyle w:val="1_978"/>
              <w:ind w:left="79" w:hanging="7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5" w:type="dxa"/>
            <w:textDirection w:val="lrTb"/>
            <w:noWrap w:val="false"/>
          </w:tcPr>
          <w:p>
            <w:pPr>
              <w:pStyle w:val="1_978"/>
              <w:ind w:left="79" w:hanging="79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теплоносителя (вода, пар)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1" w:type="dxa"/>
            <w:textDirection w:val="lrTb"/>
            <w:noWrap w:val="false"/>
          </w:tcPr>
          <w:p>
            <w:pPr>
              <w:ind w:left="79" w:hanging="79"/>
              <w:jc w:val="center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56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Температура теплоносителя в системе теплоснабжения, </w:t>
            </w:r>
            <w:r>
              <w:rPr>
                <w:sz w:val="22"/>
                <w:szCs w:val="22"/>
              </w:rPr>
              <w:t xml:space="preserve">°С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1" w:type="dxa"/>
            <w:textDirection w:val="lrTb"/>
            <w:noWrap w:val="false"/>
          </w:tcPr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Давление теплоносителя, кгс/см</w:t>
            </w:r>
            <w:r>
              <w:rPr>
                <w:sz w:val="22"/>
                <w:szCs w:val="22"/>
                <w:vertAlign w:val="superscript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1" w:type="dxa"/>
            <w:textDirection w:val="lrTb"/>
            <w:noWrap w:val="false"/>
          </w:tcPr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left"/>
              <w:spacing w:before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возвращаемого теплоносителя (в случае подключения тепловой нагрузки в паре)</w:t>
            </w:r>
            <w:r>
              <w:rPr>
                <w:sz w:val="22"/>
                <w:szCs w:val="22"/>
              </w:rPr>
            </w:r>
          </w:p>
          <w:p>
            <w:pPr>
              <w:jc w:val="lef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1" w:type="dxa"/>
            <w:textDirection w:val="lrTb"/>
            <w:noWrap w:val="false"/>
          </w:tcPr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01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Режимы теплопотребления (непрерывный, одно, двухсменный)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1" w:type="dxa"/>
            <w:textDirection w:val="lrTb"/>
            <w:noWrap w:val="false"/>
          </w:tcPr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1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Расположение узла учета тепловой энергии (приложение генплана с указанием мест расположения теплового пункта) 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1" w:type="dxa"/>
            <w:textDirection w:val="lrTb"/>
            <w:noWrap w:val="false"/>
          </w:tcPr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0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Требования к надежности  (допустимые перерывы в подаче теплоносителя по продолжительности, периодам года) </w:t>
            </w:r>
            <w:r>
              <w:rPr>
                <w:sz w:val="22"/>
                <w:szCs w:val="22"/>
                <w:lang w:val="en-US"/>
              </w:rPr>
              <w:t xml:space="preserve">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II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 xml:space="preserve">III</w:t>
            </w:r>
            <w:r>
              <w:rPr>
                <w:sz w:val="22"/>
                <w:szCs w:val="22"/>
              </w:rPr>
              <w:t xml:space="preserve"> категории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1" w:type="dxa"/>
            <w:textDirection w:val="lrTb"/>
            <w:noWrap w:val="false"/>
          </w:tcPr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4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lef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Наличие и возможность использования собственных источников тепловой  энергии</w:t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71" w:type="dxa"/>
            <w:textDirection w:val="lrTb"/>
            <w:noWrap w:val="false"/>
          </w:tcPr>
          <w:p>
            <w:pPr>
              <w:ind w:left="79" w:hanging="79"/>
              <w:jc w:val="both"/>
              <w:spacing w:line="276" w:lineRule="auto"/>
              <w:tabs>
                <w:tab w:val="center" w:pos="4677" w:leader="none"/>
                <w:tab w:val="right" w:pos="935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20"/>
        <w:spacing w:line="276" w:lineRule="auto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20"/>
        <w:spacing w:line="276" w:lineRule="auto"/>
        <w:tabs>
          <w:tab w:val="center" w:pos="4677" w:leader="none"/>
          <w:tab w:val="right" w:pos="9355" w:leader="none"/>
        </w:tabs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left="0" w:right="0" w:firstLine="708"/>
        <w:jc w:val="both"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каждой </w:t>
      </w:r>
      <w:r>
        <w:rPr>
          <w:i/>
          <w:sz w:val="28"/>
          <w:szCs w:val="28"/>
        </w:rPr>
        <w:t xml:space="preserve">теплопотребляющей</w:t>
      </w:r>
      <w:r>
        <w:rPr>
          <w:i/>
          <w:sz w:val="28"/>
          <w:szCs w:val="28"/>
        </w:rPr>
        <w:t xml:space="preserve"> установки.</w:t>
      </w:r>
      <w:r>
        <w:rPr>
          <w:i/>
          <w:sz w:val="28"/>
          <w:szCs w:val="28"/>
        </w:rPr>
      </w:r>
    </w:p>
    <w:p>
      <w:pPr>
        <w:ind w:left="-567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8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Номер и дата выдачи информации о возможности подключения или технических условий подключения (если они выдавались </w:t>
      </w:r>
      <w:r>
        <w:rPr>
          <w:sz w:val="28"/>
          <w:szCs w:val="28"/>
        </w:rPr>
        <w:t xml:space="preserve">ранее) </w:t>
      </w:r>
      <w:r>
        <w:rPr>
          <w:sz w:val="28"/>
          <w:szCs w:val="28"/>
        </w:rPr>
        <w:t xml:space="preserve">№____________от _______________.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firstLine="0"/>
        <w:jc w:val="both"/>
        <w:spacing w:line="276" w:lineRule="auto"/>
        <w:tabs>
          <w:tab w:val="left" w:pos="-567" w:leader="none"/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76" w:lineRule="auto"/>
        <w:tabs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Планируемый </w:t>
      </w:r>
      <w:r>
        <w:rPr>
          <w:sz w:val="28"/>
          <w:szCs w:val="28"/>
        </w:rPr>
        <w:t xml:space="preserve">срок подключения _____________________квартал, год,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</w:r>
    </w:p>
    <w:p>
      <w:pPr>
        <w:ind w:left="-567" w:firstLine="709"/>
        <w:jc w:val="both"/>
        <w:spacing w:line="276" w:lineRule="auto"/>
        <w:tabs>
          <w:tab w:val="left" w:pos="-567" w:leader="none"/>
          <w:tab w:val="center" w:pos="4677" w:leader="none"/>
          <w:tab w:val="righ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16"/>
          <w:szCs w:val="16"/>
        </w:rPr>
        <w:t xml:space="preserve">(с разбивкой по очередям).</w:t>
      </w:r>
      <w:r>
        <w:rPr>
          <w:sz w:val="28"/>
          <w:szCs w:val="28"/>
        </w:rPr>
      </w:r>
    </w:p>
    <w:p>
      <w:pPr>
        <w:ind w:left="-567" w:firstLine="720"/>
        <w:jc w:val="both"/>
        <w:spacing w:line="276" w:lineRule="auto"/>
        <w:tabs>
          <w:tab w:val="left" w:pos="-56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-567" w:firstLine="720"/>
        <w:jc w:val="both"/>
        <w:spacing w:line="276" w:lineRule="auto"/>
        <w:tabs>
          <w:tab w:val="left" w:pos="-56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Приложения к заявке (в соответствии с требованиями п. 35 «Правил подключения (технологического присоединения) к системам теплоснабжения, включая </w:t>
      </w:r>
      <w:r>
        <w:rPr>
          <w:color w:val="auto"/>
          <w:sz w:val="28"/>
          <w:szCs w:val="28"/>
        </w:rPr>
        <w:t xml:space="preserve">правила недискриминационного доступа к услугам по подключению (технологическому присоединению) к системам теплоснабжения», утвержденными постановлением Правительства РФ от 30.11.2021г </w:t>
      </w:r>
      <w:r>
        <w:rPr>
          <w:color w:val="auto"/>
          <w:sz w:val="28"/>
          <w:szCs w:val="28"/>
          <w:lang w:val="en-US"/>
        </w:rPr>
        <w:t xml:space="preserve">N</w:t>
      </w:r>
      <w:r>
        <w:rPr>
          <w:color w:val="auto"/>
          <w:sz w:val="28"/>
          <w:szCs w:val="28"/>
        </w:rPr>
        <w:t xml:space="preserve"> 2115:</w:t>
      </w:r>
      <w:r>
        <w:rPr>
          <w:color w:val="auto"/>
          <w:sz w:val="28"/>
          <w:szCs w:val="28"/>
        </w:rPr>
      </w:r>
    </w:p>
    <w:p>
      <w:pPr>
        <w:ind w:left="-567"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1.Копии </w:t>
      </w:r>
      <w:r>
        <w:rPr>
          <w:color w:val="auto"/>
          <w:sz w:val="28"/>
          <w:szCs w:val="28"/>
          <w:u w:val="none"/>
        </w:rPr>
        <w:t xml:space="preserve">правоустанавливающих</w:t>
      </w:r>
      <w:r>
        <w:rPr>
          <w:color w:val="auto"/>
          <w:sz w:val="28"/>
          <w:szCs w:val="28"/>
        </w:rPr>
        <w:t xml:space="preserve">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</w:t>
      </w:r>
      <w:r>
        <w:rPr>
          <w:color w:val="auto"/>
          <w:sz w:val="28"/>
          <w:szCs w:val="28"/>
        </w:rPr>
        <w:t xml:space="preserve">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 на __ л. в __ экз.;</w:t>
      </w:r>
      <w:r>
        <w:rPr>
          <w:color w:val="auto"/>
          <w:sz w:val="28"/>
          <w:szCs w:val="28"/>
        </w:rPr>
      </w:r>
    </w:p>
    <w:p>
      <w:pPr>
        <w:ind w:left="-567"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</w:t>
      </w:r>
      <w:r>
        <w:rPr>
          <w:color w:val="auto"/>
          <w:sz w:val="28"/>
          <w:szCs w:val="28"/>
        </w:rPr>
        <w:t xml:space="preserve">на __ л. в __ экз.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</w:p>
    <w:p>
      <w:pPr>
        <w:ind w:left="-567"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Топографическая карта земельного участка в масштабе 1:500 </w:t>
      </w:r>
      <w:r>
        <w:rPr>
          <w:color w:val="auto"/>
          <w:sz w:val="28"/>
          <w:szCs w:val="28"/>
        </w:rPr>
        <w:t xml:space="preserve">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 </w:t>
      </w:r>
      <w:r>
        <w:rPr>
          <w:color w:val="auto"/>
          <w:sz w:val="28"/>
          <w:szCs w:val="28"/>
        </w:rPr>
        <w:t xml:space="preserve">на __ л. в __ экз.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</w:p>
    <w:p>
      <w:pPr>
        <w:ind w:left="-567"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 </w:t>
      </w:r>
      <w:r>
        <w:rPr>
          <w:color w:val="auto"/>
          <w:sz w:val="28"/>
          <w:szCs w:val="28"/>
        </w:rPr>
        <w:t xml:space="preserve">на __ л. в __ экз.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</w:p>
    <w:p>
      <w:pPr>
        <w:ind w:left="-567"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</w:t>
      </w:r>
      <w:r>
        <w:rPr>
          <w:color w:val="auto"/>
          <w:sz w:val="28"/>
          <w:szCs w:val="28"/>
        </w:rPr>
        <w:t xml:space="preserve">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 </w:t>
      </w:r>
      <w:r>
        <w:rPr>
          <w:color w:val="auto"/>
          <w:sz w:val="28"/>
          <w:szCs w:val="28"/>
        </w:rPr>
        <w:t xml:space="preserve">на __ л. в __ э</w:t>
      </w:r>
      <w:r>
        <w:rPr>
          <w:color w:val="auto"/>
          <w:sz w:val="28"/>
          <w:szCs w:val="28"/>
        </w:rPr>
        <w:t xml:space="preserve">кз.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</w:p>
    <w:p>
      <w:pPr>
        <w:ind w:left="-567"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 </w:t>
      </w:r>
      <w:r>
        <w:rPr>
          <w:color w:val="auto"/>
          <w:sz w:val="28"/>
          <w:szCs w:val="28"/>
        </w:rPr>
        <w:t xml:space="preserve">на __ л. в __ экз.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spacing w:line="276" w:lineRule="auto"/>
        <w:rPr>
          <w:rFonts w:ascii="Calibri" w:hAnsi="Calibri" w:eastAsia="Calibri"/>
          <w:color w:val="auto"/>
          <w:sz w:val="22"/>
          <w:szCs w:val="22"/>
        </w:rPr>
      </w:pPr>
      <w:r>
        <w:rPr>
          <w:rFonts w:ascii="Calibri" w:hAnsi="Calibri" w:eastAsia="Calibri"/>
          <w:color w:val="auto"/>
          <w:sz w:val="22"/>
          <w:szCs w:val="22"/>
          <w:lang w:eastAsia="en-US"/>
        </w:rPr>
      </w:r>
      <w:r>
        <w:rPr>
          <w:rFonts w:ascii="Calibri" w:hAnsi="Calibri" w:eastAsia="Calibri"/>
          <w:color w:val="auto"/>
          <w:sz w:val="22"/>
          <w:szCs w:val="22"/>
        </w:rPr>
      </w:r>
    </w:p>
    <w:p>
      <w:pPr>
        <w:pStyle w:val="617"/>
        <w:ind w:left="0" w:right="0"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Руководитель (должность)/Заявитель ___________________________       Ф.И.О.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ind w:left="-567" w:firstLine="720"/>
        <w:jc w:val="both"/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М.П.</w:t>
      </w:r>
      <w:r>
        <w:rPr>
          <w:sz w:val="16"/>
          <w:szCs w:val="16"/>
        </w:rPr>
        <w:t xml:space="preserve">  (подпись руководителя юридического лица/ физического лица)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617"/>
        <w:spacing w:line="276" w:lineRule="auto"/>
        <w:tabs>
          <w:tab w:val="left" w:pos="2410" w:leader="none"/>
        </w:tabs>
      </w:pPr>
      <w:r/>
      <w:r/>
      <w:r/>
    </w:p>
    <w:p>
      <w:pPr>
        <w:pStyle w:val="617"/>
        <w:spacing w:line="276" w:lineRule="auto"/>
        <w:tabs>
          <w:tab w:val="left" w:pos="2410" w:leader="none"/>
        </w:tabs>
      </w:pPr>
      <w:r/>
      <w:r/>
      <w:r/>
    </w:p>
    <w:p>
      <w:pPr>
        <w:pStyle w:val="617"/>
        <w:spacing w:line="276" w:lineRule="auto"/>
        <w:tabs>
          <w:tab w:val="left" w:pos="2410" w:leader="none"/>
        </w:tabs>
        <w:rPr>
          <w:rFonts w:cs="Arial"/>
        </w:rPr>
      </w:pPr>
      <w:r>
        <w:t xml:space="preserve">Исполнитель: </w:t>
        <w:tab/>
        <w:t xml:space="preserve">__________________, Контактный телефон: </w:t>
        <w:tab/>
        <w:t xml:space="preserve">__________________</w:t>
      </w:r>
      <w:r>
        <w:rPr>
          <w:rFonts w:cs="Arial"/>
        </w:rPr>
      </w:r>
      <w:r>
        <w:rPr>
          <w:rFonts w:cs="Arial"/>
        </w:rPr>
      </w:r>
    </w:p>
    <w:p>
      <w:pPr>
        <w:spacing w:line="276" w:lineRule="auto"/>
        <w:widowControl/>
        <w:tabs>
          <w:tab w:val="left" w:pos="2410" w:leader="none"/>
        </w:tabs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</w:r>
    </w:p>
    <w:p>
      <w:pPr>
        <w:spacing w:line="36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1906" w:h="16838" w:orient="portrait"/>
      <w:pgMar w:top="426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1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1"/>
    <w:link w:val="6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character" w:styleId="45">
    <w:name w:val="Footer Char"/>
    <w:basedOn w:val="621"/>
    <w:link w:val="626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6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8">
    <w:name w:val="Heading 1"/>
    <w:basedOn w:val="617"/>
    <w:next w:val="617"/>
    <w:link w:val="624"/>
    <w:qFormat/>
    <w:pPr>
      <w:ind w:firstLine="709"/>
      <w:keepNext/>
      <w:spacing w:before="1214"/>
      <w:shd w:val="clear" w:color="auto" w:fill="ffffff"/>
      <w:outlineLvl w:val="0"/>
    </w:pPr>
    <w:rPr>
      <w:color w:val="000000"/>
      <w:spacing w:val="-2"/>
      <w:sz w:val="28"/>
      <w:szCs w:val="28"/>
    </w:rPr>
  </w:style>
  <w:style w:type="paragraph" w:styleId="619">
    <w:name w:val="Heading 2"/>
    <w:basedOn w:val="617"/>
    <w:next w:val="617"/>
    <w:link w:val="625"/>
    <w:qFormat/>
    <w:pPr>
      <w:ind w:firstLine="709"/>
      <w:jc w:val="both"/>
      <w:keepNext/>
      <w:shd w:val="clear" w:color="auto" w:fill="ffffff"/>
      <w:outlineLvl w:val="1"/>
    </w:pPr>
    <w:rPr>
      <w:rFonts w:ascii="Arial" w:hAnsi="Arial"/>
      <w:color w:val="000000"/>
      <w:spacing w:val="-1"/>
      <w:sz w:val="28"/>
      <w:szCs w:val="28"/>
    </w:rPr>
  </w:style>
  <w:style w:type="paragraph" w:styleId="620">
    <w:name w:val="Heading 3"/>
    <w:basedOn w:val="617"/>
    <w:next w:val="617"/>
    <w:link w:val="629"/>
    <w:uiPriority w:val="9"/>
    <w:unhideWhenUsed/>
    <w:qFormat/>
    <w:pPr>
      <w:ind w:firstLine="720"/>
      <w:jc w:val="center"/>
      <w:keepNext/>
      <w:spacing w:line="276" w:lineRule="auto"/>
      <w:tabs>
        <w:tab w:val="center" w:pos="4677" w:leader="none"/>
        <w:tab w:val="left" w:pos="5954" w:leader="none"/>
        <w:tab w:val="right" w:pos="9355" w:leader="none"/>
      </w:tabs>
      <w:outlineLvl w:val="2"/>
    </w:pPr>
    <w:rPr>
      <w:b/>
      <w:sz w:val="28"/>
      <w:szCs w:val="28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Заголовок 1 Знак"/>
    <w:basedOn w:val="621"/>
    <w:link w:val="618"/>
    <w:rPr>
      <w:rFonts w:ascii="Times New Roman" w:hAnsi="Times New Roman" w:eastAsia="Times New Roman" w:cs="Times New Roman"/>
      <w:color w:val="000000"/>
      <w:spacing w:val="-2"/>
      <w:sz w:val="28"/>
      <w:szCs w:val="28"/>
      <w:shd w:val="clear" w:color="auto" w:fill="ffffff"/>
      <w:lang w:eastAsia="ru-RU"/>
    </w:rPr>
  </w:style>
  <w:style w:type="character" w:styleId="625" w:customStyle="1">
    <w:name w:val="Заголовок 2 Знак"/>
    <w:basedOn w:val="621"/>
    <w:link w:val="619"/>
    <w:rPr>
      <w:rFonts w:ascii="Arial" w:hAnsi="Arial" w:eastAsia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paragraph" w:styleId="626">
    <w:name w:val="Footer"/>
    <w:basedOn w:val="617"/>
    <w:link w:val="6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27" w:customStyle="1">
    <w:name w:val="Нижний колонтитул Знак"/>
    <w:basedOn w:val="621"/>
    <w:link w:val="62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28" w:customStyle="1">
    <w:name w:val="blk"/>
    <w:basedOn w:val="621"/>
    <w:rPr>
      <w:vanish w:val="0"/>
    </w:rPr>
  </w:style>
  <w:style w:type="character" w:styleId="629" w:customStyle="1">
    <w:name w:val="Заголовок 3 Знак"/>
    <w:basedOn w:val="621"/>
    <w:link w:val="620"/>
    <w:uiPriority w:val="9"/>
    <w:rPr>
      <w:rFonts w:ascii="Times New Roman" w:hAnsi="Times New Roman" w:eastAsia="Times New Roman" w:cs="Times New Roman"/>
      <w:b/>
      <w:sz w:val="28"/>
      <w:szCs w:val="28"/>
      <w:lang w:eastAsia="ru-RU"/>
    </w:rPr>
  </w:style>
  <w:style w:type="paragraph" w:styleId="1_978" w:customStyle="1">
    <w:name w:val="Нижний колонтитул"/>
    <w:basedOn w:val="709"/>
    <w:next w:val="751"/>
    <w:link w:val="75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tabs>
        <w:tab w:val="center" w:pos="4677" w:leader="none"/>
        <w:tab w:val="right" w:pos="9355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Епанчинцева</dc:creator>
  <cp:lastModifiedBy>krupin_fa</cp:lastModifiedBy>
  <cp:revision>10</cp:revision>
  <dcterms:created xsi:type="dcterms:W3CDTF">2018-09-04T01:07:00Z</dcterms:created>
  <dcterms:modified xsi:type="dcterms:W3CDTF">2025-02-28T03:41:35Z</dcterms:modified>
</cp:coreProperties>
</file>