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C0" w:rsidRPr="008D3D07" w:rsidRDefault="0088260D" w:rsidP="00CC085F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916C0" w:rsidRPr="008D3D07" w:rsidRDefault="000916C0">
      <w:pPr>
        <w:ind w:firstLine="698"/>
        <w:jc w:val="right"/>
        <w:rPr>
          <w:sz w:val="22"/>
          <w:szCs w:val="22"/>
        </w:rPr>
      </w:pPr>
      <w:bookmarkStart w:id="0" w:name="sub_1000"/>
      <w:r w:rsidRPr="008D3D07">
        <w:rPr>
          <w:rStyle w:val="a3"/>
          <w:bCs/>
          <w:sz w:val="22"/>
          <w:szCs w:val="22"/>
        </w:rPr>
        <w:t>Приложение</w:t>
      </w:r>
      <w:r w:rsidRPr="008D3D07">
        <w:rPr>
          <w:rStyle w:val="a3"/>
          <w:bCs/>
          <w:sz w:val="22"/>
          <w:szCs w:val="22"/>
        </w:rPr>
        <w:br/>
        <w:t xml:space="preserve">к </w:t>
      </w:r>
      <w:hyperlink w:anchor="sub_0" w:history="1">
        <w:r w:rsidRPr="008D3D07">
          <w:rPr>
            <w:rStyle w:val="a4"/>
            <w:rFonts w:cs="Times New Roman CYR"/>
            <w:sz w:val="22"/>
            <w:szCs w:val="22"/>
          </w:rPr>
          <w:t>приказу</w:t>
        </w:r>
      </w:hyperlink>
      <w:r w:rsidRPr="008D3D07">
        <w:rPr>
          <w:rStyle w:val="a3"/>
          <w:bCs/>
          <w:sz w:val="22"/>
          <w:szCs w:val="22"/>
        </w:rPr>
        <w:t xml:space="preserve"> ФАС России</w:t>
      </w:r>
      <w:r w:rsidRPr="008D3D07">
        <w:rPr>
          <w:rStyle w:val="a3"/>
          <w:bCs/>
          <w:sz w:val="22"/>
          <w:szCs w:val="22"/>
        </w:rPr>
        <w:br/>
        <w:t>от 14.07.2017 N 930/17</w:t>
      </w:r>
    </w:p>
    <w:bookmarkEnd w:id="0"/>
    <w:p w:rsidR="000F30D3" w:rsidRPr="008D3D07" w:rsidRDefault="000F30D3" w:rsidP="000F30D3">
      <w:pPr>
        <w:pStyle w:val="1"/>
      </w:pPr>
      <w:r w:rsidRPr="008D3D07">
        <w:t xml:space="preserve">Единые формы раскрытия информации теплоснабжающими и </w:t>
      </w:r>
      <w:proofErr w:type="spellStart"/>
      <w:r w:rsidRPr="008D3D07">
        <w:t>теплосетевыми</w:t>
      </w:r>
      <w:proofErr w:type="spellEnd"/>
      <w:r w:rsidRPr="008D3D07">
        <w:t xml:space="preserve"> организациями</w:t>
      </w:r>
    </w:p>
    <w:p w:rsidR="000916C0" w:rsidRPr="004D3016" w:rsidRDefault="000916C0">
      <w:pPr>
        <w:rPr>
          <w:i/>
        </w:rPr>
      </w:pPr>
    </w:p>
    <w:p w:rsidR="004D3016" w:rsidRPr="004D3016" w:rsidRDefault="004D3016" w:rsidP="008A1A6B">
      <w:pPr>
        <w:widowControl/>
        <w:ind w:firstLine="0"/>
        <w:jc w:val="center"/>
        <w:rPr>
          <w:rFonts w:ascii="Times New Roman" w:eastAsia="Arial Unicode MS" w:hAnsi="Times New Roman" w:cs="Times New Roman"/>
          <w:bCs/>
          <w:i/>
          <w:sz w:val="20"/>
          <w:szCs w:val="20"/>
          <w:lang w:eastAsia="en-US"/>
        </w:rPr>
      </w:pPr>
      <w:proofErr w:type="gramStart"/>
      <w:r w:rsidRPr="004D3016">
        <w:rPr>
          <w:rFonts w:ascii="Times New Roman" w:eastAsia="Arial Unicode MS" w:hAnsi="Times New Roman" w:cs="Times New Roman"/>
          <w:bCs/>
          <w:i/>
          <w:sz w:val="20"/>
          <w:szCs w:val="20"/>
          <w:lang w:eastAsia="en-US"/>
        </w:rPr>
        <w:t>(</w:t>
      </w:r>
      <w:r w:rsidRPr="004D3016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Постановление Департамента по тарифам Приморского края от </w:t>
      </w:r>
      <w:r w:rsidR="005D2040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30 мая 2018 года № 24/2 «Об установлении платы за подключение </w:t>
      </w:r>
      <w:proofErr w:type="spellStart"/>
      <w:r w:rsidR="005D2040">
        <w:rPr>
          <w:rFonts w:ascii="Times New Roman" w:hAnsi="Times New Roman" w:cs="Times New Roman"/>
          <w:i/>
          <w:sz w:val="20"/>
          <w:szCs w:val="20"/>
          <w:lang w:eastAsia="en-US"/>
        </w:rPr>
        <w:t>теплопотребляющих</w:t>
      </w:r>
      <w:proofErr w:type="spellEnd"/>
      <w:r w:rsidR="005D2040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установок ООО «СП «Строитель» для осуществления подключения объекта капитального строительства «Многофункциональный жилой комплекс «Аквамарин» в районе б. Федорова в г. Владивостоке» 1 этап.</w:t>
      </w:r>
      <w:proofErr w:type="gramEnd"/>
      <w:r w:rsidR="005D2040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Жилой дом №1 (блок – секции 1 и 2) со встроено-пристроенными помещениями и автостоянкой» к системе теплоснабжения АО «ДГК» филиал «Приморская генерация»</w:t>
      </w:r>
      <w:r w:rsidR="00FC6181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в индивидуальном порядке</w:t>
      </w:r>
      <w:r w:rsidR="001851F8">
        <w:rPr>
          <w:rFonts w:ascii="Times New Roman" w:hAnsi="Times New Roman" w:cs="Times New Roman"/>
          <w:i/>
          <w:sz w:val="20"/>
          <w:szCs w:val="20"/>
          <w:lang w:eastAsia="en-US"/>
        </w:rPr>
        <w:t>)</w:t>
      </w:r>
      <w:r w:rsidR="00FC6181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</w:t>
      </w:r>
      <w:r w:rsidR="005D2040">
        <w:rPr>
          <w:rFonts w:ascii="Times New Roman" w:hAnsi="Times New Roman" w:cs="Times New Roman"/>
          <w:i/>
          <w:sz w:val="20"/>
          <w:szCs w:val="20"/>
          <w:lang w:eastAsia="en-US"/>
        </w:rPr>
        <w:t xml:space="preserve"> </w:t>
      </w:r>
    </w:p>
    <w:p w:rsidR="004D3016" w:rsidRPr="008D3D07" w:rsidRDefault="004D3016" w:rsidP="000F30D3">
      <w:pPr>
        <w:ind w:firstLine="0"/>
      </w:pPr>
    </w:p>
    <w:p w:rsidR="002E33D3" w:rsidRPr="002E33D3" w:rsidRDefault="000916C0" w:rsidP="005B1D2C">
      <w:pPr>
        <w:pStyle w:val="1"/>
      </w:pPr>
      <w:bookmarkStart w:id="1" w:name="sub_1006"/>
      <w:r w:rsidRPr="008D3D07">
        <w:t>Форма 6. Информация о тарифах на подключение (технологическое присоединение) к системе теплоснабжения</w:t>
      </w:r>
      <w:hyperlink w:anchor="sub_10061" w:history="1">
        <w:r w:rsidRPr="008D3D07">
          <w:rPr>
            <w:rStyle w:val="a4"/>
            <w:rFonts w:cs="Times New Roman CYR"/>
            <w:b w:val="0"/>
            <w:bCs w:val="0"/>
          </w:rPr>
          <w:t>*(6)</w:t>
        </w:r>
      </w:hyperlink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2"/>
        <w:gridCol w:w="3667"/>
      </w:tblGrid>
      <w:tr w:rsidR="000916C0" w:rsidRPr="008D3D07" w:rsidTr="000F30D3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0916C0">
            <w:pPr>
              <w:pStyle w:val="a8"/>
              <w:rPr>
                <w:sz w:val="22"/>
                <w:szCs w:val="22"/>
              </w:rPr>
            </w:pPr>
            <w:r w:rsidRPr="008D3D07">
              <w:rPr>
                <w:sz w:val="22"/>
                <w:szCs w:val="22"/>
              </w:rPr>
              <w:t>Наименование органа регулирования, принявшего решение об утверждении тарифа на подключение (технологическое присоединение) к системе теплоснабжения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6C0" w:rsidRPr="000F30D3" w:rsidRDefault="000F30D3" w:rsidP="000F30D3">
            <w:pPr>
              <w:pStyle w:val="a7"/>
              <w:jc w:val="left"/>
              <w:rPr>
                <w:sz w:val="22"/>
                <w:szCs w:val="22"/>
              </w:rPr>
            </w:pPr>
            <w:r w:rsidRPr="000F30D3">
              <w:rPr>
                <w:rFonts w:eastAsia="Times New Roman"/>
                <w:sz w:val="22"/>
                <w:szCs w:val="22"/>
                <w:lang w:eastAsia="en-US"/>
              </w:rPr>
              <w:t>Департамент по тарифам Приморского края</w:t>
            </w:r>
          </w:p>
        </w:tc>
      </w:tr>
      <w:tr w:rsidR="000916C0" w:rsidRPr="008D3D07" w:rsidTr="000F30D3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0916C0">
            <w:pPr>
              <w:pStyle w:val="a8"/>
              <w:rPr>
                <w:sz w:val="22"/>
                <w:szCs w:val="22"/>
              </w:rPr>
            </w:pPr>
            <w:r w:rsidRPr="008D3D07">
              <w:rPr>
                <w:sz w:val="22"/>
                <w:szCs w:val="22"/>
              </w:rPr>
              <w:t>Реквизиты (дата, номер) решения об утверждении тарифа на подключение (технологическое присоединение) к системе теплоснабжения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6C0" w:rsidRPr="008D3D07" w:rsidRDefault="00FC6181" w:rsidP="0079439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мая</w:t>
            </w:r>
            <w:r w:rsidR="00195A97">
              <w:rPr>
                <w:sz w:val="22"/>
                <w:szCs w:val="22"/>
              </w:rPr>
              <w:t xml:space="preserve"> 2018 года </w:t>
            </w:r>
            <w:r>
              <w:rPr>
                <w:sz w:val="22"/>
                <w:szCs w:val="22"/>
              </w:rPr>
              <w:t>№ 24/2</w:t>
            </w:r>
          </w:p>
        </w:tc>
      </w:tr>
      <w:tr w:rsidR="000916C0" w:rsidRPr="008D3D07" w:rsidTr="000F30D3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BE0BB4">
            <w:pPr>
              <w:pStyle w:val="a8"/>
              <w:rPr>
                <w:sz w:val="22"/>
                <w:szCs w:val="22"/>
              </w:rPr>
            </w:pPr>
            <w:r w:rsidRPr="00BE0BB4">
              <w:rPr>
                <w:sz w:val="22"/>
                <w:szCs w:val="22"/>
              </w:rPr>
              <w:t>Величина установленного тарифа на подключение (технологическое присоединение) к системе теплоснабжения</w:t>
            </w:r>
            <w:r w:rsidR="0079439A">
              <w:rPr>
                <w:sz w:val="22"/>
                <w:szCs w:val="22"/>
              </w:rPr>
              <w:t>, тыс. руб. (без НДС)</w:t>
            </w:r>
            <w:r w:rsidR="00AC515B">
              <w:t xml:space="preserve"> </w:t>
            </w:r>
            <w:r w:rsidR="00AC515B" w:rsidRPr="00AC515B">
              <w:rPr>
                <w:sz w:val="22"/>
                <w:szCs w:val="22"/>
              </w:rPr>
              <w:t>включает в себя: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6C0" w:rsidRPr="008D3D07" w:rsidRDefault="00FC6181" w:rsidP="0079439A">
            <w:pPr>
              <w:pStyle w:val="a7"/>
              <w:jc w:val="center"/>
              <w:rPr>
                <w:sz w:val="22"/>
                <w:szCs w:val="22"/>
              </w:rPr>
            </w:pPr>
            <w:r w:rsidRPr="00FC6181">
              <w:rPr>
                <w:sz w:val="22"/>
                <w:szCs w:val="22"/>
              </w:rPr>
              <w:t>13 344,03</w:t>
            </w:r>
          </w:p>
        </w:tc>
      </w:tr>
      <w:tr w:rsidR="00AC515B" w:rsidRPr="008D3D07" w:rsidTr="000F30D3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5B" w:rsidRDefault="00AC515B">
            <w:pPr>
              <w:pStyle w:val="a8"/>
              <w:rPr>
                <w:sz w:val="22"/>
                <w:szCs w:val="22"/>
              </w:rPr>
            </w:pPr>
            <w:r w:rsidRPr="00AC515B">
              <w:rPr>
                <w:sz w:val="22"/>
                <w:szCs w:val="22"/>
              </w:rPr>
              <w:t>1. расходы на проведение мероприятий по подключению объектов заявителя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15B" w:rsidRDefault="00AC515B" w:rsidP="0079439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22,69</w:t>
            </w:r>
          </w:p>
        </w:tc>
      </w:tr>
      <w:tr w:rsidR="00AC515B" w:rsidRPr="008D3D07" w:rsidTr="00AC515B">
        <w:trPr>
          <w:trHeight w:val="630"/>
        </w:trPr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5B" w:rsidRDefault="00AC515B">
            <w:pPr>
              <w:pStyle w:val="a8"/>
              <w:rPr>
                <w:sz w:val="22"/>
                <w:szCs w:val="22"/>
              </w:rPr>
            </w:pPr>
            <w:r w:rsidRPr="00AC515B">
              <w:rPr>
                <w:sz w:val="22"/>
                <w:szCs w:val="22"/>
              </w:rPr>
              <w:t>2. расходы на развитие тепловых сетей (за исключением создания (реконструкции) тепловых пунктов)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15B" w:rsidRDefault="00FC6181" w:rsidP="0079439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13 321,34</w:t>
            </w:r>
          </w:p>
        </w:tc>
      </w:tr>
      <w:tr w:rsidR="009E58AD" w:rsidRPr="008D3D07" w:rsidTr="00AC515B">
        <w:trPr>
          <w:trHeight w:val="396"/>
        </w:trPr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8AD" w:rsidRPr="008D3D07" w:rsidRDefault="0079439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Подключаемая тепловая нагрузка объекта заявителя, Гкал/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58AD" w:rsidRPr="008D3D07" w:rsidRDefault="00FC6181" w:rsidP="0079439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0916C0" w:rsidRPr="008D3D07" w:rsidTr="000F30D3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0916C0">
            <w:pPr>
              <w:pStyle w:val="a8"/>
              <w:rPr>
                <w:sz w:val="22"/>
                <w:szCs w:val="22"/>
              </w:rPr>
            </w:pPr>
            <w:r w:rsidRPr="008D3D07">
              <w:rPr>
                <w:sz w:val="22"/>
                <w:szCs w:val="22"/>
              </w:rPr>
              <w:t>Срок действия установленного тарифа на подключение (технологическое присоединение) к системе теплоснабжения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6C0" w:rsidRPr="008D3D07" w:rsidRDefault="00FC6181" w:rsidP="0079439A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6181">
              <w:rPr>
                <w:sz w:val="22"/>
                <w:szCs w:val="22"/>
              </w:rPr>
              <w:t xml:space="preserve"> 04.06.2018</w:t>
            </w:r>
          </w:p>
        </w:tc>
      </w:tr>
      <w:tr w:rsidR="000916C0" w:rsidRPr="008D3D07" w:rsidTr="000E67E4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C0" w:rsidRPr="008D3D07" w:rsidRDefault="000916C0" w:rsidP="000E67E4">
            <w:pPr>
              <w:pStyle w:val="a8"/>
              <w:rPr>
                <w:sz w:val="22"/>
                <w:szCs w:val="22"/>
              </w:rPr>
            </w:pPr>
            <w:r w:rsidRPr="008D3D07">
              <w:rPr>
                <w:sz w:val="22"/>
                <w:szCs w:val="22"/>
              </w:rPr>
              <w:t>Источник официального опубликования решения об утверждении тарифа на подключение (технологическое присоединение) к системе теплоснабжения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6D74" w:rsidRPr="00C16D74" w:rsidRDefault="00C16D74" w:rsidP="0079439A">
            <w:pPr>
              <w:pStyle w:val="a7"/>
              <w:jc w:val="left"/>
              <w:rPr>
                <w:sz w:val="22"/>
                <w:szCs w:val="22"/>
              </w:rPr>
            </w:pPr>
            <w:r w:rsidRPr="00C16D74">
              <w:rPr>
                <w:sz w:val="22"/>
                <w:szCs w:val="22"/>
              </w:rPr>
              <w:t>Официальный интернет-портал правовой информации</w:t>
            </w:r>
            <w:r>
              <w:rPr>
                <w:sz w:val="22"/>
                <w:szCs w:val="22"/>
              </w:rPr>
              <w:t>:</w:t>
            </w:r>
          </w:p>
          <w:p w:rsidR="0079439A" w:rsidRPr="00C16D74" w:rsidRDefault="00ED7D36" w:rsidP="0079439A">
            <w:pPr>
              <w:pStyle w:val="a7"/>
              <w:jc w:val="left"/>
              <w:rPr>
                <w:sz w:val="22"/>
                <w:szCs w:val="22"/>
              </w:rPr>
            </w:pPr>
            <w:hyperlink r:id="rId8" w:history="1">
              <w:r w:rsidR="0079439A" w:rsidRPr="00C16D74">
                <w:rPr>
                  <w:rStyle w:val="ae"/>
                  <w:rFonts w:cs="Times New Roman CYR"/>
                  <w:sz w:val="22"/>
                  <w:szCs w:val="22"/>
                  <w:lang w:val="en-US"/>
                </w:rPr>
                <w:t>www</w:t>
              </w:r>
              <w:r w:rsidR="0079439A" w:rsidRPr="00C16D74">
                <w:rPr>
                  <w:rStyle w:val="ae"/>
                  <w:rFonts w:cs="Times New Roman CYR"/>
                  <w:sz w:val="22"/>
                  <w:szCs w:val="22"/>
                </w:rPr>
                <w:t>.pravo.gov.</w:t>
              </w:r>
              <w:r w:rsidR="0079439A" w:rsidRPr="00C16D74">
                <w:rPr>
                  <w:rStyle w:val="ae"/>
                  <w:rFonts w:cs="Times New Roman CYR"/>
                  <w:sz w:val="22"/>
                  <w:szCs w:val="22"/>
                </w:rPr>
                <w:t>ru</w:t>
              </w:r>
            </w:hyperlink>
          </w:p>
          <w:p w:rsidR="0079439A" w:rsidRPr="00C16D74" w:rsidRDefault="0079439A" w:rsidP="0079439A">
            <w:pPr>
              <w:pStyle w:val="a7"/>
              <w:jc w:val="left"/>
              <w:rPr>
                <w:sz w:val="22"/>
                <w:szCs w:val="22"/>
              </w:rPr>
            </w:pPr>
            <w:r w:rsidRPr="00C16D74">
              <w:rPr>
                <w:sz w:val="22"/>
                <w:szCs w:val="22"/>
              </w:rPr>
              <w:t xml:space="preserve">Номер опубликования: </w:t>
            </w:r>
            <w:r w:rsidR="00150A13" w:rsidRPr="00150A13">
              <w:rPr>
                <w:sz w:val="22"/>
                <w:szCs w:val="22"/>
              </w:rPr>
              <w:t>2501201806040005</w:t>
            </w:r>
          </w:p>
          <w:p w:rsidR="000916C0" w:rsidRPr="008D3D07" w:rsidRDefault="0079439A" w:rsidP="00FC6181">
            <w:pPr>
              <w:pStyle w:val="a7"/>
              <w:jc w:val="left"/>
              <w:rPr>
                <w:sz w:val="22"/>
                <w:szCs w:val="22"/>
              </w:rPr>
            </w:pPr>
            <w:r w:rsidRPr="0079439A">
              <w:rPr>
                <w:sz w:val="22"/>
                <w:szCs w:val="22"/>
              </w:rPr>
              <w:t xml:space="preserve">Дата опубликования: </w:t>
            </w:r>
            <w:r w:rsidR="00FC6181">
              <w:rPr>
                <w:sz w:val="22"/>
                <w:szCs w:val="22"/>
              </w:rPr>
              <w:t>04.06.2018</w:t>
            </w:r>
          </w:p>
        </w:tc>
      </w:tr>
    </w:tbl>
    <w:p w:rsidR="000916C0" w:rsidRPr="008D3D07" w:rsidRDefault="000916C0">
      <w:pPr>
        <w:pStyle w:val="a8"/>
        <w:rPr>
          <w:sz w:val="22"/>
          <w:szCs w:val="22"/>
        </w:rPr>
      </w:pPr>
      <w:r w:rsidRPr="008D3D07">
        <w:rPr>
          <w:sz w:val="22"/>
          <w:szCs w:val="22"/>
        </w:rPr>
        <w:t>________________________</w:t>
      </w:r>
    </w:p>
    <w:p w:rsidR="00124204" w:rsidRDefault="000916C0" w:rsidP="008D3D07">
      <w:pPr>
        <w:rPr>
          <w:sz w:val="22"/>
          <w:szCs w:val="22"/>
        </w:rPr>
      </w:pPr>
      <w:bookmarkStart w:id="2" w:name="sub_10061"/>
      <w:r w:rsidRPr="008D3D07">
        <w:rPr>
          <w:sz w:val="22"/>
          <w:szCs w:val="22"/>
        </w:rPr>
        <w:t>*(6) Заполняется на основании решения органа регулирования об установлении тарифов по регулируемому виду деятельности.</w:t>
      </w:r>
      <w:bookmarkStart w:id="3" w:name="sub_1007"/>
      <w:bookmarkEnd w:id="2"/>
    </w:p>
    <w:p w:rsidR="00AF1ED5" w:rsidRDefault="00AF1ED5" w:rsidP="00665278">
      <w:pPr>
        <w:pStyle w:val="1"/>
        <w:jc w:val="both"/>
      </w:pPr>
      <w:bookmarkStart w:id="4" w:name="sub_1012"/>
      <w:bookmarkStart w:id="5" w:name="_GoBack"/>
      <w:bookmarkEnd w:id="3"/>
      <w:bookmarkEnd w:id="5"/>
    </w:p>
    <w:p w:rsidR="000916C0" w:rsidRPr="008D3D07" w:rsidRDefault="000916C0" w:rsidP="008D3D07">
      <w:pPr>
        <w:pStyle w:val="1"/>
      </w:pPr>
      <w:r w:rsidRPr="008D3D07">
        <w:t xml:space="preserve">Форма 12. Информация об условиях, на которых осуществляется поставка регулируемых товаров и (или) </w:t>
      </w:r>
      <w:r w:rsidR="00AF1ED5" w:rsidRPr="008D3D07">
        <w:t>оказание</w:t>
      </w:r>
      <w:r w:rsidRPr="008D3D07">
        <w:t xml:space="preserve"> регулируемых услуг</w:t>
      </w:r>
      <w:hyperlink w:anchor="sub_10121" w:history="1">
        <w:r w:rsidRPr="008D3D07">
          <w:rPr>
            <w:rStyle w:val="a4"/>
            <w:rFonts w:cs="Times New Roman CYR"/>
            <w:b w:val="0"/>
            <w:bCs w:val="0"/>
          </w:rPr>
          <w:t>*(9)</w:t>
        </w:r>
      </w:hyperlink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2"/>
        <w:gridCol w:w="3667"/>
      </w:tblGrid>
      <w:tr w:rsidR="000916C0" w:rsidRPr="008D3D07">
        <w:tc>
          <w:tcPr>
            <w:tcW w:w="6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0916C0">
            <w:pPr>
              <w:pStyle w:val="a8"/>
              <w:rPr>
                <w:sz w:val="22"/>
                <w:szCs w:val="22"/>
              </w:rPr>
            </w:pPr>
            <w:proofErr w:type="gramStart"/>
            <w:r w:rsidRPr="008D3D07">
              <w:rPr>
                <w:sz w:val="22"/>
                <w:szCs w:val="22"/>
              </w:rPr>
              <w:t xml:space="preserve">Информация об условиях, на которых осуществляется поставка товаров (оказание услуг)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      </w:r>
            <w:hyperlink r:id="rId9" w:history="1">
              <w:r w:rsidRPr="008D3D07">
                <w:rPr>
                  <w:rStyle w:val="a4"/>
                  <w:rFonts w:cs="Times New Roman CYR"/>
                  <w:sz w:val="22"/>
                  <w:szCs w:val="22"/>
                </w:rPr>
                <w:t>частями 2.1</w:t>
              </w:r>
            </w:hyperlink>
            <w:r w:rsidRPr="008D3D07">
              <w:rPr>
                <w:sz w:val="22"/>
                <w:szCs w:val="22"/>
              </w:rPr>
              <w:t xml:space="preserve"> и </w:t>
            </w:r>
            <w:hyperlink r:id="rId10" w:history="1">
              <w:r w:rsidRPr="008D3D07">
                <w:rPr>
                  <w:rStyle w:val="a4"/>
                  <w:rFonts w:cs="Times New Roman CYR"/>
                  <w:sz w:val="22"/>
                  <w:szCs w:val="22"/>
                </w:rPr>
                <w:t>2.2 статьи 8</w:t>
              </w:r>
            </w:hyperlink>
            <w:r w:rsidRPr="008D3D07">
              <w:rPr>
                <w:sz w:val="22"/>
                <w:szCs w:val="22"/>
              </w:rPr>
              <w:t xml:space="preserve"> Федерального закона "О теплоснабжении" (Собрание законодательства Российской Федерации Собрание законодательства Российской Федерации, 2010, N 31, ст. 4159;</w:t>
            </w:r>
            <w:proofErr w:type="gramEnd"/>
            <w:r w:rsidRPr="008D3D07">
              <w:rPr>
                <w:sz w:val="22"/>
                <w:szCs w:val="22"/>
              </w:rPr>
              <w:t xml:space="preserve"> </w:t>
            </w:r>
            <w:proofErr w:type="gramStart"/>
            <w:r w:rsidRPr="008D3D07">
              <w:rPr>
                <w:sz w:val="22"/>
                <w:szCs w:val="22"/>
              </w:rPr>
              <w:t>2011, N 23, ст. 3263, N 50, ст. 7359; 2012, N 53, ст. 7616, 7643; 2013, N 19, ст. 2330; 2014, N 30, ст. 4218; N 42, ст. 5615; N 49 (часть VI), ст. 6913)</w:t>
            </w:r>
            <w:proofErr w:type="gram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30" w:rsidRDefault="00ED7D36" w:rsidP="009A7630">
            <w:pPr>
              <w:pStyle w:val="a7"/>
              <w:rPr>
                <w:sz w:val="22"/>
                <w:szCs w:val="22"/>
              </w:rPr>
            </w:pPr>
            <w:hyperlink r:id="rId11" w:history="1">
              <w:r w:rsidR="009A7630" w:rsidRPr="00FE1400">
                <w:rPr>
                  <w:rStyle w:val="ae"/>
                  <w:rFonts w:cs="Times New Roman CYR"/>
                  <w:sz w:val="22"/>
                  <w:szCs w:val="22"/>
                </w:rPr>
                <w:t>https://www.dvgk.ru/</w:t>
              </w:r>
            </w:hyperlink>
            <w:r w:rsidR="009A7630">
              <w:rPr>
                <w:sz w:val="22"/>
                <w:szCs w:val="22"/>
              </w:rPr>
              <w:t xml:space="preserve"> </w:t>
            </w:r>
          </w:p>
          <w:p w:rsidR="000916C0" w:rsidRPr="008D3D07" w:rsidRDefault="009A7630" w:rsidP="009A7630">
            <w:pPr>
              <w:pStyle w:val="a7"/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Договора на поставку и подключение к системе теплоснабжения указаны в Приложении №1</w:t>
            </w:r>
          </w:p>
        </w:tc>
      </w:tr>
    </w:tbl>
    <w:p w:rsidR="000916C0" w:rsidRPr="008D3D07" w:rsidRDefault="000916C0">
      <w:pPr>
        <w:rPr>
          <w:sz w:val="22"/>
          <w:szCs w:val="22"/>
        </w:rPr>
      </w:pPr>
    </w:p>
    <w:p w:rsidR="000916C0" w:rsidRPr="008D3D07" w:rsidRDefault="000916C0">
      <w:pPr>
        <w:pStyle w:val="a8"/>
        <w:rPr>
          <w:sz w:val="22"/>
          <w:szCs w:val="22"/>
        </w:rPr>
      </w:pPr>
      <w:r w:rsidRPr="008D3D07">
        <w:rPr>
          <w:sz w:val="22"/>
          <w:szCs w:val="22"/>
        </w:rPr>
        <w:lastRenderedPageBreak/>
        <w:t>_____________________________</w:t>
      </w:r>
    </w:p>
    <w:p w:rsidR="008D3D07" w:rsidRDefault="000916C0" w:rsidP="002E33D3">
      <w:pPr>
        <w:rPr>
          <w:sz w:val="22"/>
          <w:szCs w:val="22"/>
        </w:rPr>
      </w:pPr>
      <w:bookmarkStart w:id="6" w:name="sub_10121"/>
      <w:r w:rsidRPr="008D3D07">
        <w:rPr>
          <w:sz w:val="22"/>
          <w:szCs w:val="22"/>
        </w:rPr>
        <w:t>*(9) Указывается информация только об объемах тепловой энергии (мощности), теплоносителя, отпускаемых по ценам, определенным соглашением сторон; информация о цене такого договора не раскрывается.</w:t>
      </w:r>
      <w:bookmarkStart w:id="7" w:name="sub_1013"/>
      <w:bookmarkEnd w:id="6"/>
    </w:p>
    <w:p w:rsidR="002E33D3" w:rsidRPr="002E33D3" w:rsidRDefault="002E33D3" w:rsidP="002E33D3">
      <w:pPr>
        <w:rPr>
          <w:sz w:val="22"/>
          <w:szCs w:val="22"/>
        </w:rPr>
      </w:pPr>
    </w:p>
    <w:p w:rsidR="000916C0" w:rsidRDefault="000916C0" w:rsidP="00124204">
      <w:pPr>
        <w:pStyle w:val="1"/>
      </w:pPr>
      <w:r w:rsidRPr="008D3D07">
        <w:t xml:space="preserve">Форма 13. </w:t>
      </w:r>
      <w:proofErr w:type="gramStart"/>
      <w:r w:rsidRPr="008D3D07">
        <w:t>Информация о порядке выполнения технологических, технических и других мероприятий, связанных с подключением к подключением (технологическим присоединением) к системе теплоснабжения</w:t>
      </w:r>
      <w:bookmarkEnd w:id="7"/>
      <w:proofErr w:type="gramEnd"/>
    </w:p>
    <w:p w:rsidR="008D3D07" w:rsidRPr="008D3D07" w:rsidRDefault="008D3D07" w:rsidP="008D3D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27"/>
      </w:tblGrid>
      <w:tr w:rsidR="000916C0" w:rsidRPr="008D3D07" w:rsidTr="009A763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C0" w:rsidRPr="008D3D07" w:rsidRDefault="000916C0" w:rsidP="009A7630">
            <w:pPr>
              <w:pStyle w:val="a8"/>
              <w:rPr>
                <w:sz w:val="22"/>
                <w:szCs w:val="22"/>
              </w:rPr>
            </w:pPr>
            <w:r w:rsidRPr="008D3D07">
              <w:rPr>
                <w:sz w:val="22"/>
                <w:szCs w:val="22"/>
              </w:rPr>
              <w:t>Форма заявки на подключение (технологическое присоединение) к системе теплоснабжения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30" w:rsidRPr="009A7630" w:rsidRDefault="00ED7D36" w:rsidP="009A7630">
            <w:pPr>
              <w:pStyle w:val="a7"/>
              <w:rPr>
                <w:sz w:val="22"/>
                <w:szCs w:val="22"/>
              </w:rPr>
            </w:pPr>
            <w:hyperlink r:id="rId12" w:history="1">
              <w:r w:rsidR="009A7630" w:rsidRPr="00FE1400">
                <w:rPr>
                  <w:rStyle w:val="ae"/>
                  <w:rFonts w:cs="Times New Roman CYR"/>
                  <w:sz w:val="22"/>
                  <w:szCs w:val="22"/>
                </w:rPr>
                <w:t>https://www.dvgk.ru/</w:t>
              </w:r>
            </w:hyperlink>
            <w:r w:rsidR="009A7630">
              <w:rPr>
                <w:sz w:val="22"/>
                <w:szCs w:val="22"/>
              </w:rPr>
              <w:t xml:space="preserve"> </w:t>
            </w:r>
          </w:p>
          <w:p w:rsidR="009A7630" w:rsidRPr="009A7630" w:rsidRDefault="009A7630" w:rsidP="009A7630">
            <w:pPr>
              <w:pStyle w:val="a7"/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Утвержденная Правительством РФ или иными органами исполнительной власти, регулирующими органами форма заявки на подключение к тепловым сетям или системам теплоснабжения отсутствует.</w:t>
            </w:r>
          </w:p>
          <w:p w:rsidR="000916C0" w:rsidRPr="008D3D07" w:rsidRDefault="009A7630" w:rsidP="009A7630">
            <w:pPr>
              <w:pStyle w:val="a7"/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Для упрощения и ускорения процедуры рассмотрения заявки АО «ДГК» разработана рекомендуемая форма заявки (Приложение №2)</w:t>
            </w:r>
          </w:p>
        </w:tc>
      </w:tr>
      <w:tr w:rsidR="000916C0" w:rsidRPr="008D3D07" w:rsidTr="009A763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0916C0">
            <w:pPr>
              <w:pStyle w:val="a8"/>
              <w:rPr>
                <w:sz w:val="22"/>
                <w:szCs w:val="22"/>
              </w:rPr>
            </w:pPr>
            <w:r w:rsidRPr="008D3D07">
              <w:rPr>
                <w:sz w:val="22"/>
                <w:szCs w:val="22"/>
              </w:rPr>
              <w:t>Перечень документов и сведений, представляемых одновременно с заявкой на подключение (технологическое присоединение) к системе теплоснабжения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630" w:rsidRPr="009A7630" w:rsidRDefault="009A7630" w:rsidP="002F12A2">
            <w:pPr>
              <w:pStyle w:val="a7"/>
              <w:tabs>
                <w:tab w:val="left" w:pos="175"/>
                <w:tab w:val="left" w:pos="317"/>
              </w:tabs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 xml:space="preserve">1.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      </w:r>
            <w:proofErr w:type="gramStart"/>
            <w:r w:rsidRPr="009A7630">
              <w:rPr>
                <w:sz w:val="22"/>
                <w:szCs w:val="22"/>
              </w:rPr>
              <w:t>права</w:t>
            </w:r>
            <w:proofErr w:type="gramEnd"/>
            <w:r w:rsidRPr="009A7630">
              <w:rPr>
                <w:sz w:val="22"/>
                <w:szCs w:val="22"/>
              </w:rPr>
      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      </w:r>
          </w:p>
          <w:p w:rsidR="009A7630" w:rsidRPr="009A7630" w:rsidRDefault="009A7630" w:rsidP="002F12A2">
            <w:pPr>
              <w:pStyle w:val="a7"/>
              <w:tabs>
                <w:tab w:val="left" w:pos="175"/>
                <w:tab w:val="left" w:pos="317"/>
              </w:tabs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      </w:r>
          </w:p>
          <w:p w:rsidR="009A7630" w:rsidRPr="009A7630" w:rsidRDefault="009A7630" w:rsidP="002F12A2">
            <w:pPr>
              <w:pStyle w:val="a7"/>
              <w:tabs>
                <w:tab w:val="left" w:pos="175"/>
                <w:tab w:val="left" w:pos="317"/>
              </w:tabs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3.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      </w:r>
          </w:p>
          <w:p w:rsidR="009A7630" w:rsidRPr="009A7630" w:rsidRDefault="009A7630" w:rsidP="002F12A2">
            <w:pPr>
              <w:pStyle w:val="a7"/>
              <w:tabs>
                <w:tab w:val="left" w:pos="175"/>
                <w:tab w:val="left" w:pos="317"/>
              </w:tabs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4.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заявителя).</w:t>
            </w:r>
          </w:p>
          <w:p w:rsidR="000916C0" w:rsidRPr="008D3D07" w:rsidRDefault="009A7630" w:rsidP="002F12A2">
            <w:pPr>
              <w:pStyle w:val="a7"/>
              <w:tabs>
                <w:tab w:val="left" w:pos="175"/>
                <w:tab w:val="left" w:pos="317"/>
              </w:tabs>
              <w:rPr>
                <w:sz w:val="22"/>
                <w:szCs w:val="22"/>
              </w:rPr>
            </w:pPr>
            <w:r w:rsidRPr="009A7630">
              <w:rPr>
                <w:sz w:val="22"/>
                <w:szCs w:val="22"/>
              </w:rPr>
              <w:t>5. Для юридических лиц - копии учредительных документов.</w:t>
            </w:r>
          </w:p>
        </w:tc>
      </w:tr>
      <w:tr w:rsidR="000916C0" w:rsidRPr="008D3D07" w:rsidTr="009A763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8" w:rsidRPr="00665278" w:rsidRDefault="00665278" w:rsidP="0066527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65278">
              <w:rPr>
                <w:sz w:val="22"/>
                <w:szCs w:val="22"/>
              </w:rPr>
              <w:t>еквизиты нормативных правовых актов, регламентирующих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 (в том числе в форме электронного документа), принятии по результатам рассмотрения указанной заявки решения и уведомлении о принятом решении, основания аннулирования заявки на подключение (технологическое присоединение) к системе теплоснабжения, отказа в заключени</w:t>
            </w:r>
            <w:proofErr w:type="gramStart"/>
            <w:r w:rsidRPr="00665278">
              <w:rPr>
                <w:sz w:val="22"/>
                <w:szCs w:val="22"/>
              </w:rPr>
              <w:t>и</w:t>
            </w:r>
            <w:proofErr w:type="gramEnd"/>
            <w:r w:rsidRPr="00665278">
              <w:rPr>
                <w:sz w:val="22"/>
                <w:szCs w:val="22"/>
              </w:rPr>
              <w:t xml:space="preserve"> договора о </w:t>
            </w:r>
            <w:r w:rsidRPr="00665278">
              <w:rPr>
                <w:sz w:val="22"/>
                <w:szCs w:val="22"/>
              </w:rPr>
              <w:lastRenderedPageBreak/>
              <w:t>подключении (технологическом присоединении) к системе теплоснабжения, отказа в подключении (технологическом присоединении) к системе теплоснабжения</w:t>
            </w:r>
          </w:p>
          <w:p w:rsidR="000916C0" w:rsidRPr="008D3D07" w:rsidRDefault="000916C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0A8" w:rsidRDefault="00ED7D36" w:rsidP="002F12A2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hyperlink r:id="rId13" w:history="1">
              <w:r w:rsidR="004A60A8" w:rsidRPr="00723A6A">
                <w:rPr>
                  <w:rStyle w:val="ae"/>
                  <w:rFonts w:cs="Times New Roman CYR"/>
                  <w:sz w:val="22"/>
                  <w:szCs w:val="22"/>
                </w:rPr>
                <w:t>https://www.dvgk.ru/page/220</w:t>
              </w:r>
            </w:hyperlink>
            <w:r w:rsidR="004A60A8">
              <w:rPr>
                <w:sz w:val="22"/>
                <w:szCs w:val="22"/>
              </w:rPr>
              <w:t xml:space="preserve"> </w:t>
            </w:r>
          </w:p>
          <w:p w:rsidR="009A7630" w:rsidRPr="00A23A3A" w:rsidRDefault="009A7630" w:rsidP="002F12A2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r w:rsidRPr="00A23A3A">
              <w:rPr>
                <w:sz w:val="22"/>
                <w:szCs w:val="22"/>
              </w:rPr>
              <w:t>1.</w:t>
            </w:r>
            <w:r w:rsidRPr="00A23A3A">
              <w:rPr>
                <w:sz w:val="22"/>
                <w:szCs w:val="22"/>
              </w:rPr>
              <w:tab/>
              <w:t>Градостроительный кодекс Российской Федерации.</w:t>
            </w:r>
          </w:p>
          <w:p w:rsidR="009A7630" w:rsidRPr="00A23A3A" w:rsidRDefault="009A7630" w:rsidP="002F12A2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r w:rsidRPr="00A23A3A">
              <w:rPr>
                <w:sz w:val="22"/>
                <w:szCs w:val="22"/>
              </w:rPr>
              <w:t>2.</w:t>
            </w:r>
            <w:r w:rsidRPr="00A23A3A">
              <w:rPr>
                <w:sz w:val="22"/>
                <w:szCs w:val="22"/>
              </w:rPr>
              <w:tab/>
              <w:t>Федеральный закон от 27.07.2010 № 190-ФЗ «О теплоснабжении».</w:t>
            </w:r>
          </w:p>
          <w:p w:rsidR="009A7630" w:rsidRPr="00A23A3A" w:rsidRDefault="009A7630" w:rsidP="002F12A2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r w:rsidRPr="00A23A3A">
              <w:rPr>
                <w:sz w:val="22"/>
                <w:szCs w:val="22"/>
              </w:rPr>
              <w:t>3.</w:t>
            </w:r>
            <w:r w:rsidRPr="00A23A3A">
              <w:rPr>
                <w:sz w:val="22"/>
                <w:szCs w:val="22"/>
              </w:rPr>
              <w:tab/>
              <w:t>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9A7630" w:rsidRPr="00A23A3A" w:rsidRDefault="009A7630" w:rsidP="002F12A2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r w:rsidRPr="00A23A3A">
              <w:rPr>
                <w:sz w:val="22"/>
                <w:szCs w:val="22"/>
              </w:rPr>
              <w:t>4.</w:t>
            </w:r>
            <w:r w:rsidRPr="00A23A3A">
              <w:rPr>
                <w:sz w:val="22"/>
                <w:szCs w:val="22"/>
              </w:rPr>
              <w:tab/>
              <w:t xml:space="preserve">Постановление Правительства РФ от 16.04.2012 № 307 «О порядке подключения к системам теплоснабжения и о внесении изменений в </w:t>
            </w:r>
            <w:r w:rsidRPr="00A23A3A">
              <w:rPr>
                <w:sz w:val="22"/>
                <w:szCs w:val="22"/>
              </w:rPr>
              <w:lastRenderedPageBreak/>
              <w:t>некоторые акты Правительства Российской Федерации» (вместе с «Правилами подключения к системам теплоснабжения»);</w:t>
            </w:r>
          </w:p>
          <w:p w:rsidR="009A7630" w:rsidRPr="00A23A3A" w:rsidRDefault="009A7630" w:rsidP="002F12A2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r w:rsidRPr="00A23A3A">
              <w:rPr>
                <w:sz w:val="22"/>
                <w:szCs w:val="22"/>
              </w:rPr>
              <w:t>5.</w:t>
            </w:r>
            <w:r w:rsidRPr="00A23A3A">
              <w:rPr>
                <w:sz w:val="22"/>
                <w:szCs w:val="22"/>
              </w:rPr>
              <w:tab/>
              <w:t>Постановление Правительства РФ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обеспечения».</w:t>
            </w:r>
          </w:p>
          <w:p w:rsidR="000916C0" w:rsidRPr="00A23A3A" w:rsidRDefault="009A7630" w:rsidP="006D643C">
            <w:pPr>
              <w:pStyle w:val="a7"/>
              <w:tabs>
                <w:tab w:val="left" w:pos="317"/>
              </w:tabs>
              <w:rPr>
                <w:sz w:val="22"/>
                <w:szCs w:val="22"/>
              </w:rPr>
            </w:pPr>
            <w:r w:rsidRPr="00A23A3A">
              <w:rPr>
                <w:sz w:val="22"/>
                <w:szCs w:val="22"/>
              </w:rPr>
              <w:t xml:space="preserve">6. </w:t>
            </w:r>
            <w:r w:rsidR="006D643C" w:rsidRPr="00A23A3A">
              <w:rPr>
                <w:sz w:val="22"/>
                <w:szCs w:val="22"/>
              </w:rPr>
              <w:t>Постановление Правительства РФ от 14.02.2012 №124 «О правилах, обязательных при заключении договоров снабжения коммунальными ресурсами для целей оказания коммунальных услуг».</w:t>
            </w:r>
          </w:p>
        </w:tc>
      </w:tr>
      <w:tr w:rsidR="000916C0" w:rsidRPr="008D3D07" w:rsidTr="006D643C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C0" w:rsidRPr="008D3D07" w:rsidRDefault="0066527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  <w:r w:rsidRPr="00665278">
              <w:rPr>
                <w:sz w:val="22"/>
                <w:szCs w:val="22"/>
              </w:rPr>
              <w:t>елефоны, адреса и график работы службы, ответственной за прием и обработку заявок на подключение (технологическое присоединение) к системе теплоснабжения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6C0" w:rsidRPr="00A23A3A" w:rsidRDefault="009A7630" w:rsidP="006D643C">
            <w:pPr>
              <w:pStyle w:val="a7"/>
              <w:jc w:val="left"/>
              <w:rPr>
                <w:sz w:val="22"/>
                <w:szCs w:val="22"/>
              </w:rPr>
            </w:pPr>
            <w:proofErr w:type="gramStart"/>
            <w:r w:rsidRPr="00A23A3A">
              <w:rPr>
                <w:sz w:val="22"/>
                <w:szCs w:val="22"/>
              </w:rPr>
              <w:t xml:space="preserve">Департамент технологического присоединения и развития АО </w:t>
            </w:r>
            <w:r w:rsidR="00886C16">
              <w:rPr>
                <w:sz w:val="22"/>
                <w:szCs w:val="22"/>
              </w:rPr>
              <w:t>«</w:t>
            </w:r>
            <w:r w:rsidRPr="00A23A3A">
              <w:rPr>
                <w:sz w:val="22"/>
                <w:szCs w:val="22"/>
              </w:rPr>
              <w:t>ДГК</w:t>
            </w:r>
            <w:r w:rsidR="00886C16">
              <w:rPr>
                <w:sz w:val="22"/>
                <w:szCs w:val="22"/>
              </w:rPr>
              <w:t>»</w:t>
            </w:r>
            <w:r w:rsidRPr="00A23A3A">
              <w:rPr>
                <w:sz w:val="22"/>
                <w:szCs w:val="22"/>
              </w:rPr>
              <w:t xml:space="preserve"> тел: (4212) 26-59-34, </w:t>
            </w:r>
            <w:r w:rsidR="00886C16">
              <w:rPr>
                <w:sz w:val="22"/>
                <w:szCs w:val="22"/>
              </w:rPr>
              <w:t>а</w:t>
            </w:r>
            <w:r w:rsidRPr="00A23A3A">
              <w:rPr>
                <w:sz w:val="22"/>
                <w:szCs w:val="22"/>
              </w:rPr>
              <w:t>дрес: г. Хабаровс</w:t>
            </w:r>
            <w:r w:rsidR="008F0CB7">
              <w:rPr>
                <w:sz w:val="22"/>
                <w:szCs w:val="22"/>
              </w:rPr>
              <w:t>к,</w:t>
            </w:r>
            <w:r w:rsidR="002F12A2" w:rsidRPr="00A23A3A">
              <w:rPr>
                <w:sz w:val="22"/>
                <w:szCs w:val="22"/>
              </w:rPr>
              <w:t xml:space="preserve"> ул. </w:t>
            </w:r>
            <w:proofErr w:type="spellStart"/>
            <w:r w:rsidR="002F12A2" w:rsidRPr="00A23A3A">
              <w:rPr>
                <w:sz w:val="22"/>
                <w:szCs w:val="22"/>
              </w:rPr>
              <w:t>Шеронова</w:t>
            </w:r>
            <w:proofErr w:type="spellEnd"/>
            <w:r w:rsidR="002F12A2" w:rsidRPr="00A23A3A">
              <w:rPr>
                <w:sz w:val="22"/>
                <w:szCs w:val="22"/>
              </w:rPr>
              <w:t xml:space="preserve">, 65, </w:t>
            </w:r>
            <w:proofErr w:type="spellStart"/>
            <w:r w:rsidR="002F12A2" w:rsidRPr="00A23A3A">
              <w:rPr>
                <w:sz w:val="22"/>
                <w:szCs w:val="22"/>
              </w:rPr>
              <w:t>каб</w:t>
            </w:r>
            <w:proofErr w:type="spellEnd"/>
            <w:r w:rsidR="002F12A2" w:rsidRPr="00A23A3A">
              <w:rPr>
                <w:sz w:val="22"/>
                <w:szCs w:val="22"/>
              </w:rPr>
              <w:t>. 210</w:t>
            </w:r>
            <w:r w:rsidR="00900D08">
              <w:rPr>
                <w:sz w:val="22"/>
                <w:szCs w:val="22"/>
              </w:rPr>
              <w:t xml:space="preserve"> (г</w:t>
            </w:r>
            <w:r w:rsidR="00900D08" w:rsidRPr="00900D08">
              <w:rPr>
                <w:sz w:val="22"/>
                <w:szCs w:val="22"/>
              </w:rPr>
              <w:t>рафик работы:</w:t>
            </w:r>
            <w:proofErr w:type="gramEnd"/>
            <w:r w:rsidR="00900D08" w:rsidRPr="00900D08">
              <w:rPr>
                <w:sz w:val="22"/>
                <w:szCs w:val="22"/>
              </w:rPr>
              <w:t xml:space="preserve"> </w:t>
            </w:r>
            <w:proofErr w:type="gramStart"/>
            <w:r w:rsidR="00900D08" w:rsidRPr="00900D08">
              <w:rPr>
                <w:sz w:val="22"/>
                <w:szCs w:val="22"/>
              </w:rPr>
              <w:t xml:space="preserve">ПН-ПТ </w:t>
            </w:r>
            <w:r w:rsidR="00900D08">
              <w:rPr>
                <w:sz w:val="22"/>
                <w:szCs w:val="22"/>
              </w:rPr>
              <w:t>с 8:30 -17:30; СБ-ВС – выходной)</w:t>
            </w:r>
            <w:proofErr w:type="gramEnd"/>
          </w:p>
          <w:p w:rsidR="00886C16" w:rsidRDefault="00886C16" w:rsidP="00886C16">
            <w:pPr>
              <w:ind w:firstLine="0"/>
              <w:rPr>
                <w:sz w:val="22"/>
                <w:szCs w:val="22"/>
              </w:rPr>
            </w:pPr>
          </w:p>
          <w:p w:rsidR="009B6C8E" w:rsidRPr="00A23A3A" w:rsidRDefault="008A5686" w:rsidP="00886C16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Отдел</w:t>
            </w:r>
            <w:r w:rsidR="00A23A3A" w:rsidRPr="00A23A3A">
              <w:rPr>
                <w:sz w:val="22"/>
                <w:szCs w:val="22"/>
              </w:rPr>
              <w:t xml:space="preserve"> расчета режимов </w:t>
            </w:r>
            <w:r w:rsidR="00886C16" w:rsidRPr="00A23A3A">
              <w:rPr>
                <w:sz w:val="22"/>
                <w:szCs w:val="22"/>
              </w:rPr>
              <w:t>СП «Приморские тепловые сети</w:t>
            </w:r>
            <w:r w:rsidR="00886C16">
              <w:rPr>
                <w:sz w:val="22"/>
                <w:szCs w:val="22"/>
              </w:rPr>
              <w:t>»</w:t>
            </w:r>
            <w:r w:rsidR="00886C16" w:rsidRPr="00A23A3A">
              <w:rPr>
                <w:sz w:val="22"/>
                <w:szCs w:val="22"/>
              </w:rPr>
              <w:t xml:space="preserve"> </w:t>
            </w:r>
            <w:r w:rsidR="00A23A3A" w:rsidRPr="00A23A3A">
              <w:rPr>
                <w:sz w:val="22"/>
                <w:szCs w:val="22"/>
              </w:rPr>
              <w:t>филиала «Приморская генерация» тел. (423) 240-04-77,</w:t>
            </w:r>
            <w:r w:rsidR="00A23A3A">
              <w:rPr>
                <w:sz w:val="22"/>
                <w:szCs w:val="22"/>
              </w:rPr>
              <w:t xml:space="preserve"> </w:t>
            </w:r>
            <w:r w:rsidR="00A23A3A" w:rsidRPr="00A23A3A">
              <w:rPr>
                <w:sz w:val="22"/>
                <w:szCs w:val="22"/>
              </w:rPr>
              <w:t>(423) 279-63-91, адрес: г. Владивосток, ул.</w:t>
            </w:r>
            <w:r>
              <w:rPr>
                <w:sz w:val="22"/>
                <w:szCs w:val="22"/>
              </w:rPr>
              <w:t xml:space="preserve"> </w:t>
            </w:r>
            <w:r w:rsidR="00A23A3A" w:rsidRPr="00A23A3A">
              <w:rPr>
                <w:sz w:val="22"/>
                <w:szCs w:val="22"/>
              </w:rPr>
              <w:t>Западная,</w:t>
            </w:r>
            <w:r>
              <w:rPr>
                <w:sz w:val="22"/>
                <w:szCs w:val="22"/>
              </w:rPr>
              <w:t xml:space="preserve"> </w:t>
            </w:r>
            <w:r w:rsidR="00A23A3A" w:rsidRPr="00A23A3A">
              <w:rPr>
                <w:sz w:val="22"/>
                <w:szCs w:val="22"/>
              </w:rPr>
              <w:t xml:space="preserve">29, </w:t>
            </w:r>
            <w:proofErr w:type="spellStart"/>
            <w:r w:rsidR="00A23A3A" w:rsidRPr="00A23A3A">
              <w:rPr>
                <w:sz w:val="22"/>
                <w:szCs w:val="22"/>
              </w:rPr>
              <w:t>каб</w:t>
            </w:r>
            <w:proofErr w:type="spellEnd"/>
            <w:r w:rsidR="00A23A3A" w:rsidRPr="00A23A3A">
              <w:rPr>
                <w:sz w:val="22"/>
                <w:szCs w:val="22"/>
              </w:rPr>
              <w:t>. 210</w:t>
            </w:r>
            <w:r w:rsidR="00900D08">
              <w:rPr>
                <w:sz w:val="22"/>
                <w:szCs w:val="22"/>
              </w:rPr>
              <w:t xml:space="preserve"> (г</w:t>
            </w:r>
            <w:r w:rsidR="009B6C8E" w:rsidRPr="009B6C8E">
              <w:rPr>
                <w:sz w:val="22"/>
                <w:szCs w:val="22"/>
              </w:rPr>
              <w:t>рафик работы:</w:t>
            </w:r>
            <w:proofErr w:type="gramEnd"/>
            <w:r w:rsidR="009B6C8E" w:rsidRPr="009B6C8E">
              <w:rPr>
                <w:sz w:val="22"/>
                <w:szCs w:val="22"/>
              </w:rPr>
              <w:t xml:space="preserve"> ПН-ПТ с </w:t>
            </w:r>
            <w:r w:rsidR="009B6C8E">
              <w:rPr>
                <w:sz w:val="22"/>
                <w:szCs w:val="22"/>
              </w:rPr>
              <w:t>8</w:t>
            </w:r>
            <w:r w:rsidR="009B6C8E" w:rsidRPr="009B6C8E">
              <w:rPr>
                <w:sz w:val="22"/>
                <w:szCs w:val="22"/>
              </w:rPr>
              <w:t>:</w:t>
            </w:r>
            <w:r w:rsidR="00900D08">
              <w:rPr>
                <w:sz w:val="22"/>
                <w:szCs w:val="22"/>
              </w:rPr>
              <w:t>00</w:t>
            </w:r>
            <w:r w:rsidR="009B6C8E" w:rsidRPr="009B6C8E">
              <w:rPr>
                <w:sz w:val="22"/>
                <w:szCs w:val="22"/>
              </w:rPr>
              <w:t xml:space="preserve"> -1</w:t>
            </w:r>
            <w:r w:rsidR="009B6C8E">
              <w:rPr>
                <w:sz w:val="22"/>
                <w:szCs w:val="22"/>
              </w:rPr>
              <w:t>7</w:t>
            </w:r>
            <w:r w:rsidR="009B6C8E" w:rsidRPr="009B6C8E">
              <w:rPr>
                <w:sz w:val="22"/>
                <w:szCs w:val="22"/>
              </w:rPr>
              <w:t>:</w:t>
            </w:r>
            <w:r w:rsidR="00900D08">
              <w:rPr>
                <w:sz w:val="22"/>
                <w:szCs w:val="22"/>
              </w:rPr>
              <w:t>00</w:t>
            </w:r>
            <w:r w:rsidR="009B6C8E">
              <w:rPr>
                <w:sz w:val="22"/>
                <w:szCs w:val="22"/>
              </w:rPr>
              <w:t>;</w:t>
            </w:r>
            <w:r w:rsidR="009B6C8E" w:rsidRPr="009B6C8E">
              <w:rPr>
                <w:sz w:val="22"/>
                <w:szCs w:val="22"/>
              </w:rPr>
              <w:t xml:space="preserve"> </w:t>
            </w:r>
            <w:r w:rsidR="00615CDE">
              <w:rPr>
                <w:sz w:val="22"/>
                <w:szCs w:val="22"/>
              </w:rPr>
              <w:t>СБ-ВС</w:t>
            </w:r>
            <w:r w:rsidR="009B6C8E">
              <w:rPr>
                <w:sz w:val="22"/>
                <w:szCs w:val="22"/>
              </w:rPr>
              <w:t xml:space="preserve"> </w:t>
            </w:r>
            <w:r w:rsidR="009B6C8E" w:rsidRPr="009B6C8E">
              <w:rPr>
                <w:sz w:val="22"/>
                <w:szCs w:val="22"/>
              </w:rPr>
              <w:t>- выходной.</w:t>
            </w:r>
          </w:p>
        </w:tc>
      </w:tr>
      <w:tr w:rsidR="00A17EA5" w:rsidRPr="008D3D07" w:rsidTr="002B1970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A5" w:rsidRPr="008D3D07" w:rsidRDefault="00A17EA5">
            <w:pPr>
              <w:pStyle w:val="a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r w:rsidRPr="00A17EA5">
              <w:rPr>
                <w:sz w:val="22"/>
                <w:szCs w:val="22"/>
              </w:rPr>
              <w:t>егламент подключения (технологического присоединения) к системе теплоснабжения, утверждаемый регулируемой организацией, включающий сроки, состав и последовательность действий при осуществлении подключения (технологического присоединения) к системе теплоснабжения, сведения о размере платы за услуги по подключению (технологическому присоединению) к системе теплоснабжения,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</w:t>
            </w:r>
            <w:proofErr w:type="gramEnd"/>
            <w:r w:rsidRPr="00A17EA5">
              <w:rPr>
                <w:sz w:val="22"/>
                <w:szCs w:val="22"/>
              </w:rPr>
              <w:t xml:space="preserve"> действий, осуществляемых при подключении (технологическом присоединении) к системе теплоснабжения.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EA5" w:rsidRPr="009A7630" w:rsidRDefault="000F42A1" w:rsidP="0057672A">
            <w:pPr>
              <w:pStyle w:val="a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Регламент </w:t>
            </w:r>
            <w:r w:rsidR="002B1970">
              <w:rPr>
                <w:sz w:val="22"/>
                <w:szCs w:val="22"/>
              </w:rPr>
              <w:t xml:space="preserve">о </w:t>
            </w:r>
            <w:r w:rsidRPr="000F42A1">
              <w:rPr>
                <w:sz w:val="22"/>
                <w:szCs w:val="22"/>
              </w:rPr>
              <w:t xml:space="preserve">порядке осуществления подключений объектов к централизованным системам теплоснабжения и тепловым сетям </w:t>
            </w:r>
            <w:r w:rsidR="002B1970">
              <w:rPr>
                <w:sz w:val="22"/>
                <w:szCs w:val="22"/>
              </w:rPr>
              <w:t>АО «ДГК», утвержден Приказом АО «ДГК» от 23.03.2018 №126</w:t>
            </w:r>
            <w:r w:rsidR="0057672A">
              <w:rPr>
                <w:sz w:val="22"/>
                <w:szCs w:val="22"/>
              </w:rPr>
              <w:t xml:space="preserve"> (Приложение №3)</w:t>
            </w:r>
            <w:r w:rsidR="002B1970">
              <w:rPr>
                <w:sz w:val="22"/>
                <w:szCs w:val="22"/>
              </w:rPr>
              <w:t xml:space="preserve"> </w:t>
            </w:r>
          </w:p>
        </w:tc>
      </w:tr>
    </w:tbl>
    <w:p w:rsidR="000916C0" w:rsidRPr="008D3D07" w:rsidRDefault="000916C0">
      <w:pPr>
        <w:rPr>
          <w:sz w:val="22"/>
          <w:szCs w:val="22"/>
        </w:rPr>
      </w:pPr>
    </w:p>
    <w:p w:rsidR="000916C0" w:rsidRPr="008D3D07" w:rsidRDefault="000916C0">
      <w:pPr>
        <w:rPr>
          <w:sz w:val="22"/>
          <w:szCs w:val="22"/>
        </w:rPr>
      </w:pPr>
    </w:p>
    <w:sectPr w:rsidR="000916C0" w:rsidRPr="008D3D07" w:rsidSect="00AF1ED5">
      <w:footerReference w:type="default" r:id="rId14"/>
      <w:pgSz w:w="11900" w:h="16800"/>
      <w:pgMar w:top="426" w:right="800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19" w:rsidRDefault="00157219" w:rsidP="00124204">
      <w:r>
        <w:separator/>
      </w:r>
    </w:p>
  </w:endnote>
  <w:endnote w:type="continuationSeparator" w:id="0">
    <w:p w:rsidR="00157219" w:rsidRDefault="00157219" w:rsidP="001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04" w:rsidRDefault="00124204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D7D36">
      <w:rPr>
        <w:noProof/>
      </w:rPr>
      <w:t>2</w:t>
    </w:r>
    <w:r>
      <w:fldChar w:fldCharType="end"/>
    </w:r>
  </w:p>
  <w:p w:rsidR="00124204" w:rsidRDefault="001242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19" w:rsidRDefault="00157219" w:rsidP="00124204">
      <w:r>
        <w:separator/>
      </w:r>
    </w:p>
  </w:footnote>
  <w:footnote w:type="continuationSeparator" w:id="0">
    <w:p w:rsidR="00157219" w:rsidRDefault="00157219" w:rsidP="0012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2"/>
    <w:rsid w:val="00004E1C"/>
    <w:rsid w:val="000916C0"/>
    <w:rsid w:val="000E67E4"/>
    <w:rsid w:val="000F30D3"/>
    <w:rsid w:val="000F42A1"/>
    <w:rsid w:val="00124204"/>
    <w:rsid w:val="00150A13"/>
    <w:rsid w:val="00157219"/>
    <w:rsid w:val="0017582A"/>
    <w:rsid w:val="001851F8"/>
    <w:rsid w:val="00195A97"/>
    <w:rsid w:val="002B1970"/>
    <w:rsid w:val="002C4542"/>
    <w:rsid w:val="002D77E7"/>
    <w:rsid w:val="002E33D3"/>
    <w:rsid w:val="002F12A2"/>
    <w:rsid w:val="00390742"/>
    <w:rsid w:val="003D5783"/>
    <w:rsid w:val="00455211"/>
    <w:rsid w:val="004A60A8"/>
    <w:rsid w:val="004D3016"/>
    <w:rsid w:val="0053078D"/>
    <w:rsid w:val="0057672A"/>
    <w:rsid w:val="005B1D2C"/>
    <w:rsid w:val="005D2040"/>
    <w:rsid w:val="005E4C2C"/>
    <w:rsid w:val="00615CDE"/>
    <w:rsid w:val="00665278"/>
    <w:rsid w:val="00677702"/>
    <w:rsid w:val="006D643C"/>
    <w:rsid w:val="00760890"/>
    <w:rsid w:val="007707D9"/>
    <w:rsid w:val="0079439A"/>
    <w:rsid w:val="007B350B"/>
    <w:rsid w:val="00862AFE"/>
    <w:rsid w:val="008722C2"/>
    <w:rsid w:val="0088260D"/>
    <w:rsid w:val="00886C16"/>
    <w:rsid w:val="008A1A6B"/>
    <w:rsid w:val="008A5686"/>
    <w:rsid w:val="008D3D07"/>
    <w:rsid w:val="008E5B00"/>
    <w:rsid w:val="008F0CB7"/>
    <w:rsid w:val="00900D08"/>
    <w:rsid w:val="009A7630"/>
    <w:rsid w:val="009B6C8E"/>
    <w:rsid w:val="009E58AD"/>
    <w:rsid w:val="00A1315D"/>
    <w:rsid w:val="00A17EA5"/>
    <w:rsid w:val="00A23A3A"/>
    <w:rsid w:val="00A70A38"/>
    <w:rsid w:val="00AB5FAE"/>
    <w:rsid w:val="00AC515B"/>
    <w:rsid w:val="00AF1ED5"/>
    <w:rsid w:val="00B028F5"/>
    <w:rsid w:val="00B26998"/>
    <w:rsid w:val="00BA22A0"/>
    <w:rsid w:val="00BE0BB4"/>
    <w:rsid w:val="00C16D74"/>
    <w:rsid w:val="00C53FA0"/>
    <w:rsid w:val="00C61242"/>
    <w:rsid w:val="00CC085F"/>
    <w:rsid w:val="00D64973"/>
    <w:rsid w:val="00ED7D36"/>
    <w:rsid w:val="00FC6181"/>
    <w:rsid w:val="00F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1242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2420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2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24204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unhideWhenUsed/>
    <w:rsid w:val="000E67E4"/>
    <w:rPr>
      <w:rFonts w:cs="Times New Roman"/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E67E4"/>
    <w:rPr>
      <w:rFonts w:cs="Times New Roman"/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1242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124204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2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124204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unhideWhenUsed/>
    <w:rsid w:val="000E67E4"/>
    <w:rPr>
      <w:rFonts w:cs="Times New Roman"/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E67E4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www.dvgk.ru/page/2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dvg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vg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?id=12077489&amp;sub=8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77489&amp;sub=8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968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Дудник</cp:lastModifiedBy>
  <cp:revision>28</cp:revision>
  <dcterms:created xsi:type="dcterms:W3CDTF">2017-11-29T01:31:00Z</dcterms:created>
  <dcterms:modified xsi:type="dcterms:W3CDTF">2018-06-07T04:53:00Z</dcterms:modified>
</cp:coreProperties>
</file>